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0F855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B56315" wp14:editId="1DA71245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3AB93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14:paraId="2D69DFF3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14:paraId="51C133EF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7BF23CAD" w14:textId="77777777" w:rsidR="002A6816" w:rsidRPr="00625A63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Cs w:val="24"/>
        </w:rPr>
      </w:pPr>
      <w:r w:rsidRPr="00625A63">
        <w:rPr>
          <w:szCs w:val="24"/>
        </w:rPr>
        <w:t>Местная администрация</w:t>
      </w:r>
    </w:p>
    <w:p w14:paraId="170EA56C" w14:textId="77777777" w:rsidR="002A6816" w:rsidRPr="00625A63" w:rsidRDefault="002A6816" w:rsidP="002A6816">
      <w:pPr>
        <w:pStyle w:val="a6"/>
        <w:rPr>
          <w:sz w:val="24"/>
        </w:rPr>
      </w:pPr>
      <w:r w:rsidRPr="00625A63">
        <w:rPr>
          <w:sz w:val="24"/>
        </w:rPr>
        <w:t>муниципального образования</w:t>
      </w:r>
    </w:p>
    <w:p w14:paraId="27ECDB5B" w14:textId="77777777" w:rsidR="002A6816" w:rsidRPr="00625A63" w:rsidRDefault="002A6816" w:rsidP="002A6816">
      <w:pPr>
        <w:jc w:val="center"/>
        <w:rPr>
          <w:rFonts w:ascii="Times New Roman" w:hAnsi="Times New Roman" w:cs="Times New Roman"/>
          <w:b/>
        </w:rPr>
      </w:pPr>
      <w:r w:rsidRPr="00625A63">
        <w:rPr>
          <w:rFonts w:ascii="Times New Roman" w:hAnsi="Times New Roman" w:cs="Times New Roman"/>
          <w:b/>
        </w:rPr>
        <w:t>муниципальный округ № 7</w:t>
      </w:r>
    </w:p>
    <w:p w14:paraId="44A7F199" w14:textId="77777777" w:rsidR="002A6816" w:rsidRPr="0057469B" w:rsidRDefault="002A6816" w:rsidP="002A6816">
      <w:pPr>
        <w:pStyle w:val="1"/>
        <w:ind w:right="322"/>
        <w:rPr>
          <w:bCs/>
          <w:sz w:val="24"/>
          <w:szCs w:val="24"/>
        </w:rPr>
      </w:pPr>
    </w:p>
    <w:p w14:paraId="79EC559E" w14:textId="77777777" w:rsidR="002A6816" w:rsidRPr="00984858" w:rsidRDefault="002A6816" w:rsidP="002A6816">
      <w:pPr>
        <w:pStyle w:val="1"/>
        <w:ind w:right="22"/>
        <w:rPr>
          <w:bCs/>
          <w:sz w:val="32"/>
          <w:szCs w:val="32"/>
        </w:rPr>
      </w:pPr>
      <w:r w:rsidRPr="0057469B">
        <w:rPr>
          <w:bCs/>
          <w:sz w:val="24"/>
          <w:szCs w:val="24"/>
        </w:rPr>
        <w:t xml:space="preserve"> </w:t>
      </w:r>
      <w:r w:rsidR="00204EA7">
        <w:rPr>
          <w:bCs/>
          <w:sz w:val="32"/>
          <w:szCs w:val="32"/>
        </w:rPr>
        <w:t>ПОСТАНОВЛЕНИЕ</w:t>
      </w:r>
    </w:p>
    <w:p w14:paraId="7A9D82D5" w14:textId="77777777" w:rsidR="002A6816" w:rsidRDefault="002A6816" w:rsidP="004F2660">
      <w:pPr>
        <w:spacing w:line="240" w:lineRule="auto"/>
      </w:pPr>
    </w:p>
    <w:p w14:paraId="338E04C5" w14:textId="267F11CA" w:rsidR="00DD00CD" w:rsidRPr="00DC4B54" w:rsidRDefault="00DD00CD" w:rsidP="004F266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C4B5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>16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 xml:space="preserve"> мая </w:t>
      </w:r>
      <w:r w:rsidR="004F2660">
        <w:rPr>
          <w:rFonts w:ascii="Times New Roman" w:hAnsi="Times New Roman" w:cs="Times New Roman"/>
          <w:b/>
          <w:i/>
          <w:sz w:val="24"/>
          <w:szCs w:val="24"/>
        </w:rPr>
        <w:t>2014 года</w:t>
      </w:r>
      <w:r w:rsidR="004F266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F2660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F2660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F2660">
        <w:rPr>
          <w:rFonts w:ascii="Times New Roman" w:hAnsi="Times New Roman" w:cs="Times New Roman"/>
          <w:b/>
          <w:i/>
          <w:sz w:val="24"/>
          <w:szCs w:val="24"/>
        </w:rPr>
        <w:t xml:space="preserve">                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>№ 151-П-Э</w:t>
      </w:r>
    </w:p>
    <w:p w14:paraId="6A59D86C" w14:textId="77E3412A" w:rsidR="002A6816" w:rsidRDefault="004F2660" w:rsidP="004F2660">
      <w:pPr>
        <w:pStyle w:val="4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Санк</w:t>
      </w:r>
      <w:r w:rsidR="002A6816" w:rsidRPr="00BC476E">
        <w:rPr>
          <w:b w:val="0"/>
          <w:bCs w:val="0"/>
          <w:i w:val="0"/>
          <w:iCs w:val="0"/>
        </w:rPr>
        <w:t>т-Петербург</w:t>
      </w:r>
    </w:p>
    <w:p w14:paraId="46750834" w14:textId="77777777" w:rsidR="002A6816" w:rsidRDefault="002A6816" w:rsidP="004F266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53577464" w14:textId="1B1EE985" w:rsidR="004F2660" w:rsidRPr="004F2660" w:rsidRDefault="004F2660" w:rsidP="004F266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F2660">
        <w:rPr>
          <w:rFonts w:ascii="Times New Roman" w:hAnsi="Times New Roman" w:cs="Times New Roman"/>
          <w:b/>
          <w:i/>
          <w:sz w:val="24"/>
          <w:szCs w:val="24"/>
        </w:rPr>
        <w:t>(в редакции Постановления от 17 июня 23021 года №44-П-Э)</w:t>
      </w:r>
    </w:p>
    <w:p w14:paraId="0DB557ED" w14:textId="77777777" w:rsidR="00B33313" w:rsidRPr="002A6816" w:rsidRDefault="00B33313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</w:p>
    <w:p w14:paraId="12C89A38" w14:textId="77777777" w:rsidR="006D7CDD" w:rsidRDefault="00744453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 w:rsidRPr="002A6816">
        <w:rPr>
          <w:rFonts w:ascii="Times New Roman" w:hAnsi="Times New Roman" w:cs="Times New Roman"/>
          <w:b/>
          <w:i/>
          <w:sz w:val="20"/>
          <w:szCs w:val="20"/>
        </w:rPr>
        <w:t>О</w:t>
      </w:r>
      <w:r w:rsidR="006D7CDD">
        <w:rPr>
          <w:rFonts w:ascii="Times New Roman" w:hAnsi="Times New Roman" w:cs="Times New Roman"/>
          <w:b/>
          <w:i/>
          <w:sz w:val="20"/>
          <w:szCs w:val="20"/>
        </w:rPr>
        <w:t xml:space="preserve"> порядке осуществления ведомственного контроля</w:t>
      </w:r>
    </w:p>
    <w:p w14:paraId="34D11C54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в сфере закупок для обеспечения нужд муниципального образования</w:t>
      </w:r>
    </w:p>
    <w:p w14:paraId="55388F04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муниципальный округ №7</w:t>
      </w:r>
    </w:p>
    <w:p w14:paraId="75D377BF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</w:p>
    <w:p w14:paraId="4CA5DEC9" w14:textId="77777777" w:rsidR="006D7CDD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11AD">
        <w:rPr>
          <w:rFonts w:ascii="Times New Roman" w:hAnsi="Times New Roman" w:cs="Times New Roman"/>
          <w:sz w:val="24"/>
          <w:szCs w:val="24"/>
        </w:rPr>
        <w:t>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о статьей </w:t>
      </w:r>
      <w:r w:rsidR="006D7CDD">
        <w:rPr>
          <w:rFonts w:ascii="Times New Roman" w:hAnsi="Times New Roman" w:cs="Times New Roman"/>
          <w:sz w:val="24"/>
          <w:szCs w:val="24"/>
        </w:rPr>
        <w:t xml:space="preserve">100 Федерального закона от </w:t>
      </w:r>
      <w:r w:rsidR="006D7CDD" w:rsidRPr="006D7CDD">
        <w:rPr>
          <w:rFonts w:ascii="Times New Roman" w:hAnsi="Times New Roman" w:cs="Times New Roman"/>
          <w:sz w:val="24"/>
          <w:szCs w:val="24"/>
        </w:rPr>
        <w:t>05.04.2013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6D7CD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2609D5D" w14:textId="77777777" w:rsidR="00BB11AD" w:rsidRPr="002A6816" w:rsidRDefault="006D7CD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1B22F" w14:textId="32206562" w:rsidR="00744453" w:rsidRPr="002A6816" w:rsidRDefault="008874D3" w:rsidP="002A681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</w:t>
      </w:r>
      <w:r w:rsidR="000060D6">
        <w:rPr>
          <w:rFonts w:ascii="Times New Roman" w:hAnsi="Times New Roman" w:cs="Times New Roman"/>
          <w:b/>
          <w:sz w:val="24"/>
          <w:szCs w:val="24"/>
        </w:rPr>
        <w:t>ЯЮ</w:t>
      </w:r>
      <w:r w:rsidR="00BB11AD" w:rsidRPr="002A6816">
        <w:rPr>
          <w:rFonts w:ascii="Times New Roman" w:hAnsi="Times New Roman" w:cs="Times New Roman"/>
          <w:b/>
          <w:sz w:val="24"/>
          <w:szCs w:val="24"/>
        </w:rPr>
        <w:t>:</w:t>
      </w:r>
    </w:p>
    <w:p w14:paraId="4D9D6DCB" w14:textId="77777777" w:rsidR="00BB11AD" w:rsidRDefault="00BB11AD" w:rsidP="002A681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B89F1D8" w14:textId="3F81F9D5" w:rsidR="00BB11AD" w:rsidRDefault="00BB11AD" w:rsidP="006D7C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Pr="00BB11AD">
        <w:rPr>
          <w:rFonts w:ascii="Times New Roman" w:hAnsi="Times New Roman" w:cs="Times New Roman"/>
          <w:sz w:val="24"/>
          <w:szCs w:val="24"/>
        </w:rPr>
        <w:t xml:space="preserve">Порядок осуществления </w:t>
      </w:r>
      <w:r w:rsidR="006D7CDD">
        <w:rPr>
          <w:rFonts w:ascii="Times New Roman" w:hAnsi="Times New Roman" w:cs="Times New Roman"/>
          <w:sz w:val="24"/>
          <w:szCs w:val="24"/>
        </w:rPr>
        <w:t>ведомственного контроля в сфере закупок для обеспечения нужд муниципального образования муниципальный округ №7</w:t>
      </w:r>
      <w:r w:rsidR="00CF6E88">
        <w:rPr>
          <w:rFonts w:ascii="Times New Roman" w:hAnsi="Times New Roman" w:cs="Times New Roman"/>
          <w:sz w:val="24"/>
          <w:szCs w:val="24"/>
        </w:rPr>
        <w:t xml:space="preserve"> (далее – Порядок)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Приложением №</w:t>
      </w:r>
      <w:r w:rsidR="002A681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D04D18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0FB0ED" w14:textId="02D9C8C1" w:rsidR="00BB11AD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Контроль за исполнением настоящего </w:t>
      </w:r>
      <w:r w:rsidR="00327B39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>
        <w:rPr>
          <w:rFonts w:ascii="Times New Roman" w:hAnsi="Times New Roman" w:cs="Times New Roman"/>
          <w:sz w:val="24"/>
          <w:szCs w:val="24"/>
        </w:rPr>
        <w:t>возложить на Заместителя главы местной администрации МО</w:t>
      </w:r>
      <w:r w:rsidR="002A6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№7 – Климову Е.В.</w:t>
      </w:r>
    </w:p>
    <w:p w14:paraId="0DD9D0F8" w14:textId="77777777" w:rsidR="007C676E" w:rsidRDefault="00BB11AD" w:rsidP="007C6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F6E88">
        <w:rPr>
          <w:rFonts w:ascii="Times New Roman" w:hAnsi="Times New Roman" w:cs="Times New Roman"/>
          <w:sz w:val="24"/>
          <w:szCs w:val="24"/>
        </w:rPr>
        <w:t xml:space="preserve">3. </w:t>
      </w:r>
      <w:r w:rsidR="007C676E" w:rsidRPr="00A471E2">
        <w:rPr>
          <w:rFonts w:ascii="Times New Roman" w:hAnsi="Times New Roman"/>
          <w:bCs/>
          <w:sz w:val="24"/>
          <w:szCs w:val="24"/>
        </w:rPr>
        <w:t>Официальн</w:t>
      </w:r>
      <w:r w:rsidR="007C676E">
        <w:rPr>
          <w:rFonts w:ascii="Times New Roman" w:hAnsi="Times New Roman"/>
          <w:bCs/>
          <w:sz w:val="24"/>
          <w:szCs w:val="24"/>
        </w:rPr>
        <w:t xml:space="preserve">о опубликовать настоящее постановление </w:t>
      </w:r>
      <w:r w:rsidR="007C676E" w:rsidRPr="00A471E2">
        <w:rPr>
          <w:rFonts w:ascii="Times New Roman" w:hAnsi="Times New Roman"/>
          <w:bCs/>
          <w:sz w:val="24"/>
          <w:szCs w:val="24"/>
        </w:rPr>
        <w:t>в муниципальном средстве массовой информации «Бюллетень муниципального округа №7».</w:t>
      </w:r>
    </w:p>
    <w:p w14:paraId="03035C8D" w14:textId="44D6CDD1" w:rsidR="00CF6E88" w:rsidRDefault="009014AB" w:rsidP="009014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7C676E">
        <w:rPr>
          <w:rFonts w:ascii="Times New Roman" w:hAnsi="Times New Roman"/>
          <w:bCs/>
          <w:sz w:val="24"/>
          <w:szCs w:val="24"/>
        </w:rPr>
        <w:t xml:space="preserve">. Настоящее постановление вступает в силу </w:t>
      </w:r>
      <w:r w:rsidR="007C676E" w:rsidRPr="00A471E2">
        <w:rPr>
          <w:rFonts w:ascii="Times New Roman" w:hAnsi="Times New Roman"/>
          <w:bCs/>
          <w:sz w:val="24"/>
          <w:szCs w:val="24"/>
        </w:rPr>
        <w:t>в день, следующий за днем его официального опубликования</w:t>
      </w:r>
      <w:r w:rsidR="00CF6E88" w:rsidRPr="00CF6E88">
        <w:rPr>
          <w:rFonts w:ascii="Times New Roman" w:hAnsi="Times New Roman" w:cs="Times New Roman"/>
          <w:sz w:val="24"/>
          <w:szCs w:val="24"/>
        </w:rPr>
        <w:t xml:space="preserve">, за исключением </w:t>
      </w:r>
      <w:r w:rsidR="00CF6E88">
        <w:rPr>
          <w:rFonts w:ascii="Times New Roman" w:hAnsi="Times New Roman" w:cs="Times New Roman"/>
          <w:sz w:val="24"/>
          <w:szCs w:val="24"/>
        </w:rPr>
        <w:t xml:space="preserve">положений, для которых настоящим </w:t>
      </w:r>
      <w:r w:rsidR="00327B39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CF6E88">
        <w:rPr>
          <w:rFonts w:ascii="Times New Roman" w:hAnsi="Times New Roman" w:cs="Times New Roman"/>
          <w:sz w:val="24"/>
          <w:szCs w:val="24"/>
        </w:rPr>
        <w:t>установлен иной порядок вступления в силу.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0248A4" w14:textId="41613BD6" w:rsidR="00CF6E88" w:rsidRPr="00CF6E88" w:rsidRDefault="009014AB" w:rsidP="00CF6E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F6E88">
        <w:rPr>
          <w:rFonts w:ascii="Times New Roman" w:hAnsi="Times New Roman" w:cs="Times New Roman"/>
          <w:sz w:val="24"/>
          <w:szCs w:val="24"/>
        </w:rPr>
        <w:t xml:space="preserve">. </w:t>
      </w:r>
      <w:r w:rsidR="00FD20C7">
        <w:rPr>
          <w:rFonts w:ascii="Times New Roman" w:hAnsi="Times New Roman" w:cs="Times New Roman"/>
          <w:sz w:val="24"/>
          <w:szCs w:val="24"/>
        </w:rPr>
        <w:t>П</w:t>
      </w:r>
      <w:r w:rsidR="00CF6E88" w:rsidRPr="00CF6E88">
        <w:rPr>
          <w:rFonts w:ascii="Times New Roman" w:hAnsi="Times New Roman" w:cs="Times New Roman"/>
          <w:sz w:val="24"/>
          <w:szCs w:val="24"/>
        </w:rPr>
        <w:t xml:space="preserve">одпункт «в» пункта 3 Порядка, утвержденного настоящим </w:t>
      </w:r>
      <w:r w:rsidR="00327B39">
        <w:rPr>
          <w:rFonts w:ascii="Times New Roman" w:hAnsi="Times New Roman" w:cs="Times New Roman"/>
          <w:sz w:val="24"/>
          <w:szCs w:val="24"/>
        </w:rPr>
        <w:t>постановлением</w:t>
      </w:r>
      <w:r w:rsidR="00CF6E88" w:rsidRPr="00CF6E88">
        <w:rPr>
          <w:rFonts w:ascii="Times New Roman" w:hAnsi="Times New Roman" w:cs="Times New Roman"/>
          <w:sz w:val="24"/>
          <w:szCs w:val="24"/>
        </w:rPr>
        <w:t>, вступает в силу с 1 июля 2014 года, подпункт</w:t>
      </w:r>
      <w:r w:rsidR="00FD20C7">
        <w:rPr>
          <w:rFonts w:ascii="Times New Roman" w:hAnsi="Times New Roman" w:cs="Times New Roman"/>
          <w:sz w:val="24"/>
          <w:szCs w:val="24"/>
        </w:rPr>
        <w:t>ы</w:t>
      </w:r>
      <w:r w:rsidR="00CF6E88" w:rsidRPr="00CF6E88">
        <w:rPr>
          <w:rFonts w:ascii="Times New Roman" w:hAnsi="Times New Roman" w:cs="Times New Roman"/>
          <w:sz w:val="24"/>
          <w:szCs w:val="24"/>
        </w:rPr>
        <w:t xml:space="preserve"> «б», «д», «е» пункта 3 указанного Порядка вступают в силу с 1 января 2016 г., пункт 7 указанного Порядка вступает в силу с 1 января 2017 г.</w:t>
      </w:r>
    </w:p>
    <w:p w14:paraId="79A996FD" w14:textId="77777777" w:rsidR="00BB11AD" w:rsidRPr="00CF6E88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126FD4" w14:textId="77777777" w:rsidR="00BB11AD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59050A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230F32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0AE4B3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F4AAAE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местной администрации</w:t>
      </w:r>
    </w:p>
    <w:p w14:paraId="37448E3B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14:paraId="5C11500A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округ №7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А.А. Гоголкин </w:t>
      </w:r>
    </w:p>
    <w:p w14:paraId="1F386AF9" w14:textId="77777777" w:rsidR="00744453" w:rsidRDefault="00BB11AD" w:rsidP="00625A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26C960B" w14:textId="77777777" w:rsidR="00744453" w:rsidRDefault="00744453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FC732C8" w14:textId="77777777" w:rsidR="00DC4B54" w:rsidRDefault="00DC4B5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7F3EB69" w14:textId="77777777" w:rsidR="00DC4B54" w:rsidRDefault="00DC4B5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15F1704" w14:textId="77777777" w:rsidR="007553B4" w:rsidRPr="002A6816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2A6816">
        <w:rPr>
          <w:rFonts w:ascii="Times New Roman" w:hAnsi="Times New Roman" w:cs="Times New Roman"/>
          <w:b/>
        </w:rPr>
        <w:t xml:space="preserve">Приложение №1 </w:t>
      </w:r>
    </w:p>
    <w:p w14:paraId="74C028EC" w14:textId="77777777" w:rsidR="00A61709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A6816">
        <w:rPr>
          <w:rFonts w:ascii="Times New Roman" w:hAnsi="Times New Roman" w:cs="Times New Roman"/>
        </w:rPr>
        <w:t xml:space="preserve">к </w:t>
      </w:r>
      <w:r w:rsidR="0032287F">
        <w:rPr>
          <w:rFonts w:ascii="Times New Roman" w:hAnsi="Times New Roman" w:cs="Times New Roman"/>
        </w:rPr>
        <w:t>постановлению м</w:t>
      </w:r>
      <w:r w:rsidRPr="002A6816">
        <w:rPr>
          <w:rFonts w:ascii="Times New Roman" w:hAnsi="Times New Roman" w:cs="Times New Roman"/>
        </w:rPr>
        <w:t>естной</w:t>
      </w:r>
    </w:p>
    <w:p w14:paraId="1802ECDE" w14:textId="0AEED994" w:rsidR="00C31774" w:rsidRPr="002A6816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A6816">
        <w:rPr>
          <w:rFonts w:ascii="Times New Roman" w:hAnsi="Times New Roman" w:cs="Times New Roman"/>
        </w:rPr>
        <w:t xml:space="preserve"> администрации</w:t>
      </w:r>
      <w:r w:rsidR="00C31774" w:rsidRPr="002A6816">
        <w:rPr>
          <w:rFonts w:ascii="Times New Roman" w:hAnsi="Times New Roman" w:cs="Times New Roman"/>
        </w:rPr>
        <w:t xml:space="preserve"> </w:t>
      </w:r>
      <w:r w:rsidRPr="002A6816">
        <w:rPr>
          <w:rFonts w:ascii="Times New Roman" w:hAnsi="Times New Roman" w:cs="Times New Roman"/>
        </w:rPr>
        <w:t>МО</w:t>
      </w:r>
      <w:r w:rsidR="00405EB7">
        <w:rPr>
          <w:rFonts w:ascii="Times New Roman" w:hAnsi="Times New Roman" w:cs="Times New Roman"/>
        </w:rPr>
        <w:t xml:space="preserve"> </w:t>
      </w:r>
      <w:proofErr w:type="spellStart"/>
      <w:r w:rsidRPr="002A6816">
        <w:rPr>
          <w:rFonts w:ascii="Times New Roman" w:hAnsi="Times New Roman" w:cs="Times New Roman"/>
        </w:rPr>
        <w:t>МО</w:t>
      </w:r>
      <w:proofErr w:type="spellEnd"/>
      <w:r w:rsidRPr="002A6816">
        <w:rPr>
          <w:rFonts w:ascii="Times New Roman" w:hAnsi="Times New Roman" w:cs="Times New Roman"/>
        </w:rPr>
        <w:t xml:space="preserve"> №7</w:t>
      </w:r>
    </w:p>
    <w:p w14:paraId="4345B027" w14:textId="6249B235" w:rsidR="007553B4" w:rsidRPr="002A6816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A6816">
        <w:rPr>
          <w:rFonts w:ascii="Times New Roman" w:hAnsi="Times New Roman" w:cs="Times New Roman"/>
        </w:rPr>
        <w:t xml:space="preserve"> от </w:t>
      </w:r>
      <w:r w:rsidR="00405EB7">
        <w:rPr>
          <w:rFonts w:ascii="Times New Roman" w:hAnsi="Times New Roman" w:cs="Times New Roman"/>
        </w:rPr>
        <w:t>«</w:t>
      </w:r>
      <w:r w:rsidR="00DC4B54">
        <w:rPr>
          <w:rFonts w:ascii="Times New Roman" w:hAnsi="Times New Roman" w:cs="Times New Roman"/>
        </w:rPr>
        <w:t>16</w:t>
      </w:r>
      <w:r w:rsidR="00405EB7">
        <w:rPr>
          <w:rFonts w:ascii="Times New Roman" w:hAnsi="Times New Roman" w:cs="Times New Roman"/>
        </w:rPr>
        <w:t>»</w:t>
      </w:r>
      <w:r w:rsidR="00DC4B54">
        <w:rPr>
          <w:rFonts w:ascii="Times New Roman" w:hAnsi="Times New Roman" w:cs="Times New Roman"/>
        </w:rPr>
        <w:t xml:space="preserve"> мая </w:t>
      </w:r>
      <w:r w:rsidR="00405EB7">
        <w:rPr>
          <w:rFonts w:ascii="Times New Roman" w:hAnsi="Times New Roman" w:cs="Times New Roman"/>
        </w:rPr>
        <w:t xml:space="preserve">2014 </w:t>
      </w:r>
      <w:r w:rsidR="00C31774" w:rsidRPr="002A6816">
        <w:rPr>
          <w:rFonts w:ascii="Times New Roman" w:hAnsi="Times New Roman" w:cs="Times New Roman"/>
        </w:rPr>
        <w:t>года</w:t>
      </w:r>
      <w:r w:rsidR="00DC4B54">
        <w:rPr>
          <w:rFonts w:ascii="Times New Roman" w:hAnsi="Times New Roman" w:cs="Times New Roman"/>
        </w:rPr>
        <w:t xml:space="preserve"> № 151-П-Э</w:t>
      </w:r>
    </w:p>
    <w:p w14:paraId="6383A826" w14:textId="77777777" w:rsidR="002A6816" w:rsidRDefault="002A6816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14:paraId="4CD6ADCB" w14:textId="77777777" w:rsidR="002A6816" w:rsidRPr="002A6816" w:rsidRDefault="002A6816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14:paraId="62D6257A" w14:textId="77777777" w:rsidR="007553B4" w:rsidRPr="007553B4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68A644" w14:textId="77777777" w:rsidR="00477B80" w:rsidRDefault="00477B80" w:rsidP="007553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B80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</w:p>
    <w:p w14:paraId="65BF5C96" w14:textId="77777777" w:rsidR="00477B80" w:rsidRDefault="00477B80" w:rsidP="007553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B80">
        <w:rPr>
          <w:rFonts w:ascii="Times New Roman" w:hAnsi="Times New Roman" w:cs="Times New Roman"/>
          <w:b/>
          <w:sz w:val="24"/>
          <w:szCs w:val="24"/>
        </w:rPr>
        <w:t>осуществления ведомственного контроля в сфере закупок для обеспечения нужд муниципального образования муниципальный округ №7</w:t>
      </w:r>
    </w:p>
    <w:p w14:paraId="794FD72E" w14:textId="77777777" w:rsidR="00477B80" w:rsidRPr="002539ED" w:rsidRDefault="00477B80" w:rsidP="007553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6FF071C" w14:textId="573896B0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1. Настоящи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2539ED">
        <w:rPr>
          <w:rFonts w:ascii="Times New Roman" w:hAnsi="Times New Roman" w:cs="Times New Roman"/>
          <w:bCs/>
          <w:sz w:val="24"/>
          <w:szCs w:val="24"/>
        </w:rPr>
        <w:t xml:space="preserve">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орядок </w:t>
      </w:r>
      <w:r w:rsidRPr="002539ED">
        <w:rPr>
          <w:rFonts w:ascii="Times New Roman" w:hAnsi="Times New Roman" w:cs="Times New Roman"/>
          <w:bCs/>
          <w:sz w:val="24"/>
          <w:szCs w:val="24"/>
        </w:rPr>
        <w:t>устанавлива</w:t>
      </w:r>
      <w:r>
        <w:rPr>
          <w:rFonts w:ascii="Times New Roman" w:hAnsi="Times New Roman" w:cs="Times New Roman"/>
          <w:bCs/>
          <w:sz w:val="24"/>
          <w:szCs w:val="24"/>
        </w:rPr>
        <w:t xml:space="preserve">ет </w:t>
      </w:r>
      <w:r w:rsidR="00092E41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  <w:r w:rsidRPr="002539ED">
        <w:rPr>
          <w:rFonts w:ascii="Times New Roman" w:hAnsi="Times New Roman" w:cs="Times New Roman"/>
          <w:bCs/>
          <w:sz w:val="24"/>
          <w:szCs w:val="24"/>
        </w:rPr>
        <w:t>осуществления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органами местного самоуправления муниципального образования муниципальный округ № 7</w:t>
      </w:r>
      <w:r w:rsidRPr="002539ED">
        <w:rPr>
          <w:rFonts w:ascii="Times New Roman" w:hAnsi="Times New Roman" w:cs="Times New Roman"/>
          <w:bCs/>
          <w:sz w:val="24"/>
          <w:szCs w:val="24"/>
        </w:rPr>
        <w:t xml:space="preserve"> (далее - органы ведомственного контроля) ведомственного контроля в сфере закупок товаров, работ, услуг для обеспечения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муниципальных </w:t>
      </w:r>
      <w:r w:rsidRPr="002539ED">
        <w:rPr>
          <w:rFonts w:ascii="Times New Roman" w:hAnsi="Times New Roman" w:cs="Times New Roman"/>
          <w:bCs/>
          <w:sz w:val="24"/>
          <w:szCs w:val="24"/>
        </w:rPr>
        <w:t>нужд (далее - ведомственный контроль) за соблюдением законодательных и иных нормативных правовых актов о контрактной системе в сфере закупок товаров, работ, услуг для обеспечения государственных и муниципальных нужд (далее - законодательство Российской Федерации о контрактной системе в сфере закупок) в отношении подведомственных им заказчиков (далее - заказчик).</w:t>
      </w:r>
    </w:p>
    <w:p w14:paraId="00C07958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2. Предметом ведомственного контроля является соблюдение подведомственными органам ведомственного контроля заказчиками, в том числе их контрактными службами, контрактными управляющими, комиссиями по осуществлению закупок, уполномоченными органами и уполномоченными учреждениями, законодательства Российской Федерации о контрактной системе в сфере закупок.</w:t>
      </w:r>
    </w:p>
    <w:p w14:paraId="72FBD2F9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3. При осуществлении ведомственного контроля органы ведомственного контроля осуществляют проверку соблюдения законодательства Российской Федерации о контрактной системе в сфере закупок, в том числе:</w:t>
      </w:r>
    </w:p>
    <w:p w14:paraId="41D98887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а) соблюдения ограничений и запретов, установленных законодательством Российской Федерации о контрактной системе в сфере закупок;</w:t>
      </w:r>
    </w:p>
    <w:p w14:paraId="515781FA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б) соблюдения требований к обоснованию закупок и обоснованности закупок;</w:t>
      </w:r>
    </w:p>
    <w:p w14:paraId="252232F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в) соблюдения требований о нормировании в сфере закупок;</w:t>
      </w:r>
    </w:p>
    <w:p w14:paraId="72C74207" w14:textId="7D1EC038" w:rsidR="004F2660" w:rsidRPr="000C4639" w:rsidRDefault="004F2660" w:rsidP="004F266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4639">
        <w:rPr>
          <w:rFonts w:ascii="Times New Roman" w:hAnsi="Times New Roman" w:cs="Times New Roman"/>
          <w:sz w:val="24"/>
          <w:szCs w:val="24"/>
        </w:rPr>
        <w:t>г) правильности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исполнителем), начальной цены единицы товара, работы, услуги, начальной суммы цен единиц товара, работы, услуги;</w:t>
      </w:r>
      <w:proofErr w:type="gramEnd"/>
    </w:p>
    <w:p w14:paraId="4F61C381" w14:textId="77777777" w:rsidR="004F2660" w:rsidRDefault="004F2660" w:rsidP="004F26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C4639">
        <w:rPr>
          <w:rFonts w:ascii="Times New Roman" w:hAnsi="Times New Roman" w:cs="Times New Roman"/>
          <w:sz w:val="24"/>
          <w:szCs w:val="24"/>
        </w:rPr>
        <w:t>д) соответствия информации об идентификационных кодах закупок и непревышения объема финансового обеспечения для осуществления данных закупок информации, содержащейся в планах-графиках закупок, извещениях об осуществлении закупок, протоколах определения поставщиков (подрядчиков, исполнителей), условиях проектов контрактов, направленных участниками закупок, с которыми заключаются контракты, в реестре контрактов, заключенных заказчиками;</w:t>
      </w:r>
    </w:p>
    <w:p w14:paraId="5C4FF25C" w14:textId="78703D79" w:rsidR="004F2660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ж) предоставления учреждениям и предприятиям уголовно-исполнительной системы, организациям инвалидов преимущества в </w:t>
      </w:r>
      <w:proofErr w:type="gramStart"/>
      <w:r w:rsidRPr="002539ED">
        <w:rPr>
          <w:rFonts w:ascii="Times New Roman" w:hAnsi="Times New Roman" w:cs="Times New Roman"/>
          <w:bCs/>
          <w:sz w:val="24"/>
          <w:szCs w:val="24"/>
        </w:rPr>
        <w:t>отношении</w:t>
      </w:r>
      <w:proofErr w:type="gramEnd"/>
      <w:r w:rsidRPr="002539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F2660" w:rsidRPr="000C4639">
        <w:rPr>
          <w:rFonts w:ascii="Times New Roman" w:hAnsi="Times New Roman" w:cs="Times New Roman"/>
          <w:sz w:val="24"/>
          <w:szCs w:val="24"/>
        </w:rPr>
        <w:t>предлагаемых ими цены контракта, суммы цен единиц товара, работы, услуги</w:t>
      </w:r>
      <w:r w:rsidR="004F2660">
        <w:rPr>
          <w:rFonts w:ascii="Times New Roman" w:hAnsi="Times New Roman" w:cs="Times New Roman"/>
          <w:sz w:val="24"/>
          <w:szCs w:val="24"/>
        </w:rPr>
        <w:t>;</w:t>
      </w:r>
      <w:r w:rsidR="004F2660" w:rsidRPr="002539E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2E3ADF3" w14:textId="02119AE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з) соблюдения требований, касающихся участия в закупках субъектов малого предпринимательства, социально ориентированных некоммерческих организаций;</w:t>
      </w:r>
    </w:p>
    <w:p w14:paraId="53951F97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и) соблюдения требований по определению поставщика (подрядчика, исполнителя);</w:t>
      </w:r>
    </w:p>
    <w:p w14:paraId="12DD35D3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2539ED">
        <w:rPr>
          <w:rFonts w:ascii="Times New Roman" w:hAnsi="Times New Roman" w:cs="Times New Roman"/>
          <w:bCs/>
          <w:sz w:val="24"/>
          <w:szCs w:val="24"/>
        </w:rPr>
        <w:t>л) применения заказчиком мер ответственности и совершения иных действий в случае нарушения поставщиком (подрядчиком, исполнителем) условий контракта;</w:t>
      </w:r>
    </w:p>
    <w:p w14:paraId="4B6693E1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м) соответствия поставленного товара, выполненной работы (ее результата) или оказанной услуги условиям контракта;</w:t>
      </w:r>
    </w:p>
    <w:p w14:paraId="3943E95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н) своевременности, полноты и достоверности отражения в документах учета поставленного товара, выполненной работы (ее результата) или оказанной услуги;</w:t>
      </w:r>
    </w:p>
    <w:p w14:paraId="7D5C91B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о) соответствия использования поставленного товара, выполненной работы (ее результата) или оказанной услуги целям осуществления закупки.</w:t>
      </w:r>
    </w:p>
    <w:p w14:paraId="634E0545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Par38"/>
      <w:bookmarkEnd w:id="1"/>
      <w:r w:rsidRPr="002539ED">
        <w:rPr>
          <w:rFonts w:ascii="Times New Roman" w:hAnsi="Times New Roman" w:cs="Times New Roman"/>
          <w:bCs/>
          <w:sz w:val="24"/>
          <w:szCs w:val="24"/>
        </w:rPr>
        <w:t>4. Ведомственный контроль осуществляется в соответствии с регламентом, утвержденным органом ведомственного контроля.</w:t>
      </w:r>
    </w:p>
    <w:p w14:paraId="432D1D7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5. Органом ведомственного контроля определяется состав работников, уполномоченных на осуществление ведомственного контроля.</w:t>
      </w:r>
    </w:p>
    <w:p w14:paraId="34D0C35D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6. Ведомственный контроль осуществляется путем проведения выездных или документарных мероприятий ведомственного контроля.</w:t>
      </w:r>
    </w:p>
    <w:p w14:paraId="47E38BC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7. Должностные лица органов ведомственного контроля, уполномоченные на осуществление мероприятий ведомственного контроля, должны иметь высшее образование или дополнительное профессиональное образование в сфере закупок.</w:t>
      </w:r>
    </w:p>
    <w:p w14:paraId="7F76CFBF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8. Выездные или документарные мероприятия ведомственного контроля проводятся по поручению, приказу (распоряжению) руководителя органа ведомственного контроля или иного лица, уполномоченного руководителем органа ведомственного контроля.</w:t>
      </w:r>
    </w:p>
    <w:p w14:paraId="0C0CCCE6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9. Орган ведомственного контроля уведомляет заказчика о проведении мероприятия ведомственного контроля путем направления уведомления о проведении такого мероприятия (далее - уведомление).</w:t>
      </w:r>
    </w:p>
    <w:p w14:paraId="621D466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10. Уведомление должно содержать следующую информацию:</w:t>
      </w:r>
    </w:p>
    <w:p w14:paraId="1823D09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а) наименование заказчика, которому адресовано уведомление;</w:t>
      </w:r>
    </w:p>
    <w:p w14:paraId="3106EB08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б) предмет мероприятия ведомственного контроля (проверяемые вопросы), в том числе период времени, за который проверяется деятельность заказчика;</w:t>
      </w:r>
    </w:p>
    <w:p w14:paraId="71735D22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в) вид мероприятия ведомственного контроля (выездное или документарное);</w:t>
      </w:r>
    </w:p>
    <w:p w14:paraId="71C8C946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г) дата начала и дата окончания проведения мероприятия ведомственного контроля;</w:t>
      </w:r>
    </w:p>
    <w:p w14:paraId="3EDE803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д) перечень должностных лиц, уполномоченных на осуществление мероприятия ведомственного контроля;</w:t>
      </w:r>
    </w:p>
    <w:p w14:paraId="78EA56B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е) запрос о предоставлении документов, информации, материальных средств, необходимых для осуществления мероприятия ведомственного контроля;</w:t>
      </w:r>
    </w:p>
    <w:p w14:paraId="510E5B7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ж) информация о необходимости обеспечения условий для проведения выездного мероприятия ведомственного контроля, в том числе о предоставлении помещения для работы, средств связи и иных необходимых средств и оборудования для проведения такого мероприятия.</w:t>
      </w:r>
    </w:p>
    <w:p w14:paraId="2ED6BC51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11. Срок проведения мероприятия ведомственного контроля не может составлять более чем 15 календарных дней и может быть продлен только один раз не более чем на 15 календарных дней по решению руководителя органа ведомственного контроля или лица, его замещающего.</w:t>
      </w:r>
    </w:p>
    <w:p w14:paraId="7F034717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12. При проведении мероприятия ведомственного контроля должностные лица, уполномоченные на осуществление ведомственного контроля, имеют право:</w:t>
      </w:r>
    </w:p>
    <w:p w14:paraId="3BCB2B20" w14:textId="77777777" w:rsidR="002539ED" w:rsidRPr="00C615EF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а) в случае осуществления выездного мероприятия ведомственного контроля на беспрепятственный доступ на территорию, в помещения, здания заказчика (в необходимых случаях на фотосъемку, видеозапись, копирование документов) при предъявлении ими служебных удостоверений и уведомления с учетом требований </w:t>
      </w:r>
      <w:hyperlink r:id="rId7" w:history="1">
        <w:r w:rsidRPr="00C615EF">
          <w:rPr>
            <w:rFonts w:ascii="Times New Roman" w:hAnsi="Times New Roman" w:cs="Times New Roman"/>
            <w:bCs/>
            <w:sz w:val="24"/>
            <w:szCs w:val="24"/>
          </w:rPr>
          <w:t>законодательства</w:t>
        </w:r>
      </w:hyperlink>
      <w:r w:rsidRPr="00C615EF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о защите государственной тайны;</w:t>
      </w:r>
    </w:p>
    <w:p w14:paraId="7C424882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б) на истребование необходимых для проведения мероприятия ведомственного контроля документов с учетом требований законодательства Российской Федерации о защите государственной тайны;</w:t>
      </w:r>
    </w:p>
    <w:p w14:paraId="15E493E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в) на получение необходимых объяснений в письменной форме, в форме электронного документа и (или) устной форме по вопросам проводимого мероприятия ведомственного контроля.</w:t>
      </w:r>
    </w:p>
    <w:p w14:paraId="7D0B7F66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Par61"/>
      <w:bookmarkEnd w:id="2"/>
      <w:r w:rsidRPr="002539ED">
        <w:rPr>
          <w:rFonts w:ascii="Times New Roman" w:hAnsi="Times New Roman" w:cs="Times New Roman"/>
          <w:bCs/>
          <w:sz w:val="24"/>
          <w:szCs w:val="24"/>
        </w:rPr>
        <w:t>13. По результатам проведения мероприятия ведомственного контроля составляется акт проверки, который подписывается должностным лицом органа ведомственного контроля, ответственным за проведение мероприятия ведомственного контроля, и представляется руководителю органа ведомственного контроля или иному уполномоченному руководителем ведомственного контроля лицу.</w:t>
      </w:r>
    </w:p>
    <w:p w14:paraId="3D2374E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При выявлении нарушений по результатам мероприятия ведомственного контроля должностными лицами, уполномоченными на проведение мероприятий ведомственного контроля, в порядке, установленном регламентом, </w:t>
      </w:r>
      <w:r w:rsidRPr="00C615EF">
        <w:rPr>
          <w:rFonts w:ascii="Times New Roman" w:hAnsi="Times New Roman" w:cs="Times New Roman"/>
          <w:bCs/>
          <w:sz w:val="24"/>
          <w:szCs w:val="24"/>
        </w:rPr>
        <w:t xml:space="preserve">указанным в </w:t>
      </w:r>
      <w:hyperlink w:anchor="Par38" w:history="1">
        <w:r w:rsidRPr="00C615EF">
          <w:rPr>
            <w:rFonts w:ascii="Times New Roman" w:hAnsi="Times New Roman" w:cs="Times New Roman"/>
            <w:bCs/>
            <w:sz w:val="24"/>
            <w:szCs w:val="24"/>
          </w:rPr>
          <w:t>пункте 4</w:t>
        </w:r>
      </w:hyperlink>
      <w:r w:rsidRPr="00C615EF">
        <w:rPr>
          <w:rFonts w:ascii="Times New Roman" w:hAnsi="Times New Roman" w:cs="Times New Roman"/>
          <w:bCs/>
          <w:sz w:val="24"/>
          <w:szCs w:val="24"/>
        </w:rPr>
        <w:t xml:space="preserve"> настоящ</w:t>
      </w:r>
      <w:r w:rsidR="00C615EF" w:rsidRPr="00C615EF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 w:rsidR="00C615EF">
        <w:rPr>
          <w:rFonts w:ascii="Times New Roman" w:hAnsi="Times New Roman" w:cs="Times New Roman"/>
          <w:bCs/>
          <w:sz w:val="24"/>
          <w:szCs w:val="24"/>
        </w:rPr>
        <w:t>Порядка</w:t>
      </w:r>
      <w:r w:rsidRPr="002539ED">
        <w:rPr>
          <w:rFonts w:ascii="Times New Roman" w:hAnsi="Times New Roman" w:cs="Times New Roman"/>
          <w:bCs/>
          <w:sz w:val="24"/>
          <w:szCs w:val="24"/>
        </w:rPr>
        <w:t>, разрабатывается и утверждается план устранения выявленных нарушений.</w:t>
      </w:r>
    </w:p>
    <w:p w14:paraId="43D6FC03" w14:textId="77777777" w:rsidR="00041265" w:rsidRPr="002539ED" w:rsidRDefault="002539ED" w:rsidP="000412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14. </w:t>
      </w:r>
      <w:r w:rsidR="00041265" w:rsidRPr="002539ED">
        <w:rPr>
          <w:rFonts w:ascii="Times New Roman" w:hAnsi="Times New Roman" w:cs="Times New Roman"/>
          <w:bCs/>
          <w:sz w:val="24"/>
          <w:szCs w:val="24"/>
        </w:rPr>
        <w:t xml:space="preserve">В случае выявления по результатам проверок действий (бездействия), содержащих признаки административного правонарушения, материалы проверки подлежат направлению в соответствующий </w:t>
      </w:r>
      <w:r w:rsidR="00041265">
        <w:rPr>
          <w:rFonts w:ascii="Times New Roman" w:hAnsi="Times New Roman" w:cs="Times New Roman"/>
          <w:bCs/>
          <w:sz w:val="24"/>
          <w:szCs w:val="24"/>
        </w:rPr>
        <w:t>орган</w:t>
      </w:r>
      <w:r w:rsidR="00041265" w:rsidRPr="002539ED">
        <w:rPr>
          <w:rFonts w:ascii="Times New Roman" w:hAnsi="Times New Roman" w:cs="Times New Roman"/>
          <w:bCs/>
          <w:sz w:val="24"/>
          <w:szCs w:val="24"/>
        </w:rPr>
        <w:t>, уполномоченный на осуществление контроля в сфере закупок товаров (работ, услуг) для обеспечения государственных и муниципальных нужд, а в случае выявления действий (бездействия), содержащих признаки состава уголовного преступления, - в правоохранительные органы.</w:t>
      </w:r>
    </w:p>
    <w:p w14:paraId="167697DD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15. Материалы по результатам мероприятий ведомственного контроля, в том числе план устранения выявленных нарушений</w:t>
      </w:r>
      <w:r w:rsidRPr="00C615EF">
        <w:rPr>
          <w:rFonts w:ascii="Times New Roman" w:hAnsi="Times New Roman" w:cs="Times New Roman"/>
          <w:bCs/>
          <w:sz w:val="24"/>
          <w:szCs w:val="24"/>
        </w:rPr>
        <w:t xml:space="preserve">, указанный в </w:t>
      </w:r>
      <w:hyperlink w:anchor="Par61" w:history="1">
        <w:r w:rsidRPr="00C615EF">
          <w:rPr>
            <w:rFonts w:ascii="Times New Roman" w:hAnsi="Times New Roman" w:cs="Times New Roman"/>
            <w:bCs/>
            <w:sz w:val="24"/>
            <w:szCs w:val="24"/>
          </w:rPr>
          <w:t>пункте 13</w:t>
        </w:r>
      </w:hyperlink>
      <w:r w:rsidRPr="00C615EF">
        <w:rPr>
          <w:rFonts w:ascii="Times New Roman" w:hAnsi="Times New Roman" w:cs="Times New Roman"/>
          <w:bCs/>
          <w:sz w:val="24"/>
          <w:szCs w:val="24"/>
        </w:rPr>
        <w:t xml:space="preserve"> настоящ</w:t>
      </w:r>
      <w:r w:rsidR="00C615EF">
        <w:rPr>
          <w:rFonts w:ascii="Times New Roman" w:hAnsi="Times New Roman" w:cs="Times New Roman"/>
          <w:bCs/>
          <w:sz w:val="24"/>
          <w:szCs w:val="24"/>
        </w:rPr>
        <w:t>его Порядка</w:t>
      </w:r>
      <w:r w:rsidRPr="002539ED">
        <w:rPr>
          <w:rFonts w:ascii="Times New Roman" w:hAnsi="Times New Roman" w:cs="Times New Roman"/>
          <w:bCs/>
          <w:sz w:val="24"/>
          <w:szCs w:val="24"/>
        </w:rPr>
        <w:t>, а также иные документы и информация, полученные (разработанные) в ходе проведения мероприятий ведомственного контроля, хранятся органом ведомственного контроля не менее 3 лет.</w:t>
      </w:r>
    </w:p>
    <w:p w14:paraId="5EACC3FD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4E79E6C" w14:textId="77777777" w:rsidR="002539ED" w:rsidRDefault="002539ED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929E48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CEFBD5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A005C0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097BC1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D6F42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021024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93214C2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5354F5" w14:textId="77777777" w:rsidR="00AD49FC" w:rsidRPr="002539ED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AD49FC" w:rsidRPr="0025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B4"/>
    <w:rsid w:val="00004D86"/>
    <w:rsid w:val="000060D6"/>
    <w:rsid w:val="000064BB"/>
    <w:rsid w:val="00041265"/>
    <w:rsid w:val="00041A8A"/>
    <w:rsid w:val="00092E41"/>
    <w:rsid w:val="001A7E18"/>
    <w:rsid w:val="00204EA7"/>
    <w:rsid w:val="002539ED"/>
    <w:rsid w:val="0029408F"/>
    <w:rsid w:val="002A6816"/>
    <w:rsid w:val="002C4B96"/>
    <w:rsid w:val="0032287F"/>
    <w:rsid w:val="00327B39"/>
    <w:rsid w:val="00405EB7"/>
    <w:rsid w:val="00477B80"/>
    <w:rsid w:val="004F2660"/>
    <w:rsid w:val="005E4AB6"/>
    <w:rsid w:val="00625A63"/>
    <w:rsid w:val="006D7CDD"/>
    <w:rsid w:val="00740EE5"/>
    <w:rsid w:val="00744453"/>
    <w:rsid w:val="007553B4"/>
    <w:rsid w:val="007C676E"/>
    <w:rsid w:val="007E7C0B"/>
    <w:rsid w:val="008874D3"/>
    <w:rsid w:val="008C0988"/>
    <w:rsid w:val="009014AB"/>
    <w:rsid w:val="00915C0E"/>
    <w:rsid w:val="00932A75"/>
    <w:rsid w:val="00946FA8"/>
    <w:rsid w:val="00985683"/>
    <w:rsid w:val="00A61709"/>
    <w:rsid w:val="00A722CF"/>
    <w:rsid w:val="00AD49FC"/>
    <w:rsid w:val="00B33313"/>
    <w:rsid w:val="00B559D7"/>
    <w:rsid w:val="00BB11AD"/>
    <w:rsid w:val="00C173FE"/>
    <w:rsid w:val="00C31774"/>
    <w:rsid w:val="00C615EF"/>
    <w:rsid w:val="00CA4EAE"/>
    <w:rsid w:val="00CA60C7"/>
    <w:rsid w:val="00CB69BE"/>
    <w:rsid w:val="00CF6E88"/>
    <w:rsid w:val="00D04D18"/>
    <w:rsid w:val="00DC4B54"/>
    <w:rsid w:val="00DD00CD"/>
    <w:rsid w:val="00E82FC3"/>
    <w:rsid w:val="00F777FE"/>
    <w:rsid w:val="00FD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761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4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9E80072E372A77E09C54B339126D44F72ADA740771DBF749504AAB3294MFB8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E46BE-1418-4A62-89A3-44A7CF89E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5</cp:revision>
  <dcterms:created xsi:type="dcterms:W3CDTF">2014-05-23T12:38:00Z</dcterms:created>
  <dcterms:modified xsi:type="dcterms:W3CDTF">2021-06-17T13:35:00Z</dcterms:modified>
</cp:coreProperties>
</file>