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A8" w:rsidRDefault="004A38A8" w:rsidP="00F61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8919056"/>
            <wp:effectExtent l="0" t="0" r="0" b="0"/>
            <wp:docPr id="1" name="Рисунок 1" descr="C:\Users\Пользователь\Pictures\2014-06-02\172-П-Э от 29.05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6-02\172-П-Э от 29.05.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A8" w:rsidRDefault="004A38A8" w:rsidP="00F61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F614DF" w:rsidRDefault="00F614DF" w:rsidP="00F61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 Приложение №1</w:t>
      </w:r>
    </w:p>
    <w:p w:rsidR="00F614DF" w:rsidRDefault="00F614DF" w:rsidP="00F61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F614DF" w:rsidRDefault="00F614DF" w:rsidP="00F61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</w:p>
    <w:p w:rsidR="00F614DF" w:rsidRDefault="00F614DF" w:rsidP="00F61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955C8F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 w:rsidR="00955C8F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2014 года  № </w:t>
      </w:r>
      <w:r w:rsidR="00955C8F">
        <w:rPr>
          <w:rFonts w:ascii="Times New Roman" w:hAnsi="Times New Roman"/>
          <w:sz w:val="24"/>
          <w:szCs w:val="24"/>
        </w:rPr>
        <w:t>172</w:t>
      </w:r>
      <w:r>
        <w:rPr>
          <w:rFonts w:ascii="Times New Roman" w:hAnsi="Times New Roman"/>
          <w:sz w:val="24"/>
          <w:szCs w:val="24"/>
        </w:rPr>
        <w:t>-П-Э</w:t>
      </w:r>
    </w:p>
    <w:p w:rsidR="00F614DF" w:rsidRDefault="00F614DF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614DF" w:rsidRDefault="00F614DF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55ED2" w:rsidRPr="007B1A13" w:rsidRDefault="00355ED2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6"/>
        </w:rPr>
      </w:pPr>
      <w:r w:rsidRPr="007B1A13">
        <w:rPr>
          <w:rFonts w:ascii="Times New Roman" w:hAnsi="Times New Roman" w:cs="Times New Roman"/>
          <w:sz w:val="24"/>
          <w:szCs w:val="26"/>
        </w:rPr>
        <w:t>АДМИНИСТРАТИВНЫЙ РЕГЛАМЕНТ</w:t>
      </w:r>
    </w:p>
    <w:p w:rsidR="00355ED2" w:rsidRPr="007B1A13" w:rsidRDefault="00355ED2" w:rsidP="00EF0D8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6"/>
        </w:rPr>
      </w:pPr>
      <w:r w:rsidRPr="007B1A13">
        <w:rPr>
          <w:rFonts w:ascii="Times New Roman" w:hAnsi="Times New Roman" w:cs="Times New Roman"/>
          <w:sz w:val="24"/>
          <w:szCs w:val="26"/>
        </w:rPr>
        <w:t>МЕСТНОЙ АДМИНИСТРАЦИИ МУНИЦИПАЛЬНОГО ОБРАЗОВАНИЯ</w:t>
      </w:r>
      <w:r w:rsidR="00351D9E" w:rsidRPr="007B1A13">
        <w:rPr>
          <w:rFonts w:ascii="Times New Roman" w:hAnsi="Times New Roman" w:cs="Times New Roman"/>
          <w:sz w:val="24"/>
          <w:szCs w:val="26"/>
        </w:rPr>
        <w:t xml:space="preserve"> </w:t>
      </w:r>
      <w:r w:rsidR="000B25D5" w:rsidRPr="007B1A13">
        <w:rPr>
          <w:rFonts w:ascii="Times New Roman" w:hAnsi="Times New Roman" w:cs="Times New Roman"/>
          <w:sz w:val="24"/>
          <w:szCs w:val="26"/>
        </w:rPr>
        <w:t>МУНИЦИПАЛЬНЫЙ ОКРУГ №7</w:t>
      </w:r>
    </w:p>
    <w:p w:rsidR="00355ED2" w:rsidRPr="007B1A13" w:rsidRDefault="00355ED2" w:rsidP="00EF0D81">
      <w:pPr>
        <w:pStyle w:val="ConsPlusTitle"/>
        <w:shd w:val="clear" w:color="auto" w:fill="FFFFFF"/>
        <w:jc w:val="center"/>
        <w:rPr>
          <w:rFonts w:ascii="Times New Roman" w:hAnsi="Times New Roman" w:cs="Times New Roman"/>
          <w:bCs w:val="0"/>
          <w:sz w:val="24"/>
          <w:szCs w:val="26"/>
          <w:lang w:eastAsia="en-US"/>
        </w:rPr>
      </w:pPr>
      <w:r w:rsidRPr="007B1A13">
        <w:rPr>
          <w:rFonts w:ascii="Times New Roman" w:hAnsi="Times New Roman" w:cs="Times New Roman"/>
          <w:sz w:val="24"/>
          <w:szCs w:val="26"/>
        </w:rPr>
        <w:t xml:space="preserve">ПО ПРЕДОСТАВЛЕНИЮ МУНИЦИПАЛЬНОЙ УСЛУГИ </w:t>
      </w:r>
      <w:r w:rsidRPr="007B1A13">
        <w:rPr>
          <w:rFonts w:ascii="Times New Roman" w:hAnsi="Times New Roman" w:cs="Times New Roman"/>
          <w:bCs w:val="0"/>
          <w:sz w:val="24"/>
          <w:szCs w:val="26"/>
          <w:lang w:eastAsia="en-US"/>
        </w:rPr>
        <w:t xml:space="preserve">ПО РЕГИСТРАЦИИ ТРУДОВОГО ДОГОВОРА, ЗАКЛЮЧАЕМОГО РАБОТНИКОМ </w:t>
      </w:r>
      <w:r w:rsidR="00351D9E" w:rsidRPr="007B1A13">
        <w:rPr>
          <w:rFonts w:ascii="Times New Roman" w:hAnsi="Times New Roman" w:cs="Times New Roman"/>
          <w:bCs w:val="0"/>
          <w:sz w:val="24"/>
          <w:szCs w:val="26"/>
          <w:lang w:eastAsia="en-US"/>
        </w:rPr>
        <w:br/>
      </w:r>
      <w:r w:rsidRPr="007B1A13">
        <w:rPr>
          <w:rFonts w:ascii="Times New Roman" w:hAnsi="Times New Roman" w:cs="Times New Roman"/>
          <w:bCs w:val="0"/>
          <w:sz w:val="24"/>
          <w:szCs w:val="26"/>
          <w:lang w:eastAsia="en-US"/>
        </w:rPr>
        <w:t>С РАБОТОДАТЕЛЕМ – ФИЗИЧЕСКИМ ЛИЦОМ, НЕ ЯВЛЯЮЩИМСЯ ИНДИВИДУАЛЬНЫМ ПРЕДПРИНИМАТЕЛЕМ</w:t>
      </w:r>
    </w:p>
    <w:p w:rsidR="00355ED2" w:rsidRPr="007B1A13" w:rsidRDefault="00355ED2" w:rsidP="00355ED2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355ED2" w:rsidRPr="007B1A13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6"/>
        </w:rPr>
      </w:pPr>
      <w:r w:rsidRPr="007B1A13">
        <w:rPr>
          <w:rFonts w:ascii="Times New Roman" w:hAnsi="Times New Roman"/>
          <w:b/>
          <w:sz w:val="24"/>
          <w:szCs w:val="26"/>
          <w:lang w:val="en-US"/>
        </w:rPr>
        <w:t>I</w:t>
      </w:r>
      <w:r w:rsidRPr="007B1A13">
        <w:rPr>
          <w:rFonts w:ascii="Times New Roman" w:hAnsi="Times New Roman"/>
          <w:b/>
          <w:sz w:val="24"/>
          <w:szCs w:val="26"/>
        </w:rPr>
        <w:t>. Общие положения</w:t>
      </w:r>
    </w:p>
    <w:p w:rsidR="00355ED2" w:rsidRPr="00E03B72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Pr="000B25D5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1.1. </w:t>
      </w:r>
      <w:proofErr w:type="gramStart"/>
      <w:r w:rsidRPr="000B25D5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0B25D5" w:rsidRPr="000B25D5">
        <w:rPr>
          <w:rFonts w:ascii="Times New Roman" w:hAnsi="Times New Roman"/>
          <w:sz w:val="24"/>
          <w:szCs w:val="24"/>
        </w:rPr>
        <w:t>м</w:t>
      </w:r>
      <w:r w:rsidRPr="000B25D5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0B25D5" w:rsidRPr="000B25D5">
        <w:rPr>
          <w:rFonts w:ascii="Times New Roman" w:hAnsi="Times New Roman"/>
          <w:sz w:val="24"/>
          <w:szCs w:val="24"/>
        </w:rPr>
        <w:t>муниципальный округ №7</w:t>
      </w:r>
      <w:r w:rsidR="00351D9E" w:rsidRPr="000B25D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(далее </w:t>
      </w:r>
      <w:r w:rsidR="00BC43C5" w:rsidRPr="000B25D5">
        <w:rPr>
          <w:rFonts w:ascii="Times New Roman" w:hAnsi="Times New Roman"/>
          <w:sz w:val="24"/>
          <w:szCs w:val="24"/>
        </w:rPr>
        <w:t xml:space="preserve">– Местная </w:t>
      </w:r>
      <w:r w:rsidRPr="000B25D5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регистрации трудового договора, заключаемого работником</w:t>
      </w:r>
      <w:r w:rsidR="0046639B" w:rsidRPr="000B25D5">
        <w:rPr>
          <w:rFonts w:ascii="Times New Roman" w:hAnsi="Times New Roman"/>
          <w:sz w:val="24"/>
          <w:szCs w:val="24"/>
        </w:rPr>
        <w:t xml:space="preserve"> </w:t>
      </w:r>
      <w:r w:rsidR="0046639B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 xml:space="preserve">с работодателем </w:t>
      </w:r>
      <w:r w:rsidR="00BC43C5" w:rsidRPr="000B25D5">
        <w:rPr>
          <w:rFonts w:ascii="Times New Roman" w:hAnsi="Times New Roman"/>
          <w:sz w:val="24"/>
          <w:szCs w:val="24"/>
        </w:rPr>
        <w:t>–</w:t>
      </w:r>
      <w:r w:rsidRPr="000B25D5">
        <w:rPr>
          <w:rFonts w:ascii="Times New Roman" w:hAnsi="Times New Roman"/>
          <w:sz w:val="24"/>
          <w:szCs w:val="24"/>
        </w:rPr>
        <w:t xml:space="preserve"> </w:t>
      </w:r>
      <w:r w:rsidR="00BC43C5" w:rsidRPr="000B25D5">
        <w:rPr>
          <w:rFonts w:ascii="Times New Roman" w:hAnsi="Times New Roman"/>
          <w:sz w:val="24"/>
          <w:szCs w:val="24"/>
        </w:rPr>
        <w:t xml:space="preserve">физическим </w:t>
      </w:r>
      <w:r w:rsidRPr="000B25D5">
        <w:rPr>
          <w:rFonts w:ascii="Times New Roman" w:hAnsi="Times New Roman"/>
          <w:sz w:val="24"/>
          <w:szCs w:val="24"/>
        </w:rPr>
        <w:t xml:space="preserve">лицом, не являющимся индивидуальным предпринимателем (далее </w:t>
      </w:r>
      <w:r w:rsidR="00BC43C5" w:rsidRPr="000B25D5">
        <w:rPr>
          <w:rFonts w:ascii="Times New Roman" w:hAnsi="Times New Roman"/>
          <w:sz w:val="24"/>
          <w:szCs w:val="24"/>
        </w:rPr>
        <w:t xml:space="preserve">– муниципальная </w:t>
      </w:r>
      <w:r w:rsidRPr="000B25D5">
        <w:rPr>
          <w:rFonts w:ascii="Times New Roman" w:hAnsi="Times New Roman"/>
          <w:sz w:val="24"/>
          <w:szCs w:val="24"/>
        </w:rPr>
        <w:t>услуга).</w:t>
      </w:r>
      <w:proofErr w:type="gramEnd"/>
    </w:p>
    <w:p w:rsidR="00355ED2" w:rsidRPr="000B25D5" w:rsidRDefault="00355ED2" w:rsidP="00355ED2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95453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№</w:t>
      </w:r>
      <w:r w:rsidR="00351D9E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1 к настоящему Административному регламенту.</w:t>
      </w:r>
    </w:p>
    <w:p w:rsidR="00355ED2" w:rsidRPr="000B25D5" w:rsidRDefault="00355ED2" w:rsidP="00355E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1.2.</w:t>
      </w:r>
      <w:r w:rsidR="00564D09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Заявителями являются:</w:t>
      </w:r>
    </w:p>
    <w:p w:rsidR="00355ED2" w:rsidRPr="000B25D5" w:rsidRDefault="00355ED2" w:rsidP="00355E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 предпринимателем, имеющее место своего жительства (</w:t>
      </w:r>
      <w:r w:rsidR="000B25D5">
        <w:rPr>
          <w:rFonts w:ascii="Times New Roman" w:hAnsi="Times New Roman"/>
          <w:sz w:val="24"/>
          <w:szCs w:val="24"/>
        </w:rPr>
        <w:t xml:space="preserve">в соответствии с регистрацией) </w:t>
      </w:r>
      <w:r w:rsidRPr="000B25D5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="00BC43C5" w:rsidRPr="000B25D5">
        <w:rPr>
          <w:rFonts w:ascii="Times New Roman" w:hAnsi="Times New Roman"/>
          <w:sz w:val="24"/>
          <w:szCs w:val="24"/>
        </w:rPr>
        <w:t xml:space="preserve"> </w:t>
      </w:r>
      <w:r w:rsidR="000B25D5">
        <w:rPr>
          <w:rFonts w:ascii="Times New Roman" w:hAnsi="Times New Roman"/>
          <w:sz w:val="24"/>
          <w:szCs w:val="24"/>
        </w:rPr>
        <w:t>муниципальный округ №7</w:t>
      </w:r>
      <w:r w:rsidRPr="000B25D5">
        <w:rPr>
          <w:rFonts w:ascii="Times New Roman" w:hAnsi="Times New Roman"/>
          <w:sz w:val="24"/>
          <w:szCs w:val="24"/>
        </w:rPr>
        <w:t>, а также его уполномоченные представители, обратившиес</w:t>
      </w:r>
      <w:r w:rsidR="002428F3" w:rsidRPr="000B25D5">
        <w:rPr>
          <w:rFonts w:ascii="Times New Roman" w:hAnsi="Times New Roman"/>
          <w:sz w:val="24"/>
          <w:szCs w:val="24"/>
        </w:rPr>
        <w:t>я в М</w:t>
      </w:r>
      <w:r w:rsidRPr="000B25D5">
        <w:rPr>
          <w:rFonts w:ascii="Times New Roman" w:hAnsi="Times New Roman"/>
          <w:sz w:val="24"/>
          <w:szCs w:val="24"/>
        </w:rPr>
        <w:t>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6639B" w:rsidRPr="000B25D5" w:rsidRDefault="00355ED2" w:rsidP="00466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BF47F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0B25D5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466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0B25D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sz w:val="24"/>
          <w:szCs w:val="24"/>
        </w:rPr>
        <w:t>услуги</w:t>
      </w:r>
    </w:p>
    <w:p w:rsidR="00355ED2" w:rsidRPr="000B25D5" w:rsidRDefault="00355ED2" w:rsidP="00355ED2">
      <w:pPr>
        <w:pStyle w:val="ConsPlusNormal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1.3.1.</w:t>
      </w:r>
      <w:r w:rsidR="00BC43C5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F614DF" w:rsidRPr="007F0AA6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F614DF" w:rsidRPr="007F0AA6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F614DF" w:rsidRPr="007F0AA6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F614DF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F614DF" w:rsidRPr="007F0AA6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lastRenderedPageBreak/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F614DF" w:rsidRPr="007F0AA6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BF47FA" w:rsidRPr="000B25D5">
        <w:rPr>
          <w:rFonts w:ascii="Times New Roman" w:hAnsi="Times New Roman"/>
          <w:sz w:val="24"/>
          <w:szCs w:val="24"/>
        </w:rPr>
        <w:t xml:space="preserve">и муниципальных </w:t>
      </w:r>
      <w:r w:rsidRPr="000B25D5">
        <w:rPr>
          <w:rFonts w:ascii="Times New Roman" w:hAnsi="Times New Roman"/>
          <w:sz w:val="24"/>
          <w:szCs w:val="24"/>
        </w:rPr>
        <w:t>услуг» (далее – МФЦ).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0B25D5">
        <w:rPr>
          <w:rFonts w:ascii="Times New Roman" w:hAnsi="Times New Roman"/>
          <w:sz w:val="24"/>
          <w:szCs w:val="24"/>
        </w:rPr>
        <w:t>до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Места нахождения, график работы и справочные телефоны МФЦ представлены </w:t>
      </w:r>
      <w:r w:rsidRPr="000B25D5">
        <w:rPr>
          <w:rFonts w:ascii="Times New Roman" w:hAnsi="Times New Roman"/>
          <w:sz w:val="24"/>
          <w:szCs w:val="24"/>
        </w:rPr>
        <w:br/>
        <w:t>в приложении №</w:t>
      </w:r>
      <w:r w:rsidR="00BF47FA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2 к настоящему Административному регламенту.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351D9E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– 573-90-00.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0B25D5">
        <w:rPr>
          <w:rFonts w:ascii="Times New Roman" w:hAnsi="Times New Roman"/>
          <w:sz w:val="24"/>
          <w:szCs w:val="24"/>
        </w:rPr>
        <w:t>mfc</w:t>
      </w:r>
      <w:proofErr w:type="spellEnd"/>
      <w:r w:rsidRPr="000B25D5">
        <w:rPr>
          <w:rFonts w:ascii="Times New Roman" w:hAnsi="Times New Roman"/>
          <w:sz w:val="24"/>
          <w:szCs w:val="24"/>
        </w:rPr>
        <w:t>/, e-</w:t>
      </w:r>
      <w:proofErr w:type="spellStart"/>
      <w:r w:rsidRPr="000B25D5">
        <w:rPr>
          <w:rFonts w:ascii="Times New Roman" w:hAnsi="Times New Roman"/>
          <w:sz w:val="24"/>
          <w:szCs w:val="24"/>
        </w:rPr>
        <w:t>mail</w:t>
      </w:r>
      <w:proofErr w:type="spellEnd"/>
      <w:r w:rsidRPr="000B25D5">
        <w:rPr>
          <w:rFonts w:ascii="Times New Roman" w:hAnsi="Times New Roman"/>
          <w:sz w:val="24"/>
          <w:szCs w:val="24"/>
        </w:rPr>
        <w:t>: knz@mfcspb.ru.</w:t>
      </w:r>
    </w:p>
    <w:p w:rsidR="00355ED2" w:rsidRPr="000B25D5" w:rsidRDefault="00355ED2" w:rsidP="00355ED2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направление запросов в письменном виде по</w:t>
      </w:r>
      <w:r w:rsidR="007004EB" w:rsidRPr="000B25D5">
        <w:rPr>
          <w:rFonts w:ascii="Times New Roman" w:hAnsi="Times New Roman"/>
          <w:sz w:val="24"/>
          <w:szCs w:val="24"/>
        </w:rPr>
        <w:t xml:space="preserve"> адресам органов (организаций), </w:t>
      </w:r>
      <w:r w:rsidRPr="000B25D5">
        <w:rPr>
          <w:rFonts w:ascii="Times New Roman" w:hAnsi="Times New Roman"/>
          <w:sz w:val="24"/>
          <w:szCs w:val="24"/>
        </w:rPr>
        <w:t>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в пункте </w:t>
      </w:r>
      <w:r w:rsidR="0095453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1.3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351D9E" w:rsidRPr="000B25D5">
        <w:rPr>
          <w:rFonts w:ascii="Times New Roman" w:hAnsi="Times New Roman"/>
          <w:sz w:val="24"/>
          <w:szCs w:val="24"/>
        </w:rPr>
        <w:t>www.gu.spb.ru</w:t>
      </w:r>
      <w:r w:rsidRPr="000B25D5">
        <w:rPr>
          <w:rFonts w:ascii="Times New Roman" w:hAnsi="Times New Roman"/>
          <w:sz w:val="24"/>
          <w:szCs w:val="24"/>
        </w:rPr>
        <w:t xml:space="preserve">) </w:t>
      </w:r>
      <w:r w:rsidR="00BF47F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 xml:space="preserve">в </w:t>
      </w:r>
      <w:r w:rsidR="00BF47FA" w:rsidRPr="000B25D5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0B25D5">
        <w:rPr>
          <w:rFonts w:ascii="Times New Roman" w:hAnsi="Times New Roman"/>
          <w:sz w:val="24"/>
          <w:szCs w:val="24"/>
        </w:rPr>
        <w:t xml:space="preserve">сети </w:t>
      </w:r>
      <w:r w:rsidR="00BF47FA" w:rsidRPr="000B25D5">
        <w:rPr>
          <w:rFonts w:ascii="Times New Roman" w:hAnsi="Times New Roman"/>
          <w:sz w:val="24"/>
          <w:szCs w:val="24"/>
        </w:rPr>
        <w:t>«</w:t>
      </w:r>
      <w:r w:rsidRPr="000B25D5">
        <w:rPr>
          <w:rFonts w:ascii="Times New Roman" w:hAnsi="Times New Roman"/>
          <w:sz w:val="24"/>
          <w:szCs w:val="24"/>
        </w:rPr>
        <w:t>Интернет</w:t>
      </w:r>
      <w:r w:rsidR="003A3932" w:rsidRPr="000B25D5">
        <w:rPr>
          <w:rFonts w:ascii="Times New Roman" w:hAnsi="Times New Roman"/>
          <w:sz w:val="24"/>
          <w:szCs w:val="24"/>
        </w:rPr>
        <w:t>»</w:t>
      </w:r>
      <w:r w:rsidRPr="000B25D5">
        <w:rPr>
          <w:rFonts w:ascii="Times New Roman" w:hAnsi="Times New Roman"/>
          <w:sz w:val="24"/>
          <w:szCs w:val="24"/>
        </w:rPr>
        <w:t xml:space="preserve"> (далее – Портал), </w:t>
      </w:r>
      <w:r w:rsidR="00BF47F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3A3932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0B25D5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0B25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25D5">
        <w:rPr>
          <w:rFonts w:ascii="Times New Roman" w:hAnsi="Times New Roman"/>
          <w:sz w:val="24"/>
          <w:szCs w:val="24"/>
        </w:rPr>
        <w:t>инфокио</w:t>
      </w:r>
      <w:r w:rsidR="00716A03" w:rsidRPr="000B25D5">
        <w:rPr>
          <w:rFonts w:ascii="Times New Roman" w:hAnsi="Times New Roman"/>
          <w:sz w:val="24"/>
          <w:szCs w:val="24"/>
        </w:rPr>
        <w:t>скам</w:t>
      </w:r>
      <w:proofErr w:type="spellEnd"/>
      <w:r w:rsidR="00716A03" w:rsidRPr="000B25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6A03" w:rsidRPr="000B25D5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="00716A03" w:rsidRPr="000B25D5">
        <w:rPr>
          <w:rFonts w:ascii="Times New Roman" w:hAnsi="Times New Roman"/>
          <w:sz w:val="24"/>
          <w:szCs w:val="24"/>
        </w:rPr>
        <w:t>), размещенным</w:t>
      </w:r>
      <w:r w:rsidR="003A3932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помещениях МФЦ, указанных в приложении </w:t>
      </w:r>
      <w:r w:rsidR="003A3932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по адресам, указанным на Портале.</w:t>
      </w:r>
      <w:proofErr w:type="gramEnd"/>
    </w:p>
    <w:p w:rsidR="003A3932" w:rsidRPr="000B25D5" w:rsidRDefault="003A3932" w:rsidP="003A393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контактная информация об органах (о</w:t>
      </w:r>
      <w:r w:rsidR="000B25D5">
        <w:rPr>
          <w:rFonts w:ascii="Times New Roman" w:hAnsi="Times New Roman"/>
          <w:iCs/>
          <w:sz w:val="24"/>
          <w:szCs w:val="24"/>
        </w:rPr>
        <w:t xml:space="preserve">рганизациях), участвующих </w:t>
      </w:r>
      <w:r w:rsidRPr="000B25D5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 w:rsidR="000B25D5"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0B25D5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ED2" w:rsidRPr="000B25D5" w:rsidRDefault="00355ED2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25D5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0B25D5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0B25D5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b/>
          <w:sz w:val="24"/>
          <w:szCs w:val="24"/>
        </w:rPr>
        <w:t>услуги</w:t>
      </w:r>
    </w:p>
    <w:p w:rsidR="00355ED2" w:rsidRPr="000B25D5" w:rsidRDefault="00355ED2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2.1. Наименование </w:t>
      </w:r>
      <w:r w:rsidRPr="000B25D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sz w:val="24"/>
          <w:szCs w:val="24"/>
        </w:rPr>
        <w:t xml:space="preserve">услуги: регистрация трудового договора, заключаемого работником с работодателем </w:t>
      </w:r>
      <w:r w:rsidR="00F20069" w:rsidRPr="000B25D5">
        <w:rPr>
          <w:rFonts w:ascii="Times New Roman" w:hAnsi="Times New Roman"/>
          <w:sz w:val="24"/>
          <w:szCs w:val="24"/>
        </w:rPr>
        <w:t>–</w:t>
      </w:r>
      <w:r w:rsidRPr="000B25D5">
        <w:rPr>
          <w:rFonts w:ascii="Times New Roman" w:hAnsi="Times New Roman"/>
          <w:sz w:val="24"/>
          <w:szCs w:val="24"/>
        </w:rPr>
        <w:t xml:space="preserve"> </w:t>
      </w:r>
      <w:r w:rsidR="00F20069" w:rsidRPr="000B25D5">
        <w:rPr>
          <w:rFonts w:ascii="Times New Roman" w:hAnsi="Times New Roman"/>
          <w:sz w:val="24"/>
          <w:szCs w:val="24"/>
        </w:rPr>
        <w:t xml:space="preserve">физическим </w:t>
      </w:r>
      <w:r w:rsidRPr="000B25D5">
        <w:rPr>
          <w:rFonts w:ascii="Times New Roman" w:hAnsi="Times New Roman"/>
          <w:sz w:val="24"/>
          <w:szCs w:val="24"/>
        </w:rPr>
        <w:t>лицо</w:t>
      </w:r>
      <w:r w:rsidR="000B25D5">
        <w:rPr>
          <w:rFonts w:ascii="Times New Roman" w:hAnsi="Times New Roman"/>
          <w:sz w:val="24"/>
          <w:szCs w:val="24"/>
        </w:rPr>
        <w:t xml:space="preserve">м, не являющимся индивидуальным </w:t>
      </w:r>
      <w:r w:rsidRPr="000B25D5">
        <w:rPr>
          <w:rFonts w:ascii="Times New Roman" w:hAnsi="Times New Roman"/>
          <w:sz w:val="24"/>
          <w:szCs w:val="24"/>
        </w:rPr>
        <w:t>предпринимателем</w:t>
      </w:r>
      <w:r w:rsidRPr="000B25D5">
        <w:rPr>
          <w:rFonts w:ascii="Times New Roman" w:hAnsi="Times New Roman"/>
          <w:bCs/>
          <w:sz w:val="24"/>
          <w:szCs w:val="24"/>
        </w:rPr>
        <w:t>.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0B25D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sz w:val="24"/>
          <w:szCs w:val="24"/>
        </w:rPr>
        <w:t>услуги: регистрация трудового договора.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0B25D5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0B25D5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Предоставление </w:t>
      </w:r>
      <w:r w:rsidRPr="000B25D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0B25D5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0B25D5">
        <w:rPr>
          <w:rFonts w:ascii="Times New Roman" w:hAnsi="Times New Roman"/>
          <w:sz w:val="24"/>
          <w:szCs w:val="24"/>
        </w:rPr>
        <w:t xml:space="preserve"> во взаимодействии с МФЦ.</w:t>
      </w:r>
    </w:p>
    <w:p w:rsidR="0046639B" w:rsidRPr="000B25D5" w:rsidRDefault="00355ED2" w:rsidP="004663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0B25D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 w:rsid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355ED2" w:rsidRPr="000B25D5" w:rsidRDefault="00355ED2" w:rsidP="004663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2.3.</w:t>
      </w:r>
      <w:r w:rsidR="00BC43C5" w:rsidRPr="000B25D5">
        <w:rPr>
          <w:rFonts w:ascii="Times New Roman" w:hAnsi="Times New Roman"/>
          <w:iCs/>
          <w:sz w:val="24"/>
          <w:szCs w:val="24"/>
        </w:rPr>
        <w:t> </w:t>
      </w:r>
      <w:r w:rsidRPr="000B25D5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выдача </w:t>
      </w:r>
      <w:r w:rsidRPr="000B25D5">
        <w:rPr>
          <w:rFonts w:ascii="Times New Roman" w:hAnsi="Times New Roman"/>
          <w:iCs/>
          <w:sz w:val="24"/>
          <w:szCs w:val="24"/>
        </w:rPr>
        <w:t>заявителю трудового договора с отметкой о регистрации трудового договора</w:t>
      </w:r>
      <w:r w:rsidRPr="000B25D5">
        <w:rPr>
          <w:rFonts w:ascii="Times New Roman" w:hAnsi="Times New Roman"/>
          <w:sz w:val="24"/>
          <w:szCs w:val="24"/>
        </w:rPr>
        <w:t>;</w:t>
      </w:r>
    </w:p>
    <w:p w:rsidR="00355ED2" w:rsidRPr="000B25D5" w:rsidRDefault="002428F3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отказ</w:t>
      </w:r>
      <w:r w:rsidR="00355ED2" w:rsidRPr="000B25D5">
        <w:rPr>
          <w:rFonts w:ascii="Times New Roman" w:hAnsi="Times New Roman"/>
          <w:sz w:val="24"/>
          <w:szCs w:val="24"/>
        </w:rPr>
        <w:t xml:space="preserve"> в предоставлении муниципальной услуги</w:t>
      </w:r>
      <w:r w:rsidRPr="000B25D5">
        <w:rPr>
          <w:rFonts w:ascii="Times New Roman" w:hAnsi="Times New Roman"/>
          <w:sz w:val="24"/>
          <w:szCs w:val="24"/>
        </w:rPr>
        <w:t xml:space="preserve"> в виде письма о невозможности исполнения запроса с указанием причин</w:t>
      </w:r>
      <w:r w:rsidR="00355ED2"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iCs/>
          <w:sz w:val="24"/>
          <w:szCs w:val="24"/>
        </w:rPr>
        <w:t>муниципальной</w:t>
      </w:r>
      <w:r w:rsidRPr="000B25D5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332DC3" w:rsidRPr="000B25D5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0B25D5">
        <w:rPr>
          <w:rFonts w:ascii="Times New Roman" w:hAnsi="Times New Roman"/>
          <w:sz w:val="24"/>
          <w:szCs w:val="24"/>
        </w:rPr>
        <w:t xml:space="preserve">рабочих </w:t>
      </w:r>
      <w:r w:rsidR="00332DC3" w:rsidRPr="000B25D5">
        <w:rPr>
          <w:rFonts w:ascii="Times New Roman" w:hAnsi="Times New Roman"/>
          <w:sz w:val="24"/>
          <w:szCs w:val="24"/>
        </w:rPr>
        <w:t xml:space="preserve">дней </w:t>
      </w:r>
      <w:r w:rsidRPr="000B25D5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2.5</w:t>
      </w:r>
      <w:r w:rsidR="00332DC3" w:rsidRPr="000B25D5">
        <w:rPr>
          <w:rFonts w:ascii="Times New Roman" w:hAnsi="Times New Roman"/>
          <w:sz w:val="24"/>
          <w:szCs w:val="24"/>
        </w:rPr>
        <w:t>.</w:t>
      </w:r>
      <w:r w:rsidRPr="000B25D5">
        <w:rPr>
          <w:rFonts w:ascii="Times New Roman" w:hAnsi="Times New Roman"/>
          <w:sz w:val="24"/>
          <w:szCs w:val="24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0B25D5">
          <w:rPr>
            <w:rFonts w:ascii="Times New Roman" w:hAnsi="Times New Roman"/>
            <w:sz w:val="24"/>
            <w:szCs w:val="24"/>
          </w:rPr>
          <w:t>закон</w:t>
        </w:r>
      </w:hyperlink>
      <w:r w:rsidRPr="000B25D5">
        <w:rPr>
          <w:rFonts w:ascii="Times New Roman" w:hAnsi="Times New Roman"/>
          <w:sz w:val="24"/>
          <w:szCs w:val="24"/>
        </w:rPr>
        <w:t xml:space="preserve"> от 02.05.2006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0B25D5">
          <w:rPr>
            <w:rFonts w:ascii="Times New Roman" w:hAnsi="Times New Roman"/>
            <w:sz w:val="24"/>
            <w:szCs w:val="24"/>
          </w:rPr>
          <w:t>закон</w:t>
        </w:r>
      </w:hyperlink>
      <w:r w:rsidRPr="000B25D5">
        <w:rPr>
          <w:rFonts w:ascii="Times New Roman" w:hAnsi="Times New Roman"/>
          <w:sz w:val="24"/>
          <w:szCs w:val="24"/>
        </w:rPr>
        <w:t xml:space="preserve"> от 27.07.2006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0B25D5">
          <w:rPr>
            <w:rFonts w:ascii="Times New Roman" w:hAnsi="Times New Roman"/>
            <w:sz w:val="24"/>
            <w:szCs w:val="24"/>
          </w:rPr>
          <w:t>закон</w:t>
        </w:r>
      </w:hyperlink>
      <w:r w:rsidRPr="000B25D5">
        <w:rPr>
          <w:rFonts w:ascii="Times New Roman" w:hAnsi="Times New Roman"/>
          <w:sz w:val="24"/>
          <w:szCs w:val="24"/>
        </w:rPr>
        <w:t xml:space="preserve"> от 27.07.2010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B97833" w:rsidRPr="00787408" w:rsidRDefault="00B97833" w:rsidP="00B978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B97833" w:rsidRPr="00787408" w:rsidRDefault="00B97833" w:rsidP="00B9783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2.6. Исчерпывающий перечень документов, необходимых</w:t>
      </w:r>
      <w:r w:rsidR="000B25D5">
        <w:rPr>
          <w:rFonts w:ascii="Times New Roman" w:hAnsi="Times New Roman"/>
          <w:sz w:val="24"/>
          <w:szCs w:val="24"/>
        </w:rPr>
        <w:t xml:space="preserve"> в соответствии </w:t>
      </w:r>
      <w:r w:rsidRPr="000B25D5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115B72" w:rsidRPr="000B25D5" w:rsidRDefault="00115B7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0B25D5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B25D5">
        <w:rPr>
          <w:rFonts w:ascii="Times New Roman" w:hAnsi="Times New Roman"/>
          <w:sz w:val="24"/>
          <w:szCs w:val="24"/>
          <w:lang w:eastAsia="ru-RU"/>
        </w:rPr>
        <w:t>3</w:t>
      </w:r>
      <w:r w:rsidR="000B25D5">
        <w:rPr>
          <w:rFonts w:ascii="Times New Roman" w:hAnsi="Times New Roman"/>
          <w:sz w:val="24"/>
          <w:szCs w:val="24"/>
          <w:lang w:eastAsia="ru-RU"/>
        </w:rPr>
        <w:t xml:space="preserve"> к настоящему </w:t>
      </w:r>
      <w:r w:rsidRPr="000B25D5">
        <w:rPr>
          <w:rFonts w:ascii="Times New Roman" w:hAnsi="Times New Roman"/>
          <w:sz w:val="24"/>
          <w:szCs w:val="24"/>
          <w:lang w:eastAsia="ru-RU"/>
        </w:rPr>
        <w:t>Административному регламенту);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lastRenderedPageBreak/>
        <w:t>документ, удостоверяющий личность</w:t>
      </w:r>
      <w:r w:rsidRPr="000B25D5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0B25D5">
        <w:rPr>
          <w:rFonts w:ascii="Times New Roman" w:hAnsi="Times New Roman"/>
          <w:sz w:val="24"/>
          <w:szCs w:val="24"/>
        </w:rPr>
        <w:t>;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экземпляр трудового договора. 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115B72" w:rsidRPr="000B25D5">
        <w:rPr>
          <w:rFonts w:ascii="Times New Roman" w:hAnsi="Times New Roman"/>
          <w:sz w:val="24"/>
          <w:szCs w:val="24"/>
        </w:rPr>
        <w:t>лица</w:t>
      </w:r>
      <w:r w:rsidRPr="000B25D5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115B72" w:rsidRPr="000B25D5">
        <w:rPr>
          <w:rFonts w:ascii="Times New Roman" w:hAnsi="Times New Roman"/>
          <w:sz w:val="24"/>
          <w:szCs w:val="24"/>
        </w:rPr>
        <w:t>лица</w:t>
      </w:r>
      <w:r w:rsidRPr="000B25D5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2.7. </w:t>
      </w:r>
      <w:proofErr w:type="gramStart"/>
      <w:r w:rsidRPr="000B25D5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Pr="000B25D5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Pr="000B25D5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</w:t>
      </w:r>
      <w:r w:rsidR="00DD1727" w:rsidRPr="000B25D5">
        <w:rPr>
          <w:rFonts w:ascii="Times New Roman" w:hAnsi="Times New Roman"/>
          <w:sz w:val="24"/>
          <w:szCs w:val="24"/>
        </w:rPr>
        <w:t>8</w:t>
      </w:r>
      <w:r w:rsidRPr="000B25D5">
        <w:rPr>
          <w:rFonts w:ascii="Times New Roman" w:hAnsi="Times New Roman"/>
          <w:sz w:val="24"/>
          <w:szCs w:val="24"/>
        </w:rPr>
        <w:t>. Должностным лицам Местной администрации запрещено требовать от заявителя: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115B72" w:rsidRPr="000B25D5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876247" w:rsidRPr="000B25D5">
        <w:rPr>
          <w:rFonts w:ascii="Times New Roman" w:hAnsi="Times New Roman"/>
          <w:sz w:val="24"/>
          <w:szCs w:val="24"/>
        </w:rPr>
        <w:t>ей</w:t>
      </w:r>
      <w:r w:rsidR="00115B72" w:rsidRPr="000B25D5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115B72" w:rsidRPr="000B25D5">
        <w:rPr>
          <w:rFonts w:ascii="Times New Roman" w:hAnsi="Times New Roman"/>
          <w:sz w:val="24"/>
          <w:szCs w:val="24"/>
          <w:lang w:val="en-US"/>
        </w:rPr>
        <w:t> </w:t>
      </w:r>
      <w:r w:rsidR="00115B72" w:rsidRPr="000B25D5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0B25D5">
        <w:rPr>
          <w:rFonts w:ascii="Times New Roman" w:hAnsi="Times New Roman"/>
          <w:sz w:val="24"/>
          <w:szCs w:val="24"/>
        </w:rPr>
        <w:t>.</w:t>
      </w:r>
      <w:proofErr w:type="gramEnd"/>
    </w:p>
    <w:p w:rsidR="00355ED2" w:rsidRPr="000B25D5" w:rsidRDefault="00355ED2" w:rsidP="00355ED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</w:t>
      </w:r>
      <w:r w:rsidR="00DD1727" w:rsidRPr="000B25D5">
        <w:rPr>
          <w:rFonts w:ascii="Times New Roman" w:hAnsi="Times New Roman"/>
          <w:sz w:val="24"/>
          <w:szCs w:val="24"/>
        </w:rPr>
        <w:t>9</w:t>
      </w:r>
      <w:r w:rsidRPr="000B25D5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2.1</w:t>
      </w:r>
      <w:r w:rsidR="00DD1727" w:rsidRPr="000B25D5">
        <w:rPr>
          <w:rFonts w:ascii="Times New Roman" w:hAnsi="Times New Roman"/>
          <w:sz w:val="24"/>
          <w:szCs w:val="24"/>
          <w:lang w:eastAsia="ru-RU"/>
        </w:rPr>
        <w:t>0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. Исчерпывающий перечень оснований для приостановления или отказа </w:t>
      </w:r>
      <w:r w:rsidR="003D549E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0</w:t>
      </w:r>
      <w:r w:rsidRPr="000B25D5">
        <w:rPr>
          <w:rFonts w:ascii="Times New Roman" w:hAnsi="Times New Roman"/>
          <w:sz w:val="24"/>
          <w:szCs w:val="24"/>
        </w:rPr>
        <w:t>.1. Основани</w:t>
      </w:r>
      <w:r w:rsidR="00270E55" w:rsidRPr="000B25D5">
        <w:rPr>
          <w:rFonts w:ascii="Times New Roman" w:hAnsi="Times New Roman"/>
          <w:sz w:val="24"/>
          <w:szCs w:val="24"/>
        </w:rPr>
        <w:t>й</w:t>
      </w:r>
      <w:r w:rsidRPr="000B25D5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270E55" w:rsidRPr="000B25D5">
        <w:rPr>
          <w:rFonts w:ascii="Times New Roman" w:hAnsi="Times New Roman"/>
          <w:sz w:val="24"/>
          <w:szCs w:val="24"/>
        </w:rPr>
        <w:t>о</w:t>
      </w:r>
      <w:r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0</w:t>
      </w:r>
      <w:r w:rsidRPr="000B25D5">
        <w:rPr>
          <w:rFonts w:ascii="Times New Roman" w:hAnsi="Times New Roman"/>
          <w:sz w:val="24"/>
          <w:szCs w:val="24"/>
        </w:rPr>
        <w:t xml:space="preserve">.2. Основанием для отказа в предоставлении муниципальной услуги </w:t>
      </w:r>
      <w:r w:rsidR="00B77A6C" w:rsidRPr="000B25D5">
        <w:rPr>
          <w:rFonts w:ascii="Times New Roman" w:hAnsi="Times New Roman"/>
          <w:sz w:val="24"/>
          <w:szCs w:val="24"/>
        </w:rPr>
        <w:t>является</w:t>
      </w:r>
      <w:r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документов</w:t>
      </w:r>
      <w:r w:rsid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</w:t>
      </w:r>
      <w:r w:rsidR="00B77A6C" w:rsidRPr="000B25D5">
        <w:rPr>
          <w:rFonts w:ascii="Times New Roman" w:hAnsi="Times New Roman"/>
          <w:sz w:val="24"/>
          <w:szCs w:val="24"/>
        </w:rPr>
        <w:t xml:space="preserve">соответствии </w:t>
      </w:r>
      <w:r w:rsidRPr="000B25D5">
        <w:rPr>
          <w:rFonts w:ascii="Times New Roman" w:hAnsi="Times New Roman"/>
          <w:sz w:val="24"/>
          <w:szCs w:val="24"/>
        </w:rPr>
        <w:t>с пунктом 2.6 настоящего Административного регламента.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1</w:t>
      </w:r>
      <w:r w:rsidRPr="000B25D5">
        <w:rPr>
          <w:rFonts w:ascii="Times New Roman" w:hAnsi="Times New Roman"/>
          <w:sz w:val="24"/>
          <w:szCs w:val="24"/>
        </w:rPr>
        <w:t>.</w:t>
      </w:r>
      <w:r w:rsidR="00BC43C5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 xml:space="preserve">Услуги, </w:t>
      </w:r>
      <w:r w:rsidR="004B352C" w:rsidRPr="000B25D5">
        <w:rPr>
          <w:rFonts w:ascii="Times New Roman" w:hAnsi="Times New Roman"/>
          <w:sz w:val="24"/>
          <w:szCs w:val="24"/>
        </w:rPr>
        <w:t xml:space="preserve">которые являются </w:t>
      </w:r>
      <w:r w:rsidRPr="000B25D5">
        <w:rPr>
          <w:rFonts w:ascii="Times New Roman" w:hAnsi="Times New Roman"/>
          <w:sz w:val="24"/>
          <w:szCs w:val="24"/>
        </w:rPr>
        <w:t>необходимы</w:t>
      </w:r>
      <w:r w:rsidR="004B352C" w:rsidRPr="000B25D5">
        <w:rPr>
          <w:rFonts w:ascii="Times New Roman" w:hAnsi="Times New Roman"/>
          <w:sz w:val="24"/>
          <w:szCs w:val="24"/>
        </w:rPr>
        <w:t>ми</w:t>
      </w:r>
      <w:r w:rsidRPr="000B25D5">
        <w:rPr>
          <w:rFonts w:ascii="Times New Roman" w:hAnsi="Times New Roman"/>
          <w:sz w:val="24"/>
          <w:szCs w:val="24"/>
        </w:rPr>
        <w:t xml:space="preserve"> и обязательны</w:t>
      </w:r>
      <w:r w:rsidR="004B352C" w:rsidRPr="000B25D5">
        <w:rPr>
          <w:rFonts w:ascii="Times New Roman" w:hAnsi="Times New Roman"/>
          <w:sz w:val="24"/>
          <w:szCs w:val="24"/>
        </w:rPr>
        <w:t>ми</w:t>
      </w:r>
      <w:r w:rsidRPr="000B25D5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lastRenderedPageBreak/>
        <w:t>2.1</w:t>
      </w:r>
      <w:r w:rsidR="00DD1727" w:rsidRPr="000B25D5">
        <w:rPr>
          <w:rFonts w:ascii="Times New Roman" w:hAnsi="Times New Roman"/>
          <w:sz w:val="24"/>
          <w:szCs w:val="24"/>
        </w:rPr>
        <w:t>2</w:t>
      </w:r>
      <w:r w:rsidRPr="000B25D5">
        <w:rPr>
          <w:rFonts w:ascii="Times New Roman" w:hAnsi="Times New Roman"/>
          <w:sz w:val="24"/>
          <w:szCs w:val="24"/>
        </w:rPr>
        <w:t xml:space="preserve">. Пошлина или иная плата за предоставление муниципальной услуги </w:t>
      </w:r>
      <w:r w:rsidR="00716A03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не взимается.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3</w:t>
      </w:r>
      <w:r w:rsidRPr="000B25D5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270E55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а</w:t>
      </w:r>
      <w:r w:rsidR="00EB0A9D" w:rsidRPr="000B25D5">
        <w:rPr>
          <w:rFonts w:ascii="Times New Roman" w:hAnsi="Times New Roman"/>
          <w:sz w:val="24"/>
          <w:szCs w:val="24"/>
        </w:rPr>
        <w:t>) </w:t>
      </w:r>
      <w:r w:rsidRPr="000B25D5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DD1727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 xml:space="preserve">в Местной администрации не должен превышать </w:t>
      </w:r>
      <w:r w:rsidR="00EB0A9D" w:rsidRPr="000B25D5">
        <w:rPr>
          <w:rFonts w:ascii="Times New Roman" w:hAnsi="Times New Roman"/>
          <w:sz w:val="24"/>
          <w:szCs w:val="24"/>
        </w:rPr>
        <w:t>пятнадцати</w:t>
      </w:r>
      <w:r w:rsidRPr="000B25D5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б)</w:t>
      </w:r>
      <w:r w:rsidR="00EB0A9D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Pr="000B25D5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в)</w:t>
      </w:r>
      <w:r w:rsidR="00EB0A9D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EB0A9D" w:rsidRPr="000B25D5">
        <w:rPr>
          <w:rFonts w:ascii="Times New Roman" w:hAnsi="Times New Roman"/>
          <w:sz w:val="24"/>
          <w:szCs w:val="24"/>
        </w:rPr>
        <w:t>пятнадцати</w:t>
      </w:r>
      <w:r w:rsidRPr="000B25D5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г)</w:t>
      </w:r>
      <w:r w:rsidR="00EB0A9D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4</w:t>
      </w:r>
      <w:r w:rsidRPr="000B25D5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предоставлении муниципальной услуги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</w:t>
      </w:r>
      <w:r w:rsidR="00DD1727" w:rsidRPr="000B25D5">
        <w:rPr>
          <w:rFonts w:ascii="Times New Roman" w:hAnsi="Times New Roman"/>
          <w:sz w:val="24"/>
          <w:szCs w:val="24"/>
        </w:rPr>
        <w:t>14</w:t>
      </w:r>
      <w:r w:rsidRPr="000B25D5">
        <w:rPr>
          <w:rFonts w:ascii="Times New Roman" w:hAnsi="Times New Roman"/>
          <w:sz w:val="24"/>
          <w:szCs w:val="24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4B352C" w:rsidRPr="000B25D5">
        <w:rPr>
          <w:rFonts w:ascii="Times New Roman" w:hAnsi="Times New Roman"/>
          <w:sz w:val="24"/>
          <w:szCs w:val="24"/>
        </w:rPr>
        <w:t xml:space="preserve">тридцати </w:t>
      </w:r>
      <w:r w:rsidRPr="000B25D5">
        <w:rPr>
          <w:rFonts w:ascii="Times New Roman" w:hAnsi="Times New Roman"/>
          <w:sz w:val="24"/>
          <w:szCs w:val="24"/>
        </w:rPr>
        <w:t>минут.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4</w:t>
      </w:r>
      <w:r w:rsidRPr="000B25D5">
        <w:rPr>
          <w:rFonts w:ascii="Times New Roman" w:hAnsi="Times New Roman"/>
          <w:sz w:val="24"/>
          <w:szCs w:val="24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DD1727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4B352C" w:rsidRPr="000B25D5">
        <w:rPr>
          <w:rFonts w:ascii="Times New Roman" w:hAnsi="Times New Roman"/>
          <w:sz w:val="24"/>
          <w:szCs w:val="24"/>
        </w:rPr>
        <w:t xml:space="preserve">пятнадцати </w:t>
      </w:r>
      <w:r w:rsidRPr="000B25D5">
        <w:rPr>
          <w:rFonts w:ascii="Times New Roman" w:hAnsi="Times New Roman"/>
          <w:sz w:val="24"/>
          <w:szCs w:val="24"/>
        </w:rPr>
        <w:t>минут.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5</w:t>
      </w:r>
      <w:r w:rsidRPr="000B25D5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DD1727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0B25D5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EB0A9D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и требованиями </w:t>
      </w:r>
      <w:r w:rsidR="004B352C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 w:rsidR="004B352C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записей (памяток, п</w:t>
      </w:r>
      <w:r w:rsidR="000B25D5">
        <w:rPr>
          <w:rFonts w:ascii="Times New Roman" w:hAnsi="Times New Roman"/>
          <w:sz w:val="24"/>
          <w:szCs w:val="24"/>
        </w:rPr>
        <w:t xml:space="preserve">ояснений), стендами, на которых </w:t>
      </w:r>
      <w:r w:rsidRPr="000B25D5">
        <w:rPr>
          <w:rFonts w:ascii="Times New Roman" w:hAnsi="Times New Roman"/>
          <w:sz w:val="24"/>
          <w:szCs w:val="24"/>
        </w:rPr>
        <w:t>должна быть размещена информация, указанная в пункте 1.3 настоящего Административного регламента.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 Показатели доступности и качества муниципальной услуги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.1. Количество взаимодействий заявителя с Местной администрацией либо МФЦ – не более двух.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.2. </w:t>
      </w:r>
      <w:proofErr w:type="gramStart"/>
      <w:r w:rsidRPr="000B25D5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0B25D5">
        <w:rPr>
          <w:rFonts w:ascii="Times New Roman" w:hAnsi="Times New Roman"/>
          <w:sz w:val="24"/>
          <w:szCs w:val="24"/>
          <w:lang w:val="en-US"/>
        </w:rPr>
        <w:t>III</w:t>
      </w:r>
      <w:r w:rsidRPr="000B25D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355ED2" w:rsidRPr="000B25D5" w:rsidRDefault="00355ED2" w:rsidP="00355ED2">
      <w:pPr>
        <w:pStyle w:val="ac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0B25D5">
        <w:rPr>
          <w:lang w:eastAsia="en-US"/>
        </w:rPr>
        <w:t xml:space="preserve">непосредственно при посещении </w:t>
      </w:r>
      <w:r w:rsidRPr="000B25D5">
        <w:t>Местной администрации</w:t>
      </w:r>
      <w:r w:rsidRPr="000B25D5">
        <w:rPr>
          <w:lang w:eastAsia="en-US"/>
        </w:rPr>
        <w:t>;</w:t>
      </w:r>
    </w:p>
    <w:p w:rsidR="00355ED2" w:rsidRPr="000B25D5" w:rsidRDefault="00355ED2" w:rsidP="00355ED2">
      <w:pPr>
        <w:pStyle w:val="ac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0B25D5">
        <w:lastRenderedPageBreak/>
        <w:t xml:space="preserve">посредством </w:t>
      </w:r>
      <w:r w:rsidRPr="000B25D5">
        <w:rPr>
          <w:lang w:eastAsia="en-US"/>
        </w:rPr>
        <w:t>МФЦ.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.4. Способы информирования заявителя о результатах предоставления или приостановлении муниципальной услуги: по телефону, по электронной почте,</w:t>
      </w:r>
      <w:r w:rsidR="00270E55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270E55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целях получения муниципальной услуги – </w:t>
      </w:r>
      <w:r w:rsidR="00270E55" w:rsidRPr="000B25D5">
        <w:rPr>
          <w:rFonts w:ascii="Times New Roman" w:hAnsi="Times New Roman"/>
          <w:sz w:val="24"/>
          <w:szCs w:val="24"/>
        </w:rPr>
        <w:t>три</w:t>
      </w:r>
      <w:r w:rsidR="0046639B"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 xml:space="preserve">.6. Осуществление Местной администрацией межведомственного взаимодействия при предоставлении муниципальной услуги не предусмотрено. 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.7. Срок предоставления муниципальной услуги не должен превышать</w:t>
      </w:r>
      <w:r w:rsidRPr="000B25D5">
        <w:rPr>
          <w:rFonts w:ascii="Times New Roman" w:hAnsi="Times New Roman"/>
          <w:b/>
          <w:sz w:val="24"/>
          <w:szCs w:val="24"/>
        </w:rPr>
        <w:t xml:space="preserve"> </w:t>
      </w:r>
      <w:r w:rsidR="00270E55" w:rsidRPr="000B25D5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0B25D5">
        <w:rPr>
          <w:rFonts w:ascii="Times New Roman" w:hAnsi="Times New Roman"/>
          <w:sz w:val="24"/>
          <w:szCs w:val="24"/>
        </w:rPr>
        <w:t>рабочих</w:t>
      </w:r>
      <w:r w:rsidRPr="000B25D5">
        <w:rPr>
          <w:rFonts w:ascii="Times New Roman" w:hAnsi="Times New Roman"/>
          <w:sz w:val="24"/>
          <w:szCs w:val="24"/>
        </w:rPr>
        <w:t xml:space="preserve"> дн</w:t>
      </w:r>
      <w:r w:rsidR="00270E55" w:rsidRPr="000B25D5">
        <w:rPr>
          <w:rFonts w:ascii="Times New Roman" w:hAnsi="Times New Roman"/>
          <w:sz w:val="24"/>
          <w:szCs w:val="24"/>
        </w:rPr>
        <w:t>ей</w:t>
      </w:r>
      <w:r w:rsidR="00466A94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0B25D5">
        <w:rPr>
          <w:rStyle w:val="ae"/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pStyle w:val="ac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0B25D5">
        <w:rPr>
          <w:lang w:eastAsia="en-US"/>
        </w:rPr>
        <w:t>2.1</w:t>
      </w:r>
      <w:r w:rsidR="00DD1727" w:rsidRPr="000B25D5">
        <w:rPr>
          <w:lang w:eastAsia="en-US"/>
        </w:rPr>
        <w:t>7</w:t>
      </w:r>
      <w:r w:rsidRPr="000B25D5">
        <w:rPr>
          <w:lang w:eastAsia="en-US"/>
        </w:rPr>
        <w:t xml:space="preserve">. Особенности предоставления </w:t>
      </w:r>
      <w:r w:rsidRPr="000B25D5">
        <w:t xml:space="preserve">муниципальной </w:t>
      </w:r>
      <w:r w:rsidRPr="000B25D5">
        <w:rPr>
          <w:lang w:eastAsia="en-US"/>
        </w:rPr>
        <w:t>услуги в МФЦ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7</w:t>
      </w:r>
      <w:r w:rsidRPr="000B25D5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Места нахождения и графики работы МФЦ</w:t>
      </w:r>
      <w:r w:rsidR="00805103" w:rsidRPr="000B25D5">
        <w:rPr>
          <w:rFonts w:ascii="Times New Roman" w:hAnsi="Times New Roman"/>
          <w:sz w:val="24"/>
          <w:szCs w:val="24"/>
        </w:rPr>
        <w:t xml:space="preserve"> приведены в приложении </w:t>
      </w:r>
      <w:r w:rsidR="00DD1727" w:rsidRPr="000B25D5">
        <w:rPr>
          <w:rFonts w:ascii="Times New Roman" w:hAnsi="Times New Roman"/>
          <w:sz w:val="24"/>
          <w:szCs w:val="24"/>
        </w:rPr>
        <w:t>№ </w:t>
      </w:r>
      <w:r w:rsidR="0095453A" w:rsidRPr="000B25D5">
        <w:rPr>
          <w:rFonts w:ascii="Times New Roman" w:hAnsi="Times New Roman"/>
          <w:sz w:val="24"/>
          <w:szCs w:val="24"/>
        </w:rPr>
        <w:t xml:space="preserve">2 </w:t>
      </w:r>
      <w:r w:rsidRPr="000B25D5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0B25D5">
        <w:rPr>
          <w:rFonts w:ascii="Times New Roman" w:hAnsi="Times New Roman"/>
          <w:sz w:val="24"/>
          <w:szCs w:val="24"/>
        </w:rPr>
        <w:t>mfc</w:t>
      </w:r>
      <w:proofErr w:type="spellEnd"/>
      <w:r w:rsidRPr="000B25D5">
        <w:rPr>
          <w:rFonts w:ascii="Times New Roman" w:hAnsi="Times New Roman"/>
          <w:sz w:val="24"/>
          <w:szCs w:val="24"/>
        </w:rPr>
        <w:t>, e-</w:t>
      </w:r>
      <w:proofErr w:type="spellStart"/>
      <w:r w:rsidRPr="000B25D5">
        <w:rPr>
          <w:rFonts w:ascii="Times New Roman" w:hAnsi="Times New Roman"/>
          <w:sz w:val="24"/>
          <w:szCs w:val="24"/>
        </w:rPr>
        <w:t>mail</w:t>
      </w:r>
      <w:proofErr w:type="spellEnd"/>
      <w:r w:rsidRPr="000B25D5">
        <w:rPr>
          <w:rFonts w:ascii="Times New Roman" w:hAnsi="Times New Roman"/>
          <w:sz w:val="24"/>
          <w:szCs w:val="24"/>
        </w:rPr>
        <w:t>: knz@mfcspb.ru.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</w:t>
      </w:r>
      <w:r w:rsid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о взаимодействии;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4B352C" w:rsidRPr="000B25D5" w:rsidRDefault="004B352C" w:rsidP="004B3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95453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</w:t>
      </w:r>
      <w:r w:rsidR="000B25D5">
        <w:rPr>
          <w:rFonts w:ascii="Times New Roman" w:hAnsi="Times New Roman"/>
          <w:sz w:val="24"/>
          <w:szCs w:val="24"/>
        </w:rPr>
        <w:t xml:space="preserve">ментов, о чем </w:t>
      </w:r>
      <w:r w:rsidRPr="000B25D5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0B25D5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0B25D5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 w:rsidR="000B25D5">
        <w:rPr>
          <w:rFonts w:ascii="Times New Roman" w:hAnsi="Times New Roman"/>
          <w:sz w:val="24"/>
          <w:szCs w:val="24"/>
        </w:rPr>
        <w:t xml:space="preserve">кументов конкретному заявителю </w:t>
      </w:r>
      <w:r w:rsidRPr="000B25D5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A62544" w:rsidRPr="000B25D5">
        <w:rPr>
          <w:rFonts w:ascii="Times New Roman" w:hAnsi="Times New Roman"/>
          <w:sz w:val="24"/>
          <w:szCs w:val="24"/>
        </w:rPr>
        <w:t xml:space="preserve">– </w:t>
      </w:r>
      <w:r w:rsidRPr="000B25D5">
        <w:rPr>
          <w:rFonts w:ascii="Times New Roman" w:hAnsi="Times New Roman"/>
          <w:sz w:val="24"/>
          <w:szCs w:val="24"/>
        </w:rPr>
        <w:t>в</w:t>
      </w:r>
      <w:r w:rsidR="00A62544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течение одного рабочего дня со дня обращения заявителя в МФЦ;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</w:t>
      </w:r>
      <w:r w:rsidR="000B25D5">
        <w:rPr>
          <w:rFonts w:ascii="Times New Roman" w:hAnsi="Times New Roman"/>
          <w:sz w:val="24"/>
          <w:szCs w:val="24"/>
        </w:rPr>
        <w:t xml:space="preserve">ней со дня обращения заявителя </w:t>
      </w:r>
      <w:r w:rsidRPr="000B25D5">
        <w:rPr>
          <w:rFonts w:ascii="Times New Roman" w:hAnsi="Times New Roman"/>
          <w:sz w:val="24"/>
          <w:szCs w:val="24"/>
        </w:rPr>
        <w:t>в МФЦ.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95453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работник МФЦ, осуществляющий прием </w:t>
      </w:r>
      <w:r w:rsidRPr="000B25D5">
        <w:rPr>
          <w:rFonts w:ascii="Times New Roman" w:hAnsi="Times New Roman"/>
          <w:sz w:val="24"/>
          <w:szCs w:val="24"/>
        </w:rPr>
        <w:lastRenderedPageBreak/>
        <w:t>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2428F3" w:rsidRPr="000B25D5">
        <w:rPr>
          <w:rFonts w:ascii="Times New Roman" w:hAnsi="Times New Roman"/>
          <w:sz w:val="24"/>
          <w:szCs w:val="24"/>
        </w:rPr>
        <w:t xml:space="preserve"> МФЦ выдает заявителю расписку</w:t>
      </w:r>
      <w:r w:rsidR="00270E55" w:rsidRPr="000B25D5">
        <w:rPr>
          <w:rFonts w:ascii="Times New Roman" w:hAnsi="Times New Roman"/>
          <w:sz w:val="24"/>
          <w:szCs w:val="24"/>
        </w:rPr>
        <w:t xml:space="preserve"> </w:t>
      </w:r>
      <w:r w:rsidR="002428F3" w:rsidRPr="000B25D5">
        <w:rPr>
          <w:rFonts w:ascii="Times New Roman" w:hAnsi="Times New Roman"/>
          <w:sz w:val="24"/>
          <w:szCs w:val="24"/>
        </w:rPr>
        <w:br/>
        <w:t>о</w:t>
      </w:r>
      <w:r w:rsidRPr="000B25D5">
        <w:rPr>
          <w:rFonts w:ascii="Times New Roman" w:hAnsi="Times New Roman"/>
          <w:sz w:val="24"/>
          <w:szCs w:val="24"/>
        </w:rPr>
        <w:t xml:space="preserve"> приеме документов с указанием их перечня и даты.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Работник Местной администрации, ответственный</w:t>
      </w:r>
      <w:r w:rsidR="00716A03" w:rsidRPr="000B25D5">
        <w:rPr>
          <w:rFonts w:ascii="Times New Roman" w:hAnsi="Times New Roman"/>
          <w:sz w:val="24"/>
          <w:szCs w:val="24"/>
        </w:rPr>
        <w:t xml:space="preserve"> за подготовку проекта решения</w:t>
      </w:r>
      <w:r w:rsidR="0079157D" w:rsidRPr="000B25D5">
        <w:rPr>
          <w:rFonts w:ascii="Times New Roman" w:hAnsi="Times New Roman"/>
          <w:sz w:val="24"/>
          <w:szCs w:val="24"/>
        </w:rPr>
        <w:t>,</w:t>
      </w:r>
      <w:r w:rsidR="00716A03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направляет </w:t>
      </w:r>
      <w:r w:rsidRPr="000B25D5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0B25D5">
        <w:rPr>
          <w:rFonts w:ascii="Times New Roman" w:hAnsi="Times New Roman"/>
          <w:sz w:val="24"/>
          <w:szCs w:val="24"/>
        </w:rPr>
        <w:t xml:space="preserve"> муниципальной услуги в МФЦ для его последующей передачи заявителю: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</w:t>
      </w:r>
      <w:r w:rsidR="00AB79F9" w:rsidRPr="000B25D5">
        <w:rPr>
          <w:rFonts w:ascii="Times New Roman" w:hAnsi="Times New Roman"/>
          <w:sz w:val="24"/>
          <w:szCs w:val="24"/>
        </w:rPr>
        <w:t xml:space="preserve">со дня подписания Главой Местной администрации документов </w:t>
      </w:r>
      <w:r w:rsidRPr="000B25D5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D82A35" w:rsidRPr="000B25D5" w:rsidRDefault="00355ED2" w:rsidP="00D82A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D82A35" w:rsidRPr="000B25D5">
        <w:rPr>
          <w:rFonts w:ascii="Times New Roman" w:hAnsi="Times New Roman"/>
          <w:sz w:val="24"/>
          <w:szCs w:val="24"/>
        </w:rPr>
        <w:t>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46639B" w:rsidRPr="000B25D5">
        <w:rPr>
          <w:rFonts w:ascii="Times New Roman" w:hAnsi="Times New Roman"/>
          <w:sz w:val="24"/>
          <w:szCs w:val="24"/>
        </w:rPr>
        <w:t xml:space="preserve">, </w:t>
      </w:r>
      <w:r w:rsidRPr="000B25D5">
        <w:rPr>
          <w:rFonts w:ascii="Times New Roman" w:hAnsi="Times New Roman"/>
          <w:sz w:val="24"/>
          <w:szCs w:val="24"/>
        </w:rPr>
        <w:t>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25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B25D5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2C460D" w:rsidRPr="000B25D5">
        <w:rPr>
          <w:rFonts w:ascii="Times New Roman" w:hAnsi="Times New Roman"/>
          <w:sz w:val="24"/>
          <w:szCs w:val="24"/>
        </w:rPr>
        <w:t>т</w:t>
      </w:r>
      <w:r w:rsidR="00D82A35" w:rsidRPr="000B25D5">
        <w:rPr>
          <w:rFonts w:ascii="Times New Roman" w:hAnsi="Times New Roman"/>
          <w:sz w:val="24"/>
          <w:szCs w:val="24"/>
        </w:rPr>
        <w:t>ь</w:t>
      </w:r>
      <w:r w:rsidRPr="000B25D5">
        <w:rPr>
          <w:rFonts w:ascii="Times New Roman" w:hAnsi="Times New Roman"/>
          <w:sz w:val="24"/>
          <w:szCs w:val="24"/>
        </w:rPr>
        <w:t>ся</w:t>
      </w:r>
      <w:r w:rsidR="00270E55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Описание последовательности административ</w:t>
      </w:r>
      <w:r w:rsidR="000B25D5">
        <w:rPr>
          <w:rFonts w:ascii="Times New Roman" w:hAnsi="Times New Roman"/>
          <w:sz w:val="24"/>
          <w:szCs w:val="24"/>
        </w:rPr>
        <w:t xml:space="preserve">ных процедур при предоставлении </w:t>
      </w:r>
      <w:r w:rsidRPr="000B25D5">
        <w:rPr>
          <w:rFonts w:ascii="Times New Roman" w:hAnsi="Times New Roman"/>
          <w:sz w:val="24"/>
          <w:szCs w:val="24"/>
        </w:rPr>
        <w:t>муниципальной услуги:</w:t>
      </w:r>
    </w:p>
    <w:p w:rsidR="00355ED2" w:rsidRPr="000B25D5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D82A35" w:rsidRPr="000B25D5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16177F" w:rsidRPr="000B25D5" w:rsidRDefault="00355ED2" w:rsidP="0016177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D82A35" w:rsidRPr="000B25D5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0B25D5"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  <w:r w:rsidR="00270E55" w:rsidRPr="000B25D5">
        <w:rPr>
          <w:rFonts w:ascii="Times New Roman" w:hAnsi="Times New Roman"/>
          <w:sz w:val="24"/>
          <w:szCs w:val="24"/>
        </w:rPr>
        <w:t>,</w:t>
      </w:r>
      <w:r w:rsidR="0016177F" w:rsidRPr="000B25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информирование заявителя о результате предоставления муниципальной услуги</w:t>
      </w:r>
      <w:r w:rsidR="0016177F" w:rsidRPr="000B2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355ED2" w:rsidRPr="000B25D5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bCs/>
          <w:color w:val="000000"/>
          <w:sz w:val="24"/>
          <w:szCs w:val="24"/>
          <w:lang w:eastAsia="ru-RU"/>
        </w:rPr>
        <w:t>3.1.</w:t>
      </w:r>
      <w:r w:rsidR="00F20069" w:rsidRPr="000B25D5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0B25D5">
        <w:rPr>
          <w:rFonts w:ascii="Times New Roman" w:hAnsi="Times New Roman"/>
          <w:sz w:val="24"/>
          <w:szCs w:val="24"/>
        </w:rPr>
        <w:t>Прием и рег</w:t>
      </w:r>
      <w:r w:rsidR="007D759B" w:rsidRPr="000B25D5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D82A35" w:rsidRPr="000B25D5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DD3F3D" w:rsidRPr="000B25D5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355ED2" w:rsidRPr="000B25D5" w:rsidRDefault="00DD3F3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0B25D5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355ED2" w:rsidRPr="000B25D5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355ED2" w:rsidRPr="000B25D5" w:rsidRDefault="00355ED2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Работник Местной администрации, ответственный за прием комплекта документов, при обращении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>граждан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 в Местную администрацию: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8F0937" w:rsidRPr="000B25D5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0B25D5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о порядке оформления заявления и проверяет правильность его оформления. По просьбе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0B25D5">
        <w:rPr>
          <w:rFonts w:ascii="Times New Roman" w:hAnsi="Times New Roman"/>
          <w:sz w:val="24"/>
          <w:szCs w:val="24"/>
          <w:lang w:eastAsia="ru-RU"/>
        </w:rPr>
        <w:t>, не способного по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25D5">
        <w:rPr>
          <w:rFonts w:ascii="Times New Roman" w:hAnsi="Times New Roman"/>
          <w:sz w:val="24"/>
          <w:szCs w:val="24"/>
          <w:lang w:eastAsia="ru-RU"/>
        </w:rPr>
        <w:t>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0B25D5">
        <w:rPr>
          <w:rFonts w:ascii="Times New Roman" w:hAnsi="Times New Roman"/>
          <w:sz w:val="24"/>
          <w:szCs w:val="24"/>
          <w:lang w:eastAsia="ru-RU"/>
        </w:rPr>
        <w:br/>
      </w:r>
      <w:r w:rsidRPr="000B25D5">
        <w:rPr>
          <w:rFonts w:ascii="Times New Roman" w:hAnsi="Times New Roman"/>
          <w:sz w:val="24"/>
          <w:szCs w:val="24"/>
          <w:lang w:eastAsia="ru-RU"/>
        </w:rPr>
        <w:lastRenderedPageBreak/>
        <w:t>в том числе через МФЦ</w:t>
      </w:r>
      <w:r w:rsidR="008F0937" w:rsidRPr="000B25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F0937" w:rsidRPr="000B25D5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), о чем </w:t>
      </w:r>
      <w:r w:rsidR="008F0937" w:rsidRPr="000B25D5">
        <w:rPr>
          <w:rFonts w:ascii="Times New Roman" w:hAnsi="Times New Roman"/>
          <w:sz w:val="24"/>
          <w:szCs w:val="24"/>
          <w:lang w:eastAsia="ru-RU"/>
        </w:rPr>
        <w:br/>
      </w:r>
      <w:r w:rsidRPr="000B25D5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="008F0937" w:rsidRPr="000B25D5">
        <w:rPr>
          <w:rFonts w:ascii="Times New Roman" w:hAnsi="Times New Roman"/>
          <w:sz w:val="24"/>
          <w:szCs w:val="24"/>
          <w:lang w:eastAsia="ru-RU"/>
        </w:rPr>
        <w:t xml:space="preserve">заверения </w:t>
      </w:r>
      <w:r w:rsidRPr="000B25D5">
        <w:rPr>
          <w:rFonts w:ascii="Times New Roman" w:hAnsi="Times New Roman"/>
          <w:sz w:val="24"/>
          <w:szCs w:val="24"/>
          <w:lang w:eastAsia="ru-RU"/>
        </w:rPr>
        <w:t>копии</w:t>
      </w:r>
      <w:proofErr w:type="gramEnd"/>
      <w:r w:rsidRPr="000B25D5">
        <w:rPr>
          <w:rFonts w:ascii="Times New Roman" w:hAnsi="Times New Roman"/>
          <w:sz w:val="24"/>
          <w:szCs w:val="24"/>
          <w:lang w:eastAsia="ru-RU"/>
        </w:rPr>
        <w:t>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0B25D5">
        <w:rPr>
          <w:rFonts w:ascii="Times New Roman" w:hAnsi="Times New Roman"/>
          <w:sz w:val="24"/>
          <w:szCs w:val="24"/>
          <w:lang w:eastAsia="ru-RU"/>
        </w:rPr>
        <w:br/>
        <w:t>по информационным системам общего пользования);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документов,</w:t>
      </w:r>
      <w:r w:rsidR="00244B62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не соответствующего пункту </w:t>
      </w:r>
      <w:r w:rsidR="0095453A" w:rsidRPr="000B25D5">
        <w:rPr>
          <w:rFonts w:ascii="Times New Roman" w:hAnsi="Times New Roman"/>
          <w:sz w:val="24"/>
          <w:szCs w:val="24"/>
          <w:lang w:eastAsia="ru-RU"/>
        </w:rPr>
        <w:br/>
      </w:r>
      <w:r w:rsidRPr="000B25D5">
        <w:rPr>
          <w:rFonts w:ascii="Times New Roman" w:hAnsi="Times New Roman"/>
          <w:sz w:val="24"/>
          <w:szCs w:val="24"/>
          <w:lang w:eastAsia="ru-RU"/>
        </w:rPr>
        <w:t>2.6 настоящего Админи</w:t>
      </w:r>
      <w:r w:rsidR="00244B62" w:rsidRPr="000B25D5">
        <w:rPr>
          <w:rFonts w:ascii="Times New Roman" w:hAnsi="Times New Roman"/>
          <w:sz w:val="24"/>
          <w:szCs w:val="24"/>
          <w:lang w:eastAsia="ru-RU"/>
        </w:rPr>
        <w:t xml:space="preserve">стративного регламента, делает 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</w:t>
      </w:r>
      <w:r w:rsidR="00244B62" w:rsidRPr="000B25D5">
        <w:rPr>
          <w:rFonts w:ascii="Times New Roman" w:hAnsi="Times New Roman"/>
          <w:sz w:val="24"/>
          <w:szCs w:val="24"/>
          <w:lang w:eastAsia="ru-RU"/>
        </w:rPr>
        <w:br/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«О предоставлении неполного комплекта документов </w:t>
      </w:r>
      <w:proofErr w:type="gramStart"/>
      <w:r w:rsidRPr="000B25D5">
        <w:rPr>
          <w:rFonts w:ascii="Times New Roman" w:hAnsi="Times New Roman"/>
          <w:sz w:val="24"/>
          <w:szCs w:val="24"/>
          <w:lang w:eastAsia="ru-RU"/>
        </w:rPr>
        <w:t>проинформирован</w:t>
      </w:r>
      <w:proofErr w:type="gramEnd"/>
      <w:r w:rsidRPr="000B25D5">
        <w:rPr>
          <w:rFonts w:ascii="Times New Roman" w:hAnsi="Times New Roman"/>
          <w:sz w:val="24"/>
          <w:szCs w:val="24"/>
          <w:lang w:eastAsia="ru-RU"/>
        </w:rPr>
        <w:t xml:space="preserve">». Факт ознакомления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с записью заверяется его подписью. Если при этом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 xml:space="preserve">гражданин </w:t>
      </w:r>
      <w:r w:rsidRPr="000B25D5">
        <w:rPr>
          <w:rFonts w:ascii="Times New Roman" w:hAnsi="Times New Roman"/>
          <w:sz w:val="24"/>
          <w:szCs w:val="24"/>
          <w:lang w:eastAsia="ru-RU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получает копии документов и реестр документов из МФЦ в электронном виде</w:t>
      </w:r>
      <w:r w:rsidR="00EB0A9D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25D5">
        <w:rPr>
          <w:rFonts w:ascii="Times New Roman" w:hAnsi="Times New Roman"/>
          <w:sz w:val="24"/>
          <w:szCs w:val="24"/>
          <w:lang w:eastAsia="ru-RU"/>
        </w:rPr>
        <w:br/>
        <w:t>(в составе пакетов электронных дел получателей муниципальной ус</w:t>
      </w:r>
      <w:r w:rsidR="00FF7B99" w:rsidRPr="000B25D5">
        <w:rPr>
          <w:rFonts w:ascii="Times New Roman" w:hAnsi="Times New Roman"/>
          <w:sz w:val="24"/>
          <w:szCs w:val="24"/>
          <w:lang w:eastAsia="ru-RU"/>
        </w:rPr>
        <w:t>луги) и</w:t>
      </w:r>
      <w:r w:rsidR="00FC057E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B99" w:rsidRPr="000B25D5">
        <w:rPr>
          <w:rFonts w:ascii="Times New Roman" w:hAnsi="Times New Roman"/>
          <w:sz w:val="24"/>
          <w:szCs w:val="24"/>
          <w:lang w:eastAsia="ru-RU"/>
        </w:rPr>
        <w:t>(или)</w:t>
      </w:r>
      <w:r w:rsidR="00EB0A9D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B99" w:rsidRPr="000B25D5">
        <w:rPr>
          <w:rFonts w:ascii="Times New Roman" w:hAnsi="Times New Roman"/>
          <w:sz w:val="24"/>
          <w:szCs w:val="24"/>
          <w:lang w:eastAsia="ru-RU"/>
        </w:rPr>
        <w:br/>
      </w:r>
      <w:r w:rsidRPr="000B25D5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</w:t>
      </w:r>
      <w:r w:rsidR="00244B62" w:rsidRPr="000B25D5">
        <w:rPr>
          <w:rFonts w:ascii="Times New Roman" w:hAnsi="Times New Roman"/>
          <w:sz w:val="24"/>
          <w:szCs w:val="24"/>
          <w:lang w:eastAsia="ru-RU"/>
        </w:rPr>
        <w:t xml:space="preserve">сти обязательного представления </w:t>
      </w:r>
      <w:r w:rsidRPr="000B25D5">
        <w:rPr>
          <w:rFonts w:ascii="Times New Roman" w:hAnsi="Times New Roman"/>
          <w:sz w:val="24"/>
          <w:szCs w:val="24"/>
          <w:lang w:eastAsia="ru-RU"/>
        </w:rPr>
        <w:t>оригиналов документов);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для принятия решения работнику Местной администрации, ответственному за подготовку проекта решения. </w:t>
      </w:r>
    </w:p>
    <w:p w:rsidR="00355ED2" w:rsidRPr="000B25D5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3.1.3.</w:t>
      </w:r>
      <w:r w:rsidR="00F20069" w:rsidRPr="000B25D5">
        <w:rPr>
          <w:rFonts w:ascii="Times New Roman" w:hAnsi="Times New Roman"/>
          <w:sz w:val="24"/>
          <w:szCs w:val="24"/>
        </w:rPr>
        <w:t> </w:t>
      </w:r>
      <w:r w:rsidR="00355ED2" w:rsidRPr="000B25D5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0B25D5">
        <w:rPr>
          <w:rFonts w:ascii="Times New Roman" w:hAnsi="Times New Roman"/>
          <w:sz w:val="24"/>
          <w:szCs w:val="24"/>
        </w:rPr>
        <w:t>одного</w:t>
      </w:r>
      <w:r w:rsidR="00355ED2" w:rsidRPr="000B25D5">
        <w:rPr>
          <w:rFonts w:ascii="Times New Roman" w:hAnsi="Times New Roman"/>
          <w:b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рабочего дня</w:t>
      </w:r>
      <w:r w:rsidR="00355ED2" w:rsidRPr="000B25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1493" w:rsidRPr="000B25D5">
        <w:rPr>
          <w:rFonts w:ascii="Times New Roman" w:hAnsi="Times New Roman"/>
          <w:sz w:val="24"/>
          <w:szCs w:val="24"/>
        </w:rPr>
        <w:t>с даты</w:t>
      </w:r>
      <w:r w:rsidR="00355ED2" w:rsidRPr="000B25D5">
        <w:rPr>
          <w:rFonts w:ascii="Times New Roman" w:hAnsi="Times New Roman"/>
          <w:sz w:val="24"/>
          <w:szCs w:val="24"/>
        </w:rPr>
        <w:t xml:space="preserve"> поступления</w:t>
      </w:r>
      <w:proofErr w:type="gramEnd"/>
      <w:r w:rsidR="00355ED2" w:rsidRPr="000B25D5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355ED2" w:rsidRPr="000B25D5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3.1.4</w:t>
      </w:r>
      <w:r w:rsidR="00355ED2" w:rsidRPr="000B25D5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D82A35" w:rsidRPr="000B25D5" w:rsidRDefault="00D82A35" w:rsidP="00D82A35">
      <w:pPr>
        <w:pStyle w:val="a7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работник</w:t>
      </w:r>
      <w:r w:rsidR="00841493" w:rsidRPr="000B25D5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0B25D5">
        <w:rPr>
          <w:rFonts w:ascii="Times New Roman" w:hAnsi="Times New Roman"/>
          <w:sz w:val="24"/>
          <w:szCs w:val="24"/>
        </w:rPr>
        <w:t>, который решением Главы Мес</w:t>
      </w:r>
      <w:r w:rsidR="00244B62" w:rsidRPr="000B25D5">
        <w:rPr>
          <w:rFonts w:ascii="Times New Roman" w:hAnsi="Times New Roman"/>
          <w:sz w:val="24"/>
          <w:szCs w:val="24"/>
        </w:rPr>
        <w:t xml:space="preserve">тной администрации делегирован </w:t>
      </w:r>
      <w:r w:rsidRPr="000B25D5">
        <w:rPr>
          <w:rFonts w:ascii="Times New Roman" w:hAnsi="Times New Roman"/>
          <w:sz w:val="24"/>
          <w:szCs w:val="24"/>
        </w:rPr>
        <w:t>на исполнение процедур по предоставлению данной муниципальной услуги.</w:t>
      </w:r>
    </w:p>
    <w:p w:rsidR="00355ED2" w:rsidRPr="000B25D5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3.1.5</w:t>
      </w:r>
      <w:r w:rsidR="00355ED2" w:rsidRPr="000B25D5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355ED2" w:rsidRPr="000B25D5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E16EF9" w:rsidRPr="000B25D5">
        <w:rPr>
          <w:rFonts w:ascii="Times New Roman" w:hAnsi="Times New Roman"/>
          <w:bCs/>
          <w:sz w:val="24"/>
          <w:szCs w:val="24"/>
        </w:rPr>
        <w:t>й процедуры</w:t>
      </w:r>
      <w:r w:rsidR="00355ED2"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355ED2" w:rsidRPr="000B25D5" w:rsidRDefault="00DD3F3D" w:rsidP="00355ED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3.1.6</w:t>
      </w:r>
      <w:r w:rsidR="00355ED2" w:rsidRPr="000B25D5">
        <w:rPr>
          <w:rFonts w:ascii="Times New Roman" w:hAnsi="Times New Roman"/>
          <w:sz w:val="24"/>
          <w:szCs w:val="24"/>
        </w:rPr>
        <w:t>.</w:t>
      </w:r>
      <w:r w:rsidR="00841493" w:rsidRPr="000B25D5">
        <w:rPr>
          <w:rFonts w:ascii="Times New Roman" w:hAnsi="Times New Roman"/>
          <w:sz w:val="24"/>
          <w:szCs w:val="24"/>
        </w:rPr>
        <w:t> </w:t>
      </w:r>
      <w:r w:rsidR="00355ED2" w:rsidRPr="000B25D5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передача работником Местной администрации, ответственным за прием </w:t>
      </w:r>
      <w:r w:rsidR="00F028B6" w:rsidRPr="000B25D5">
        <w:rPr>
          <w:rFonts w:ascii="Times New Roman" w:hAnsi="Times New Roman"/>
          <w:sz w:val="24"/>
          <w:szCs w:val="24"/>
          <w:lang w:eastAsia="ru-RU"/>
        </w:rPr>
        <w:t>комплект</w:t>
      </w:r>
      <w:r w:rsidR="00841493" w:rsidRPr="000B25D5">
        <w:rPr>
          <w:rFonts w:ascii="Times New Roman" w:hAnsi="Times New Roman"/>
          <w:sz w:val="24"/>
          <w:szCs w:val="24"/>
          <w:lang w:eastAsia="ru-RU"/>
        </w:rPr>
        <w:t>а</w:t>
      </w:r>
      <w:r w:rsidR="00F23B58" w:rsidRPr="000B25D5">
        <w:rPr>
          <w:rFonts w:ascii="Times New Roman" w:hAnsi="Times New Roman"/>
          <w:sz w:val="24"/>
          <w:szCs w:val="24"/>
          <w:lang w:eastAsia="ru-RU"/>
        </w:rPr>
        <w:t xml:space="preserve"> документов, заявления и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Местной администрации, ответственному за </w:t>
      </w:r>
      <w:r w:rsidR="00E16EF9" w:rsidRPr="000B25D5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Pr="000B25D5">
        <w:rPr>
          <w:rFonts w:ascii="Times New Roman" w:hAnsi="Times New Roman"/>
          <w:sz w:val="24"/>
          <w:szCs w:val="24"/>
          <w:lang w:eastAsia="ru-RU"/>
        </w:rPr>
        <w:t>.</w:t>
      </w:r>
    </w:p>
    <w:p w:rsidR="00355ED2" w:rsidRPr="000B25D5" w:rsidRDefault="00DD3F3D" w:rsidP="00355ED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3.1.7</w:t>
      </w:r>
      <w:r w:rsidR="00355ED2" w:rsidRPr="000B25D5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355ED2" w:rsidRPr="000B25D5" w:rsidRDefault="00355ED2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реги</w:t>
      </w:r>
      <w:r w:rsidR="00F23B58" w:rsidRPr="000B25D5">
        <w:rPr>
          <w:rFonts w:ascii="Times New Roman" w:hAnsi="Times New Roman"/>
          <w:sz w:val="24"/>
          <w:szCs w:val="24"/>
          <w:lang w:eastAsia="ru-RU"/>
        </w:rPr>
        <w:t xml:space="preserve">страция заявления и документов </w:t>
      </w:r>
      <w:r w:rsidRPr="000B25D5">
        <w:rPr>
          <w:rFonts w:ascii="Times New Roman" w:hAnsi="Times New Roman"/>
          <w:sz w:val="24"/>
          <w:szCs w:val="24"/>
          <w:lang w:eastAsia="ru-RU"/>
        </w:rPr>
        <w:t>в журнале регистрации.</w:t>
      </w:r>
    </w:p>
    <w:p w:rsidR="00355ED2" w:rsidRPr="000B25D5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bCs/>
          <w:color w:val="000000"/>
          <w:sz w:val="24"/>
          <w:szCs w:val="24"/>
          <w:lang w:eastAsia="ru-RU"/>
        </w:rPr>
        <w:t>3.2.</w:t>
      </w:r>
      <w:r w:rsidR="00F20069" w:rsidRPr="000B25D5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0B25D5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E16EF9" w:rsidRPr="000B25D5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0B25D5">
        <w:rPr>
          <w:rFonts w:ascii="Times New Roman" w:hAnsi="Times New Roman"/>
          <w:sz w:val="24"/>
          <w:szCs w:val="24"/>
        </w:rPr>
        <w:t xml:space="preserve">либо об отказе </w:t>
      </w:r>
      <w:r w:rsidR="00E16EF9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841493" w:rsidRPr="000B25D5">
        <w:rPr>
          <w:rFonts w:ascii="Times New Roman" w:hAnsi="Times New Roman"/>
          <w:sz w:val="24"/>
          <w:szCs w:val="24"/>
        </w:rPr>
        <w:t>,</w:t>
      </w:r>
      <w:r w:rsidR="00DD3F3D" w:rsidRPr="000B25D5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</w:t>
      </w:r>
    </w:p>
    <w:p w:rsidR="00355ED2" w:rsidRPr="000B25D5" w:rsidRDefault="00355ED2" w:rsidP="00355ED2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lastRenderedPageBreak/>
        <w:t>3.2.1. События (юридические факты), являющиеся основанием для начала администрати</w:t>
      </w:r>
      <w:r w:rsidR="00F028B6" w:rsidRPr="000B25D5">
        <w:rPr>
          <w:rFonts w:ascii="Times New Roman" w:hAnsi="Times New Roman"/>
          <w:sz w:val="24"/>
          <w:szCs w:val="24"/>
        </w:rPr>
        <w:t>вной процедуры</w:t>
      </w:r>
      <w:r w:rsidR="00841493"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E16EF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получение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340" w:rsidRPr="000B25D5">
        <w:rPr>
          <w:rFonts w:ascii="Times New Roman" w:hAnsi="Times New Roman"/>
          <w:sz w:val="24"/>
          <w:szCs w:val="24"/>
          <w:lang w:eastAsia="ru-RU"/>
        </w:rPr>
        <w:t>работником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администрации, ответственным за </w:t>
      </w:r>
      <w:r w:rsidRPr="000B25D5">
        <w:rPr>
          <w:rFonts w:ascii="Times New Roman" w:hAnsi="Times New Roman"/>
          <w:sz w:val="24"/>
          <w:szCs w:val="24"/>
          <w:lang w:eastAsia="ru-RU"/>
        </w:rPr>
        <w:t>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355ED2" w:rsidRPr="000B25D5" w:rsidRDefault="00355ED2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3.2.2. Содержание административной процедуры</w:t>
      </w:r>
    </w:p>
    <w:p w:rsidR="00DD3F3D" w:rsidRPr="000B25D5" w:rsidRDefault="00E16EF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Работник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администрации, ответственный за </w:t>
      </w:r>
      <w:r w:rsidRPr="000B25D5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>:</w:t>
      </w:r>
    </w:p>
    <w:p w:rsidR="00355ED2" w:rsidRPr="000B25D5" w:rsidRDefault="00DD3F3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проверяет данные заявителя и представленные им сведения;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5ED2" w:rsidRPr="000B25D5" w:rsidRDefault="00DD3F3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принятия решения </w:t>
      </w:r>
      <w:r w:rsidRPr="000B25D5">
        <w:rPr>
          <w:rFonts w:ascii="Times New Roman" w:hAnsi="Times New Roman"/>
          <w:sz w:val="24"/>
          <w:szCs w:val="24"/>
        </w:rPr>
        <w:br/>
        <w:t>о возможности исполнения запроса</w:t>
      </w:r>
      <w:r w:rsidR="00BD2E65" w:rsidRPr="000B25D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D3F3D" w:rsidRPr="000B25D5" w:rsidRDefault="00DD3F3D" w:rsidP="00DD3F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="00E6461F" w:rsidRPr="000B25D5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0B25D5">
        <w:rPr>
          <w:rFonts w:ascii="Times New Roman" w:hAnsi="Times New Roman"/>
          <w:sz w:val="24"/>
          <w:szCs w:val="24"/>
        </w:rPr>
        <w:t xml:space="preserve"> с приложением соответствующего трудового договора;</w:t>
      </w:r>
    </w:p>
    <w:p w:rsidR="00355ED2" w:rsidRPr="000B25D5" w:rsidRDefault="00C42D98" w:rsidP="00355ED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55ED2"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принятия решения об отказе в </w:t>
      </w: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предоставлении муниципальной услуги готовит</w:t>
      </w:r>
      <w:r w:rsidR="00355ED2"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 </w:t>
      </w: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письма о невозможности </w:t>
      </w:r>
      <w:r w:rsidR="00841493"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исполнения запроса</w:t>
      </w: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указанием причин в адрес заявителя</w:t>
      </w:r>
      <w:r w:rsidR="00E6461F"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461F" w:rsidRPr="000B25D5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E6461F" w:rsidRPr="000B25D5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E6461F" w:rsidRPr="000B25D5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2D98" w:rsidRPr="000B25D5" w:rsidRDefault="00C42D98" w:rsidP="00355ED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передает подготовленные документы Главе Местной администрации.</w:t>
      </w:r>
    </w:p>
    <w:p w:rsidR="00355ED2" w:rsidRPr="000B25D5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Глава Местной администрации</w:t>
      </w:r>
      <w:r w:rsidRPr="000B25D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55ED2" w:rsidRPr="000B25D5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изучает представленные документы и подписывает их;</w:t>
      </w:r>
    </w:p>
    <w:p w:rsidR="00355ED2" w:rsidRPr="000B25D5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в случае несогласия – излагает замечания и возвращает указанные документы</w:t>
      </w:r>
      <w:r w:rsidR="00E6461F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25D5">
        <w:rPr>
          <w:rFonts w:ascii="Times New Roman" w:hAnsi="Times New Roman"/>
          <w:sz w:val="24"/>
          <w:szCs w:val="24"/>
          <w:lang w:eastAsia="ru-RU"/>
        </w:rPr>
        <w:t>на доработку.</w:t>
      </w:r>
    </w:p>
    <w:p w:rsidR="00355ED2" w:rsidRPr="000B25D5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FA2B25" w:rsidRPr="000B25D5" w:rsidRDefault="00FA2B25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р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>егистр</w:t>
      </w:r>
      <w:r w:rsidRPr="000B25D5">
        <w:rPr>
          <w:rFonts w:ascii="Times New Roman" w:hAnsi="Times New Roman"/>
          <w:sz w:val="24"/>
          <w:szCs w:val="24"/>
          <w:lang w:eastAsia="ru-RU"/>
        </w:rPr>
        <w:t>ирует трудовой договор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AB52CC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трудовом 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договоре мастичного штампа</w:t>
      </w:r>
      <w:r w:rsidR="00C11A14" w:rsidRPr="000B25D5">
        <w:rPr>
          <w:rFonts w:ascii="Times New Roman" w:hAnsi="Times New Roman"/>
          <w:sz w:val="24"/>
          <w:szCs w:val="24"/>
        </w:rPr>
        <w:t xml:space="preserve"> </w:t>
      </w:r>
      <w:r w:rsidR="00DC2913" w:rsidRPr="000B25D5">
        <w:rPr>
          <w:rFonts w:ascii="Times New Roman" w:hAnsi="Times New Roman"/>
          <w:sz w:val="24"/>
          <w:szCs w:val="24"/>
        </w:rPr>
        <w:t>(</w:t>
      </w:r>
      <w:r w:rsidR="00C11A14" w:rsidRPr="000B25D5">
        <w:rPr>
          <w:rFonts w:ascii="Times New Roman" w:hAnsi="Times New Roman"/>
          <w:sz w:val="24"/>
          <w:szCs w:val="24"/>
        </w:rPr>
        <w:t>по форме в соответствии с приложением № 5 к настоящему Административному регламенту</w:t>
      </w:r>
      <w:r w:rsidR="00DC2913" w:rsidRPr="000B25D5">
        <w:rPr>
          <w:rFonts w:ascii="Times New Roman" w:hAnsi="Times New Roman"/>
          <w:sz w:val="24"/>
          <w:szCs w:val="24"/>
        </w:rPr>
        <w:t>)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регистрации, личная подпись специалиста, осуществившего регистрацию</w:t>
      </w:r>
      <w:r w:rsidR="007B2251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трудового договора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0C523D" w:rsidRPr="000B25D5" w:rsidRDefault="000C523D" w:rsidP="000C52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t>вносит запись о регистрации трудового договора в журнал регистрации трудовых договоров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</w:t>
      </w:r>
      <w:r w:rsid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дателями – физическими лицами, 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не являющимися индивидуальными предпринимателями (далее – журнал регистрации трудовых договоров)</w:t>
      </w:r>
      <w:r w:rsidRPr="000B25D5">
        <w:rPr>
          <w:rFonts w:ascii="Times New Roman" w:hAnsi="Times New Roman"/>
          <w:sz w:val="24"/>
          <w:szCs w:val="24"/>
        </w:rPr>
        <w:t>.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дого</w:t>
      </w:r>
      <w:r w:rsid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воров приведен </w:t>
      </w:r>
      <w:r w:rsidR="00C6095D" w:rsidRPr="000B25D5">
        <w:rPr>
          <w:rFonts w:ascii="Times New Roman" w:hAnsi="Times New Roman"/>
          <w:color w:val="000000"/>
          <w:sz w:val="24"/>
          <w:szCs w:val="24"/>
          <w:lang w:eastAsia="ru-RU"/>
        </w:rPr>
        <w:t>в приложении №</w:t>
      </w:r>
      <w:r w:rsidR="00F20069" w:rsidRPr="000B25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6461F" w:rsidRPr="000B25D5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FA2B25" w:rsidRPr="000B25D5" w:rsidRDefault="00FA2B25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направляет копию зарегистрированного трудового договора на хранени</w:t>
      </w:r>
      <w:r w:rsidR="000C523D" w:rsidRPr="000B25D5">
        <w:rPr>
          <w:rFonts w:ascii="Times New Roman" w:hAnsi="Times New Roman"/>
          <w:color w:val="000000"/>
          <w:sz w:val="24"/>
          <w:szCs w:val="24"/>
          <w:lang w:eastAsia="ru-RU"/>
        </w:rPr>
        <w:t>е в архив Местной администрации;</w:t>
      </w:r>
    </w:p>
    <w:p w:rsidR="000C523D" w:rsidRPr="000B25D5" w:rsidRDefault="000C523D" w:rsidP="000C52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Местной администрации о </w:t>
      </w:r>
      <w:r w:rsidR="001C7160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предоставлении муниципальной услуги 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соответствующего </w:t>
      </w:r>
      <w:r w:rsidR="003903CB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зарегистрированного 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трудового договора либо письмо о невозможности исполнения запроса с указанием причин заявителю.</w:t>
      </w:r>
      <w:r w:rsidR="00D97065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1C7160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D97065" w:rsidRPr="000B25D5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FA2B25" w:rsidRPr="000B25D5" w:rsidRDefault="000C523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3.2.3.</w:t>
      </w:r>
      <w:r w:rsidR="00F20069" w:rsidRPr="000B25D5">
        <w:rPr>
          <w:rFonts w:ascii="Times New Roman" w:hAnsi="Times New Roman"/>
          <w:sz w:val="24"/>
          <w:szCs w:val="24"/>
          <w:lang w:eastAsia="ru-RU"/>
        </w:rPr>
        <w:t> </w:t>
      </w:r>
      <w:r w:rsidR="00FA2B25" w:rsidRPr="000B25D5">
        <w:rPr>
          <w:rFonts w:ascii="Times New Roman" w:hAnsi="Times New Roman"/>
          <w:sz w:val="24"/>
          <w:szCs w:val="24"/>
          <w:lang w:eastAsia="ru-RU"/>
        </w:rPr>
        <w:t>Продолжительность административной процедур</w:t>
      </w:r>
      <w:r w:rsidR="00332933" w:rsidRPr="000B25D5">
        <w:rPr>
          <w:rFonts w:ascii="Times New Roman" w:hAnsi="Times New Roman"/>
          <w:sz w:val="24"/>
          <w:szCs w:val="24"/>
          <w:lang w:eastAsia="ru-RU"/>
        </w:rPr>
        <w:t xml:space="preserve">ы не должна превышать </w:t>
      </w:r>
      <w:r w:rsidR="00D97065" w:rsidRPr="000B25D5">
        <w:rPr>
          <w:rFonts w:ascii="Times New Roman" w:hAnsi="Times New Roman"/>
          <w:sz w:val="24"/>
          <w:szCs w:val="24"/>
          <w:lang w:eastAsia="ru-RU"/>
        </w:rPr>
        <w:t>шестнадцати</w:t>
      </w:r>
      <w:r w:rsidR="00FA2B25" w:rsidRPr="000B25D5">
        <w:rPr>
          <w:rFonts w:ascii="Times New Roman" w:hAnsi="Times New Roman"/>
          <w:sz w:val="24"/>
          <w:szCs w:val="24"/>
          <w:lang w:eastAsia="ru-RU"/>
        </w:rPr>
        <w:t xml:space="preserve"> рабочих дней.</w:t>
      </w:r>
    </w:p>
    <w:p w:rsidR="00355ED2" w:rsidRPr="000B25D5" w:rsidRDefault="000C523D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3.2.4</w:t>
      </w:r>
      <w:r w:rsidR="00355ED2" w:rsidRPr="000B25D5">
        <w:rPr>
          <w:rFonts w:ascii="Times New Roman" w:hAnsi="Times New Roman"/>
          <w:sz w:val="24"/>
          <w:szCs w:val="24"/>
        </w:rPr>
        <w:t>. Ответственны</w:t>
      </w:r>
      <w:r w:rsidR="00D95938" w:rsidRPr="000B25D5">
        <w:rPr>
          <w:rFonts w:ascii="Times New Roman" w:hAnsi="Times New Roman"/>
          <w:sz w:val="24"/>
          <w:szCs w:val="24"/>
        </w:rPr>
        <w:t>ми</w:t>
      </w:r>
      <w:r w:rsidR="00355ED2" w:rsidRPr="000B25D5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D95938" w:rsidRPr="000B25D5">
        <w:rPr>
          <w:rFonts w:ascii="Times New Roman" w:hAnsi="Times New Roman"/>
          <w:sz w:val="24"/>
          <w:szCs w:val="24"/>
        </w:rPr>
        <w:t>являются</w:t>
      </w:r>
      <w:r w:rsidR="00D97065"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D97065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B25D5">
        <w:rPr>
          <w:rFonts w:ascii="Times New Roman" w:hAnsi="Times New Roman"/>
          <w:color w:val="000000"/>
          <w:sz w:val="24"/>
          <w:szCs w:val="24"/>
        </w:rPr>
        <w:t>работник</w:t>
      </w:r>
      <w:r w:rsidR="00355ED2" w:rsidRPr="000B25D5">
        <w:rPr>
          <w:rFonts w:ascii="Times New Roman" w:hAnsi="Times New Roman"/>
          <w:color w:val="000000"/>
          <w:sz w:val="24"/>
          <w:szCs w:val="24"/>
        </w:rPr>
        <w:t xml:space="preserve"> Местной администрации, ответственный за </w:t>
      </w:r>
      <w:r w:rsidR="00332933" w:rsidRPr="000B25D5">
        <w:rPr>
          <w:rFonts w:ascii="Times New Roman" w:hAnsi="Times New Roman"/>
          <w:color w:val="000000"/>
          <w:sz w:val="24"/>
          <w:szCs w:val="24"/>
        </w:rPr>
        <w:t>подготовку проекта решения</w:t>
      </w:r>
      <w:r w:rsidR="00FA2B25" w:rsidRPr="000B25D5">
        <w:rPr>
          <w:rFonts w:ascii="Times New Roman" w:hAnsi="Times New Roman"/>
          <w:color w:val="000000"/>
          <w:sz w:val="24"/>
          <w:szCs w:val="24"/>
        </w:rPr>
        <w:t>;</w:t>
      </w:r>
    </w:p>
    <w:p w:rsidR="00355ED2" w:rsidRPr="000B25D5" w:rsidRDefault="00355ED2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Глава Местной администрации.</w:t>
      </w:r>
    </w:p>
    <w:p w:rsidR="00355ED2" w:rsidRPr="000B25D5" w:rsidRDefault="000C52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3.2.5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. Критерии принятия решения </w:t>
      </w:r>
      <w:r w:rsidR="00355ED2" w:rsidRPr="000B25D5">
        <w:rPr>
          <w:rFonts w:ascii="Times New Roman" w:hAnsi="Times New Roman"/>
          <w:bCs/>
          <w:sz w:val="24"/>
          <w:szCs w:val="24"/>
          <w:lang w:eastAsia="ru-RU"/>
        </w:rPr>
        <w:t>в рамках административн</w:t>
      </w:r>
      <w:r w:rsidR="00332933" w:rsidRPr="000B25D5">
        <w:rPr>
          <w:rFonts w:ascii="Times New Roman" w:hAnsi="Times New Roman"/>
          <w:bCs/>
          <w:sz w:val="24"/>
          <w:szCs w:val="24"/>
          <w:lang w:eastAsia="ru-RU"/>
        </w:rPr>
        <w:t>ой процедуры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>:</w:t>
      </w:r>
    </w:p>
    <w:p w:rsidR="00D97065" w:rsidRPr="000B25D5" w:rsidRDefault="00D97065" w:rsidP="00D97065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1C7160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в пункте 2.1</w:t>
      </w:r>
      <w:r w:rsidR="001C7160" w:rsidRPr="000B25D5">
        <w:rPr>
          <w:rFonts w:ascii="Times New Roman" w:hAnsi="Times New Roman"/>
          <w:sz w:val="24"/>
          <w:szCs w:val="24"/>
        </w:rPr>
        <w:t>0</w:t>
      </w:r>
      <w:r w:rsidRPr="000B25D5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7B2251" w:rsidRPr="000B25D5" w:rsidRDefault="007B2251" w:rsidP="007B225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3.2.6.</w:t>
      </w:r>
      <w:r w:rsidR="00F20069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7B2251" w:rsidRPr="000B25D5" w:rsidRDefault="007B2251" w:rsidP="007B2251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направление заявителю (либо в МФЦ)</w:t>
      </w:r>
      <w:r w:rsidR="000B25D5">
        <w:rPr>
          <w:rFonts w:ascii="Times New Roman" w:hAnsi="Times New Roman"/>
          <w:sz w:val="24"/>
          <w:szCs w:val="24"/>
        </w:rPr>
        <w:t xml:space="preserve"> решения Местной администрации </w:t>
      </w:r>
      <w:r w:rsidRPr="000B25D5">
        <w:rPr>
          <w:rFonts w:ascii="Times New Roman" w:hAnsi="Times New Roman"/>
          <w:sz w:val="24"/>
          <w:szCs w:val="24"/>
        </w:rPr>
        <w:t xml:space="preserve">о </w:t>
      </w:r>
      <w:r w:rsidR="001C7160" w:rsidRPr="000B25D5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0B25D5">
        <w:rPr>
          <w:rFonts w:ascii="Times New Roman" w:hAnsi="Times New Roman"/>
          <w:sz w:val="24"/>
          <w:szCs w:val="24"/>
        </w:rPr>
        <w:t xml:space="preserve"> с приложением соответствующего </w:t>
      </w:r>
      <w:r w:rsidR="003903CB" w:rsidRPr="000B25D5">
        <w:rPr>
          <w:rFonts w:ascii="Times New Roman" w:hAnsi="Times New Roman"/>
          <w:sz w:val="24"/>
          <w:szCs w:val="24"/>
        </w:rPr>
        <w:t xml:space="preserve">зарегистрированного трудового </w:t>
      </w:r>
      <w:r w:rsidRPr="000B25D5">
        <w:rPr>
          <w:rFonts w:ascii="Times New Roman" w:hAnsi="Times New Roman"/>
          <w:sz w:val="24"/>
          <w:szCs w:val="24"/>
        </w:rPr>
        <w:t>договора либо письма о невозможности исполнения запроса с указанием причин.</w:t>
      </w:r>
    </w:p>
    <w:p w:rsidR="00BD2E65" w:rsidRPr="000B25D5" w:rsidRDefault="007B2251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3.2.7.</w:t>
      </w:r>
      <w:r w:rsidR="00F20069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355ED2" w:rsidRPr="000B25D5" w:rsidRDefault="007B2251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lastRenderedPageBreak/>
        <w:t xml:space="preserve">регистрация в журнале регистрации трудовых договоров решения Местной администрации о </w:t>
      </w:r>
      <w:r w:rsidR="003903CB" w:rsidRPr="000B25D5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0B25D5">
        <w:rPr>
          <w:rFonts w:ascii="Times New Roman" w:hAnsi="Times New Roman"/>
          <w:sz w:val="24"/>
          <w:szCs w:val="24"/>
        </w:rPr>
        <w:t xml:space="preserve"> либо письма о невозможности </w:t>
      </w:r>
      <w:r w:rsidR="003903CB" w:rsidRPr="000B25D5">
        <w:rPr>
          <w:rFonts w:ascii="Times New Roman" w:hAnsi="Times New Roman"/>
          <w:sz w:val="24"/>
          <w:szCs w:val="24"/>
        </w:rPr>
        <w:t>исполнения запроса</w:t>
      </w:r>
      <w:r w:rsidRPr="000B25D5">
        <w:rPr>
          <w:rFonts w:ascii="Times New Roman" w:hAnsi="Times New Roman"/>
          <w:sz w:val="24"/>
          <w:szCs w:val="24"/>
        </w:rPr>
        <w:t xml:space="preserve"> с указанием причин.</w:t>
      </w:r>
    </w:p>
    <w:p w:rsidR="000B25D5" w:rsidRDefault="000B25D5" w:rsidP="00355ED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25D5" w:rsidRPr="000B25D5" w:rsidRDefault="000B25D5" w:rsidP="00355ED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4B62" w:rsidRPr="000B25D5" w:rsidRDefault="00355ED2" w:rsidP="0095453A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B25D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B25D5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244B62" w:rsidRPr="000B25D5" w:rsidRDefault="00244B62" w:rsidP="00244B6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0B25D5" w:rsidRDefault="00355ED2" w:rsidP="00F20069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0B25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соблюдением последоват</w:t>
      </w:r>
      <w:r w:rsidR="00244B62" w:rsidRPr="000B25D5">
        <w:rPr>
          <w:rFonts w:ascii="Times New Roman" w:hAnsi="Times New Roman"/>
          <w:sz w:val="24"/>
          <w:szCs w:val="24"/>
        </w:rPr>
        <w:t xml:space="preserve">ельности действий, определенных </w:t>
      </w:r>
      <w:r w:rsidRPr="000B25D5">
        <w:rPr>
          <w:rFonts w:ascii="Times New Roman" w:hAnsi="Times New Roman"/>
          <w:sz w:val="24"/>
          <w:szCs w:val="24"/>
        </w:rPr>
        <w:t>административными процедурами по предо</w:t>
      </w:r>
      <w:r w:rsidR="00244B62" w:rsidRPr="000B25D5">
        <w:rPr>
          <w:rFonts w:ascii="Times New Roman" w:hAnsi="Times New Roman"/>
          <w:sz w:val="24"/>
          <w:szCs w:val="24"/>
        </w:rPr>
        <w:t xml:space="preserve">ставлению муниципальной услуги, </w:t>
      </w:r>
      <w:r w:rsidRPr="000B25D5">
        <w:rPr>
          <w:rFonts w:ascii="Times New Roman" w:hAnsi="Times New Roman"/>
          <w:sz w:val="24"/>
          <w:szCs w:val="24"/>
        </w:rPr>
        <w:t>осуществляется главой (заместителем главы) Местной администрации.</w:t>
      </w:r>
    </w:p>
    <w:p w:rsidR="00355ED2" w:rsidRPr="000B25D5" w:rsidRDefault="00355ED2" w:rsidP="00F20069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0B25D5">
        <w:rPr>
          <w:rFonts w:ascii="Times New Roman" w:hAnsi="Times New Roman"/>
          <w:sz w:val="24"/>
          <w:szCs w:val="24"/>
        </w:rPr>
        <w:t>за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: </w:t>
      </w:r>
    </w:p>
    <w:p w:rsidR="00355ED2" w:rsidRPr="000B25D5" w:rsidRDefault="00355ED2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4.3. </w:t>
      </w:r>
      <w:proofErr w:type="gramStart"/>
      <w:r w:rsidRPr="000B25D5">
        <w:rPr>
          <w:rFonts w:ascii="Times New Roman" w:hAnsi="Times New Roman"/>
          <w:sz w:val="24"/>
          <w:szCs w:val="24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FB153E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FB153E" w:rsidRPr="000B25D5">
        <w:rPr>
          <w:rFonts w:ascii="Times New Roman" w:hAnsi="Times New Roman"/>
          <w:sz w:val="24"/>
          <w:szCs w:val="24"/>
        </w:rPr>
        <w:t xml:space="preserve">Главы </w:t>
      </w:r>
      <w:r w:rsidRPr="000B25D5">
        <w:rPr>
          <w:rFonts w:ascii="Times New Roman" w:hAnsi="Times New Roman"/>
          <w:sz w:val="24"/>
          <w:szCs w:val="24"/>
        </w:rPr>
        <w:t xml:space="preserve">(заместителя главы) Местной администрации, </w:t>
      </w:r>
      <w:r w:rsidR="00FB153E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0B25D5">
        <w:rPr>
          <w:rFonts w:ascii="Times New Roman" w:hAnsi="Times New Roman"/>
          <w:sz w:val="24"/>
          <w:szCs w:val="24"/>
        </w:rPr>
        <w:t>за</w:t>
      </w:r>
      <w:proofErr w:type="gramEnd"/>
      <w:r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FD6D19"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0B25D5">
        <w:rPr>
          <w:rFonts w:ascii="Times New Roman" w:hAnsi="Times New Roman"/>
          <w:sz w:val="24"/>
          <w:szCs w:val="24"/>
        </w:rPr>
        <w:t>за</w:t>
      </w:r>
      <w:proofErr w:type="gramEnd"/>
      <w:r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полнотой принимаемых работниками МФЦ от заяви</w:t>
      </w:r>
      <w:r w:rsidR="00244B62" w:rsidRPr="000B25D5">
        <w:rPr>
          <w:rFonts w:ascii="Times New Roman" w:hAnsi="Times New Roman"/>
          <w:sz w:val="24"/>
          <w:szCs w:val="24"/>
        </w:rPr>
        <w:t>теля документов</w:t>
      </w:r>
      <w:r w:rsidR="00FD6D19" w:rsidRPr="000B25D5">
        <w:rPr>
          <w:rFonts w:ascii="Times New Roman" w:hAnsi="Times New Roman"/>
          <w:sz w:val="24"/>
          <w:szCs w:val="24"/>
        </w:rPr>
        <w:t xml:space="preserve"> </w:t>
      </w:r>
      <w:r w:rsidR="00244B62" w:rsidRPr="000B25D5">
        <w:rPr>
          <w:rFonts w:ascii="Times New Roman" w:hAnsi="Times New Roman"/>
          <w:sz w:val="24"/>
          <w:szCs w:val="24"/>
        </w:rPr>
        <w:br/>
        <w:t>и комплектности</w:t>
      </w:r>
      <w:r w:rsidRPr="000B25D5">
        <w:rPr>
          <w:rFonts w:ascii="Times New Roman" w:hAnsi="Times New Roman"/>
          <w:sz w:val="24"/>
          <w:szCs w:val="24"/>
        </w:rPr>
        <w:t xml:space="preserve"> документов для передачи их в Местную администрацию;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="00FD6D19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FD6D19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FD6D19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0B25D5">
        <w:rPr>
          <w:rFonts w:ascii="Times New Roman" w:hAnsi="Times New Roman"/>
          <w:sz w:val="24"/>
          <w:szCs w:val="24"/>
        </w:rPr>
        <w:t>за</w:t>
      </w:r>
      <w:proofErr w:type="gramEnd"/>
      <w:r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lastRenderedPageBreak/>
        <w:t xml:space="preserve">требование для предоставления муниципальной услуги документов и (или) платы, </w:t>
      </w:r>
      <w:r w:rsidRPr="000B25D5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EB0A9D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65FC2" w:rsidRPr="000B25D5" w:rsidRDefault="00565FC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ED2" w:rsidRPr="000B25D5" w:rsidRDefault="00355ED2" w:rsidP="009545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5D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B25D5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565FC2" w:rsidRPr="000B25D5" w:rsidRDefault="00565FC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0B25D5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0B25D5">
        <w:rPr>
          <w:rFonts w:ascii="Times New Roman" w:hAnsi="Times New Roman"/>
          <w:sz w:val="24"/>
          <w:szCs w:val="24"/>
        </w:rPr>
        <w:t>жалобой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EB790B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0B25D5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0B25D5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EB790B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0B25D5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5.3.</w:t>
      </w:r>
      <w:r w:rsidR="00A50CAE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Прием жалоб в письменной форме осущест</w:t>
      </w:r>
      <w:r w:rsidR="00EB790B"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Pr="000B25D5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BC43C5" w:rsidRPr="000B25D5">
        <w:rPr>
          <w:rFonts w:ascii="Times New Roman" w:hAnsi="Times New Roman"/>
          <w:sz w:val="24"/>
          <w:szCs w:val="24"/>
        </w:rPr>
        <w:t>ь</w:t>
      </w:r>
      <w:r w:rsidRPr="000B25D5">
        <w:rPr>
          <w:rFonts w:ascii="Times New Roman" w:hAnsi="Times New Roman"/>
          <w:sz w:val="24"/>
          <w:szCs w:val="24"/>
        </w:rPr>
        <w:t xml:space="preserve"> </w:t>
      </w:r>
      <w:r w:rsidR="00BC43C5" w:rsidRPr="000B25D5">
        <w:rPr>
          <w:rFonts w:ascii="Times New Roman" w:hAnsi="Times New Roman"/>
          <w:sz w:val="24"/>
          <w:szCs w:val="24"/>
        </w:rPr>
        <w:t>направлена</w:t>
      </w:r>
      <w:r w:rsidRPr="000B25D5">
        <w:rPr>
          <w:rFonts w:ascii="Times New Roman" w:hAnsi="Times New Roman"/>
          <w:sz w:val="24"/>
          <w:szCs w:val="24"/>
        </w:rPr>
        <w:t xml:space="preserve"> по почте.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</w:t>
      </w:r>
      <w:r w:rsidR="00EB790B">
        <w:rPr>
          <w:rFonts w:ascii="Times New Roman" w:hAnsi="Times New Roman"/>
          <w:sz w:val="24"/>
          <w:szCs w:val="24"/>
        </w:rPr>
        <w:t xml:space="preserve">заявителя, также представляется </w:t>
      </w:r>
      <w:r w:rsidRPr="000B25D5">
        <w:rPr>
          <w:rFonts w:ascii="Times New Roman" w:hAnsi="Times New Roman"/>
          <w:sz w:val="24"/>
          <w:szCs w:val="24"/>
        </w:rPr>
        <w:t>документ, подтверждающий полном</w:t>
      </w:r>
      <w:r w:rsidR="00EB790B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0B25D5">
        <w:rPr>
          <w:rFonts w:ascii="Times New Roman" w:hAnsi="Times New Roman"/>
          <w:sz w:val="24"/>
          <w:szCs w:val="24"/>
        </w:rPr>
        <w:t xml:space="preserve">от имени заявителя. В </w:t>
      </w:r>
      <w:r w:rsidRPr="000B25D5">
        <w:rPr>
          <w:rFonts w:ascii="Times New Roman" w:hAnsi="Times New Roman"/>
          <w:sz w:val="24"/>
          <w:szCs w:val="24"/>
        </w:rPr>
        <w:lastRenderedPageBreak/>
        <w:t>качестве докумен</w:t>
      </w:r>
      <w:r w:rsidR="00EB790B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0B25D5">
        <w:rPr>
          <w:rFonts w:ascii="Times New Roman" w:hAnsi="Times New Roman"/>
          <w:sz w:val="24"/>
          <w:szCs w:val="24"/>
        </w:rPr>
        <w:t>на осуществление де</w:t>
      </w:r>
      <w:r w:rsidR="00244B62" w:rsidRPr="000B25D5">
        <w:rPr>
          <w:rFonts w:ascii="Times New Roman" w:hAnsi="Times New Roman"/>
          <w:sz w:val="24"/>
          <w:szCs w:val="24"/>
        </w:rPr>
        <w:t xml:space="preserve">йствий от имени заявителя, </w:t>
      </w:r>
      <w:r w:rsidR="00A50CAE" w:rsidRPr="000B25D5">
        <w:rPr>
          <w:rFonts w:ascii="Times New Roman" w:hAnsi="Times New Roman"/>
          <w:sz w:val="24"/>
          <w:szCs w:val="24"/>
        </w:rPr>
        <w:t xml:space="preserve">может </w:t>
      </w:r>
      <w:r w:rsidR="00244B62" w:rsidRPr="000B25D5">
        <w:rPr>
          <w:rFonts w:ascii="Times New Roman" w:hAnsi="Times New Roman"/>
          <w:sz w:val="24"/>
          <w:szCs w:val="24"/>
        </w:rPr>
        <w:t xml:space="preserve">быть </w:t>
      </w:r>
      <w:proofErr w:type="gramStart"/>
      <w:r w:rsidR="00244B62" w:rsidRPr="000B25D5">
        <w:rPr>
          <w:rFonts w:ascii="Times New Roman" w:hAnsi="Times New Roman"/>
          <w:sz w:val="24"/>
          <w:szCs w:val="24"/>
        </w:rPr>
        <w:t>представлен</w:t>
      </w:r>
      <w:r w:rsidR="00A50CAE" w:rsidRPr="000B25D5">
        <w:rPr>
          <w:rFonts w:ascii="Times New Roman" w:hAnsi="Times New Roman"/>
          <w:sz w:val="24"/>
          <w:szCs w:val="24"/>
        </w:rPr>
        <w:t>а</w:t>
      </w:r>
      <w:proofErr w:type="gramEnd"/>
      <w:r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официального сайта Местной администрации </w:t>
      </w:r>
      <w:r w:rsidR="00DD5C94" w:rsidRPr="000B25D5">
        <w:rPr>
          <w:rFonts w:ascii="Times New Roman" w:hAnsi="Times New Roman"/>
          <w:sz w:val="24"/>
          <w:szCs w:val="24"/>
        </w:rPr>
        <w:t>в информационно-</w:t>
      </w:r>
      <w:r w:rsidRPr="000B25D5">
        <w:rPr>
          <w:rFonts w:ascii="Times New Roman" w:hAnsi="Times New Roman"/>
          <w:sz w:val="24"/>
          <w:szCs w:val="24"/>
        </w:rPr>
        <w:t>телекоммуникационной сети «Интернет»;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BC43C5" w:rsidRPr="000B25D5">
        <w:rPr>
          <w:rFonts w:ascii="Times New Roman" w:hAnsi="Times New Roman"/>
          <w:sz w:val="24"/>
          <w:szCs w:val="24"/>
        </w:rPr>
        <w:t>Портала</w:t>
      </w:r>
      <w:r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5.6.</w:t>
      </w:r>
      <w:r w:rsidR="00A50CAE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Жалоба рассматривается Местной администрацией.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0B25D5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0B25D5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1E6C30" w:rsidRPr="000B25D5">
        <w:rPr>
          <w:rFonts w:ascii="Times New Roman" w:hAnsi="Times New Roman"/>
          <w:sz w:val="24"/>
          <w:szCs w:val="24"/>
        </w:rPr>
        <w:t>–</w:t>
      </w:r>
      <w:r w:rsidRPr="000B25D5">
        <w:rPr>
          <w:rFonts w:ascii="Times New Roman" w:hAnsi="Times New Roman"/>
          <w:sz w:val="24"/>
          <w:szCs w:val="24"/>
        </w:rPr>
        <w:t xml:space="preserve"> </w:t>
      </w:r>
      <w:r w:rsidR="001E6C30" w:rsidRPr="000B25D5">
        <w:rPr>
          <w:rFonts w:ascii="Times New Roman" w:hAnsi="Times New Roman"/>
          <w:sz w:val="24"/>
          <w:szCs w:val="24"/>
        </w:rPr>
        <w:t xml:space="preserve">при </w:t>
      </w:r>
      <w:r w:rsidRPr="000B25D5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EB0A9D" w:rsidRPr="000B25D5">
        <w:rPr>
          <w:rFonts w:ascii="Times New Roman" w:hAnsi="Times New Roman"/>
          <w:sz w:val="24"/>
          <w:szCs w:val="24"/>
        </w:rPr>
        <w:t>–</w:t>
      </w:r>
      <w:r w:rsidRPr="000B25D5">
        <w:rPr>
          <w:rFonts w:ascii="Times New Roman" w:hAnsi="Times New Roman"/>
          <w:sz w:val="24"/>
          <w:szCs w:val="24"/>
        </w:rPr>
        <w:t xml:space="preserve"> физического</w:t>
      </w:r>
      <w:r w:rsidR="00EB0A9D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EB0A9D" w:rsidRPr="000B25D5">
        <w:rPr>
          <w:rFonts w:ascii="Times New Roman" w:hAnsi="Times New Roman"/>
          <w:sz w:val="24"/>
          <w:szCs w:val="24"/>
        </w:rPr>
        <w:t>–</w:t>
      </w:r>
      <w:r w:rsidRPr="000B25D5">
        <w:rPr>
          <w:rFonts w:ascii="Times New Roman" w:hAnsi="Times New Roman"/>
          <w:sz w:val="24"/>
          <w:szCs w:val="24"/>
        </w:rPr>
        <w:t xml:space="preserve"> юридического</w:t>
      </w:r>
      <w:r w:rsidR="00EB0A9D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</w:t>
      </w:r>
      <w:r w:rsidR="00EB790B">
        <w:rPr>
          <w:rFonts w:ascii="Times New Roman" w:hAnsi="Times New Roman"/>
          <w:sz w:val="24"/>
          <w:szCs w:val="24"/>
        </w:rPr>
        <w:t xml:space="preserve">ешением </w:t>
      </w:r>
      <w:r w:rsidRPr="000B25D5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0B25D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0B25D5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</w:t>
      </w:r>
      <w:r w:rsidRPr="000B25D5">
        <w:rPr>
          <w:rFonts w:ascii="Times New Roman" w:hAnsi="Times New Roman"/>
          <w:sz w:val="24"/>
          <w:szCs w:val="24"/>
        </w:rPr>
        <w:lastRenderedPageBreak/>
        <w:t>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EB790B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0B25D5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</w:t>
      </w:r>
      <w:r w:rsidR="00EB790B">
        <w:rPr>
          <w:rFonts w:ascii="Times New Roman" w:hAnsi="Times New Roman"/>
          <w:sz w:val="24"/>
          <w:szCs w:val="24"/>
        </w:rPr>
        <w:t xml:space="preserve">йской Федерации, муниципальными </w:t>
      </w:r>
      <w:r w:rsidRPr="000B25D5">
        <w:rPr>
          <w:rFonts w:ascii="Times New Roman" w:hAnsi="Times New Roman"/>
          <w:sz w:val="24"/>
          <w:szCs w:val="24"/>
        </w:rPr>
        <w:t>правовыми актами, а также в иных формах, не позднее пяти рабочих дней со дня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B25D5">
        <w:rPr>
          <w:rFonts w:ascii="Times New Roman" w:hAnsi="Times New Roman"/>
          <w:sz w:val="24"/>
          <w:szCs w:val="24"/>
        </w:rPr>
        <w:t>,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 w:rsidR="00EB790B"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0B25D5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0B25D5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наличие решения по жалобе, принятого ранее</w:t>
      </w:r>
      <w:r w:rsidR="00DD5C94" w:rsidRPr="000B25D5">
        <w:rPr>
          <w:rFonts w:ascii="Times New Roman" w:hAnsi="Times New Roman"/>
          <w:sz w:val="24"/>
          <w:szCs w:val="24"/>
        </w:rPr>
        <w:t xml:space="preserve"> в отношении того же заявителя </w:t>
      </w:r>
      <w:r w:rsidR="00DD5C94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5ED2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red"/>
        </w:rPr>
        <w:sectPr w:rsidR="00355ED2" w:rsidSect="00355ED2">
          <w:headerReference w:type="default" r:id="rId15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0B25D5"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5F37DA" w:rsidRPr="00195FA6" w:rsidRDefault="005F37DA" w:rsidP="005F37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195FA6">
        <w:rPr>
          <w:rFonts w:ascii="Times New Roman" w:hAnsi="Times New Roman"/>
          <w:b/>
          <w:lang w:eastAsia="ru-RU"/>
        </w:rPr>
        <w:lastRenderedPageBreak/>
        <w:t>Приложение № 1</w:t>
      </w:r>
    </w:p>
    <w:p w:rsidR="005F37DA" w:rsidRPr="00195FA6" w:rsidRDefault="005F37DA" w:rsidP="005F37D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Административному регламенту </w:t>
      </w:r>
      <w:r w:rsidR="00EB790B">
        <w:rPr>
          <w:rFonts w:ascii="Times New Roman" w:hAnsi="Times New Roman"/>
          <w:lang w:eastAsia="ru-RU"/>
        </w:rPr>
        <w:t>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 w:rsidR="00EB790B">
        <w:rPr>
          <w:rFonts w:ascii="Times New Roman" w:hAnsi="Times New Roman"/>
          <w:lang w:eastAsia="ru-RU"/>
        </w:rPr>
        <w:t xml:space="preserve">муниципальный округ №7 </w:t>
      </w:r>
      <w:r>
        <w:rPr>
          <w:rFonts w:ascii="Times New Roman" w:hAnsi="Times New Roman"/>
          <w:lang w:eastAsia="ru-RU"/>
        </w:rPr>
        <w:t xml:space="preserve">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5F37DA" w:rsidRPr="00886D25" w:rsidRDefault="005F37DA" w:rsidP="005F37D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84AE4" w:rsidRPr="00EB790B" w:rsidRDefault="00284AE4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B790B">
        <w:rPr>
          <w:rFonts w:ascii="Times New Roman" w:hAnsi="Times New Roman"/>
          <w:sz w:val="24"/>
          <w:szCs w:val="26"/>
        </w:rPr>
        <w:t>БЛОК-СХЕМА</w:t>
      </w:r>
    </w:p>
    <w:p w:rsidR="00284AE4" w:rsidRPr="00EB790B" w:rsidRDefault="00284AE4" w:rsidP="00F20069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EB790B">
        <w:rPr>
          <w:rFonts w:ascii="Times New Roman" w:hAnsi="Times New Roman" w:cs="Times New Roman"/>
          <w:b w:val="0"/>
          <w:bCs w:val="0"/>
          <w:sz w:val="24"/>
          <w:szCs w:val="26"/>
        </w:rPr>
        <w:t>предоставлени</w:t>
      </w:r>
      <w:r w:rsidR="00A50CAE" w:rsidRPr="00EB790B">
        <w:rPr>
          <w:rFonts w:ascii="Times New Roman" w:hAnsi="Times New Roman" w:cs="Times New Roman"/>
          <w:b w:val="0"/>
          <w:bCs w:val="0"/>
          <w:sz w:val="24"/>
          <w:szCs w:val="26"/>
        </w:rPr>
        <w:t>я</w:t>
      </w:r>
      <w:r w:rsidRPr="00EB790B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муниципальной услуги по регистрации трудового договора, </w:t>
      </w:r>
      <w:r w:rsidR="00A50CAE" w:rsidRPr="00EB790B">
        <w:rPr>
          <w:rFonts w:ascii="Times New Roman" w:hAnsi="Times New Roman" w:cs="Times New Roman"/>
          <w:b w:val="0"/>
          <w:bCs w:val="0"/>
          <w:sz w:val="24"/>
          <w:szCs w:val="26"/>
        </w:rPr>
        <w:br/>
      </w:r>
      <w:r w:rsidRPr="00EB790B">
        <w:rPr>
          <w:rFonts w:ascii="Times New Roman" w:hAnsi="Times New Roman" w:cs="Times New Roman"/>
          <w:b w:val="0"/>
          <w:bCs w:val="0"/>
          <w:sz w:val="24"/>
          <w:szCs w:val="26"/>
        </w:rPr>
        <w:t>заключаемого работником с работодателем – физическим лицом, не являющимся индивидуальным предпринимателем</w:t>
      </w:r>
    </w:p>
    <w:p w:rsidR="00284AE4" w:rsidRPr="00CF2EF0" w:rsidRDefault="00284AE4" w:rsidP="00284A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Default="00D43BEF" w:rsidP="0095453A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74.25pt" o:ole="">
            <v:imagedata r:id="rId16" o:title=""/>
          </v:shape>
          <o:OLEObject Type="Embed" ProgID="Visio.Drawing.11" ShapeID="_x0000_i1025" DrawAspect="Content" ObjectID="_1463209619" r:id="rId17"/>
        </w:object>
      </w:r>
    </w:p>
    <w:p w:rsidR="00355ED2" w:rsidRDefault="00355ED2" w:rsidP="00355ED2">
      <w:pPr>
        <w:ind w:firstLine="567"/>
        <w:rPr>
          <w:rFonts w:ascii="Times New Roman" w:hAnsi="Times New Roman"/>
          <w:bCs/>
        </w:rPr>
        <w:sectPr w:rsidR="00355ED2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Cs/>
        </w:rPr>
        <w:br w:type="page"/>
      </w:r>
    </w:p>
    <w:p w:rsidR="00355ED2" w:rsidRPr="00F5339B" w:rsidRDefault="00355ED2" w:rsidP="00355ED2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 w:rsidRPr="00F5339B">
        <w:rPr>
          <w:rFonts w:ascii="Times New Roman" w:hAnsi="Times New Roman" w:cs="Times New Roman"/>
          <w:bCs w:val="0"/>
        </w:rPr>
        <w:lastRenderedPageBreak/>
        <w:t>Приложение №</w:t>
      </w:r>
      <w:r>
        <w:rPr>
          <w:rFonts w:ascii="Times New Roman" w:hAnsi="Times New Roman" w:cs="Times New Roman"/>
          <w:bCs w:val="0"/>
        </w:rPr>
        <w:t xml:space="preserve"> </w:t>
      </w:r>
      <w:r w:rsidRPr="00F5339B">
        <w:rPr>
          <w:rFonts w:ascii="Times New Roman" w:hAnsi="Times New Roman" w:cs="Times New Roman"/>
          <w:bCs w:val="0"/>
        </w:rPr>
        <w:t>2</w:t>
      </w:r>
    </w:p>
    <w:p w:rsidR="00EB790B" w:rsidRPr="00195FA6" w:rsidRDefault="00EB790B" w:rsidP="00EB790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355ED2" w:rsidRPr="007B1A13" w:rsidRDefault="00355ED2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6"/>
        </w:rPr>
      </w:pPr>
      <w:r w:rsidRPr="00F5339B">
        <w:rPr>
          <w:rFonts w:ascii="Times New Roman" w:hAnsi="Times New Roman"/>
          <w:b/>
          <w:bCs/>
        </w:rPr>
        <w:br/>
      </w:r>
      <w:r w:rsidRPr="007B1A13">
        <w:rPr>
          <w:rFonts w:ascii="Times New Roman" w:hAnsi="Times New Roman"/>
          <w:b/>
          <w:sz w:val="24"/>
          <w:szCs w:val="26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:rsidR="00355ED2" w:rsidRPr="00F5339B" w:rsidRDefault="00355ED2" w:rsidP="00355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126"/>
        <w:gridCol w:w="1701"/>
        <w:gridCol w:w="1418"/>
        <w:gridCol w:w="1276"/>
      </w:tblGrid>
      <w:tr w:rsidR="00355ED2" w:rsidRPr="0095453A" w:rsidTr="00244B62">
        <w:trPr>
          <w:trHeight w:val="800"/>
        </w:trPr>
        <w:tc>
          <w:tcPr>
            <w:tcW w:w="567" w:type="dxa"/>
            <w:shd w:val="clear" w:color="auto" w:fill="auto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355ED2" w:rsidRPr="0095453A" w:rsidRDefault="00355ED2" w:rsidP="0095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418" w:type="dxa"/>
            <w:shd w:val="clear" w:color="auto" w:fill="auto"/>
          </w:tcPr>
          <w:p w:rsidR="00355ED2" w:rsidRPr="0095453A" w:rsidRDefault="00355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276" w:type="dxa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355ED2" w:rsidRPr="0095453A" w:rsidTr="00244B62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55-57,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95453A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95453A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355ED2" w:rsidRPr="0095453A" w:rsidTr="00244B6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15-я линия В.О., д.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573-94-85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Нахимова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3, корп.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576-20-86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104, корп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22,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101,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8018A6" w:rsidRPr="0095453A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00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573-96-65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89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ос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>, Садовая</w:t>
            </w:r>
            <w:r w:rsidRPr="0095453A">
              <w:rPr>
                <w:rFonts w:hint="eastAsia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ул.,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21,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60,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Пограничника Гарькавого,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63645D" w:rsidRPr="0095453A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39а,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610-18-56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.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41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Новоизмайловский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ул.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Токарева, д.</w:t>
            </w:r>
            <w:r w:rsidR="00C32FCC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7,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Седова,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55,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Красного Курсанта,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г.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Петергоф,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>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Ломоносов,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ул. Победы, д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.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Новоколомяжский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16/8,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573-96-60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52/1,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Пушкин, Малая ул.,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17/13,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>, Пушкинская ул.,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573-96-85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573-96-89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</w:t>
            </w:r>
            <w:r w:rsidR="002D399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2D399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ED2" w:rsidRPr="0095453A" w:rsidRDefault="00355ED2" w:rsidP="00355ED2">
      <w:pPr>
        <w:jc w:val="both"/>
        <w:rPr>
          <w:rFonts w:ascii="Times New Roman" w:hAnsi="Times New Roman"/>
          <w:b/>
          <w:sz w:val="24"/>
          <w:szCs w:val="24"/>
        </w:rPr>
      </w:pPr>
    </w:p>
    <w:p w:rsidR="00355ED2" w:rsidRPr="0095453A" w:rsidRDefault="00355ED2" w:rsidP="00355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5ED2" w:rsidRPr="0095453A" w:rsidRDefault="00355ED2" w:rsidP="00355ED2">
      <w:pPr>
        <w:pStyle w:val="Heading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ED2" w:rsidRPr="0095453A" w:rsidRDefault="00355ED2" w:rsidP="00355ED2">
      <w:pPr>
        <w:pStyle w:val="Head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1583" w:rsidRDefault="00355ED2" w:rsidP="00355ED2">
      <w:pPr>
        <w:rPr>
          <w:rFonts w:ascii="Times New Roman" w:hAnsi="Times New Roman"/>
          <w:sz w:val="24"/>
          <w:szCs w:val="24"/>
          <w:lang w:eastAsia="ru-RU"/>
        </w:rPr>
        <w:sectPr w:rsidR="009B1583" w:rsidSect="00946BB5">
          <w:headerReference w:type="default" r:id="rId18"/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60"/>
        </w:sectPr>
      </w:pPr>
      <w:r w:rsidRPr="0095453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55ED2" w:rsidRPr="00F5339B" w:rsidRDefault="00355ED2" w:rsidP="00355ED2">
      <w:pPr>
        <w:tabs>
          <w:tab w:val="left" w:pos="3969"/>
          <w:tab w:val="left" w:pos="4536"/>
        </w:tabs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F5339B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B470A7">
        <w:rPr>
          <w:rFonts w:ascii="Times New Roman" w:hAnsi="Times New Roman"/>
          <w:b/>
          <w:lang w:eastAsia="ru-RU"/>
        </w:rPr>
        <w:t> </w:t>
      </w:r>
      <w:r w:rsidRPr="00F5339B">
        <w:rPr>
          <w:rFonts w:ascii="Times New Roman" w:hAnsi="Times New Roman"/>
          <w:b/>
          <w:lang w:eastAsia="ru-RU"/>
        </w:rPr>
        <w:t>3</w:t>
      </w:r>
    </w:p>
    <w:p w:rsidR="00EB790B" w:rsidRPr="00195FA6" w:rsidRDefault="00EB790B" w:rsidP="00EB790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В местную администрацию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51ED9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bCs/>
          <w:sz w:val="24"/>
          <w:szCs w:val="24"/>
          <w:lang w:eastAsia="ru-RU"/>
        </w:rPr>
        <w:t>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от 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(паспорт / иное __________________)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проживающег</w:t>
      </w:r>
      <w:proofErr w:type="gramStart"/>
      <w:r w:rsidRPr="00051ED9">
        <w:rPr>
          <w:rFonts w:ascii="Times New Roman" w:hAnsi="Times New Roman"/>
          <w:sz w:val="24"/>
          <w:szCs w:val="24"/>
          <w:lang w:eastAsia="ja-JP"/>
        </w:rPr>
        <w:t>о(</w:t>
      </w:r>
      <w:proofErr w:type="gramEnd"/>
      <w:r w:rsidRPr="00051ED9">
        <w:rPr>
          <w:rFonts w:ascii="Times New Roman" w:hAnsi="Times New Roman"/>
          <w:sz w:val="24"/>
          <w:szCs w:val="24"/>
          <w:lang w:eastAsia="ja-JP"/>
        </w:rPr>
        <w:t>-ей) по адресу: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тел. (факс): 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proofErr w:type="gramStart"/>
      <w:r w:rsidRPr="00051ED9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051ED9">
        <w:rPr>
          <w:rFonts w:ascii="Times New Roman" w:hAnsi="Times New Roman"/>
          <w:sz w:val="24"/>
          <w:szCs w:val="24"/>
          <w:lang w:eastAsia="ja-JP"/>
        </w:rPr>
        <w:t>-</w:t>
      </w:r>
      <w:r w:rsidRPr="00051ED9">
        <w:rPr>
          <w:rFonts w:ascii="Times New Roman" w:hAnsi="Times New Roman"/>
          <w:sz w:val="24"/>
          <w:szCs w:val="24"/>
          <w:lang w:val="en-US" w:eastAsia="ja-JP"/>
        </w:rPr>
        <w:t>mail</w:t>
      </w:r>
      <w:proofErr w:type="gramEnd"/>
      <w:r w:rsidRPr="00051ED9">
        <w:rPr>
          <w:rFonts w:ascii="Times New Roman" w:hAnsi="Times New Roman"/>
          <w:sz w:val="24"/>
          <w:szCs w:val="24"/>
          <w:lang w:eastAsia="ja-JP"/>
        </w:rPr>
        <w:t>:_________________________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EB7591" w:rsidRDefault="00355ED2" w:rsidP="00355ED2">
      <w:pPr>
        <w:pStyle w:val="af"/>
        <w:jc w:val="center"/>
        <w:rPr>
          <w:b/>
        </w:rPr>
      </w:pPr>
      <w:proofErr w:type="gramStart"/>
      <w:r w:rsidRPr="00EB7591">
        <w:rPr>
          <w:b/>
        </w:rPr>
        <w:t>З</w:t>
      </w:r>
      <w:proofErr w:type="gramEnd"/>
      <w:r w:rsidRPr="00EB7591">
        <w:rPr>
          <w:b/>
        </w:rPr>
        <w:t xml:space="preserve"> А Я В Л Е Н И Е</w:t>
      </w:r>
    </w:p>
    <w:p w:rsidR="00355ED2" w:rsidRDefault="00355ED2" w:rsidP="00355ED2">
      <w:pPr>
        <w:pStyle w:val="af"/>
        <w:jc w:val="center"/>
      </w:pPr>
      <w:r>
        <w:t>  </w:t>
      </w:r>
    </w:p>
    <w:p w:rsidR="00355ED2" w:rsidRDefault="00355ED2" w:rsidP="00355ED2">
      <w:pPr>
        <w:pStyle w:val="af"/>
        <w:jc w:val="center"/>
      </w:pPr>
      <w:r>
        <w:t> 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  <w:r>
        <w:t xml:space="preserve">        </w:t>
      </w:r>
      <w:r w:rsidRPr="00292725">
        <w:rPr>
          <w:sz w:val="26"/>
          <w:szCs w:val="26"/>
        </w:rPr>
        <w:t xml:space="preserve">Прошу зарегистрировать заключение трудового договора </w:t>
      </w:r>
      <w:r w:rsidRPr="00292725">
        <w:rPr>
          <w:sz w:val="26"/>
          <w:szCs w:val="26"/>
        </w:rPr>
        <w:br/>
        <w:t xml:space="preserve">от «___»_________________20___г. </w:t>
      </w:r>
      <w:proofErr w:type="gramStart"/>
      <w:r w:rsidRPr="00292725">
        <w:rPr>
          <w:sz w:val="26"/>
          <w:szCs w:val="26"/>
        </w:rPr>
        <w:t>за</w:t>
      </w:r>
      <w:proofErr w:type="gramEnd"/>
      <w:r w:rsidRPr="00292725">
        <w:rPr>
          <w:sz w:val="26"/>
          <w:szCs w:val="26"/>
        </w:rPr>
        <w:t xml:space="preserve"> №_______  между работодателем ______________</w:t>
      </w:r>
      <w:r>
        <w:rPr>
          <w:sz w:val="26"/>
          <w:szCs w:val="26"/>
        </w:rPr>
        <w:t>__________________________</w:t>
      </w:r>
      <w:r w:rsidRPr="00292725">
        <w:rPr>
          <w:sz w:val="26"/>
          <w:szCs w:val="26"/>
        </w:rPr>
        <w:t>_______________________________</w:t>
      </w:r>
    </w:p>
    <w:p w:rsidR="00355ED2" w:rsidRPr="00292725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работодателя)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  <w:r w:rsidRPr="00292725">
        <w:rPr>
          <w:sz w:val="26"/>
          <w:szCs w:val="26"/>
        </w:rPr>
        <w:t>и работником _______________________________________________</w:t>
      </w:r>
      <w:r>
        <w:rPr>
          <w:sz w:val="26"/>
          <w:szCs w:val="26"/>
        </w:rPr>
        <w:t>____</w:t>
      </w:r>
      <w:r w:rsidRPr="00292725">
        <w:rPr>
          <w:sz w:val="26"/>
          <w:szCs w:val="26"/>
        </w:rPr>
        <w:t>_____</w:t>
      </w:r>
    </w:p>
    <w:p w:rsidR="00355ED2" w:rsidRPr="00292725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работника)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</w:p>
    <w:p w:rsidR="00355ED2" w:rsidRPr="00292725" w:rsidRDefault="00355ED2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О  принятом  решении  прошу  проинформировать  письменно/устно  (</w:t>
      </w:r>
      <w:proofErr w:type="gramStart"/>
      <w:r w:rsidRPr="00292725">
        <w:rPr>
          <w:rFonts w:ascii="Times New Roman" w:hAnsi="Times New Roman"/>
          <w:sz w:val="26"/>
          <w:szCs w:val="26"/>
          <w:lang w:eastAsia="ru-RU"/>
        </w:rPr>
        <w:t>нужное</w:t>
      </w:r>
      <w:proofErr w:type="gramEnd"/>
      <w:r w:rsidRPr="00292725">
        <w:rPr>
          <w:rFonts w:ascii="Times New Roman" w:hAnsi="Times New Roman"/>
          <w:sz w:val="26"/>
          <w:szCs w:val="26"/>
          <w:lang w:eastAsia="ru-RU"/>
        </w:rPr>
        <w:t xml:space="preserve"> подчеркнуть)</w:t>
      </w:r>
    </w:p>
    <w:p w:rsidR="00355ED2" w:rsidRPr="00292725" w:rsidRDefault="00355ED2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│      В Местной администрации 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  <w:r w:rsidRPr="00292725">
        <w:rPr>
          <w:rFonts w:ascii="Times New Roman" w:hAnsi="Times New Roman"/>
          <w:sz w:val="26"/>
          <w:szCs w:val="26"/>
          <w:lang w:eastAsia="ru-RU"/>
        </w:rPr>
        <w:t>___ Санкт-Петербурга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│      В Многофункциональном центре _____________ района Санкт-Петербурга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 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</w:p>
    <w:p w:rsidR="00355ED2" w:rsidRPr="00292725" w:rsidRDefault="00355ED2" w:rsidP="00355ED2">
      <w:pPr>
        <w:pStyle w:val="af"/>
        <w:rPr>
          <w:sz w:val="26"/>
          <w:szCs w:val="26"/>
        </w:rPr>
      </w:pPr>
      <w:r w:rsidRPr="00292725">
        <w:rPr>
          <w:sz w:val="26"/>
          <w:szCs w:val="26"/>
        </w:rPr>
        <w:t> «____»____________20___г.      </w:t>
      </w:r>
      <w:r>
        <w:rPr>
          <w:sz w:val="26"/>
          <w:szCs w:val="26"/>
        </w:rPr>
        <w:t>                           </w:t>
      </w:r>
      <w:r w:rsidRPr="00292725">
        <w:rPr>
          <w:sz w:val="26"/>
          <w:szCs w:val="26"/>
        </w:rPr>
        <w:t>__________________________</w:t>
      </w:r>
    </w:p>
    <w:p w:rsidR="009B1583" w:rsidRDefault="00355ED2" w:rsidP="00355ED2">
      <w:pPr>
        <w:pStyle w:val="af"/>
        <w:jc w:val="center"/>
        <w:rPr>
          <w:sz w:val="26"/>
          <w:szCs w:val="26"/>
          <w:vertAlign w:val="superscript"/>
        </w:rPr>
        <w:sectPr w:rsidR="009B1583" w:rsidSect="00355ED2">
          <w:headerReference w:type="first" r:id="rId19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292725">
        <w:rPr>
          <w:sz w:val="26"/>
          <w:szCs w:val="26"/>
        </w:rPr>
        <w:t>                                            </w:t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  <w:vertAlign w:val="superscript"/>
        </w:rPr>
        <w:t>(подпись работодателя)</w:t>
      </w:r>
    </w:p>
    <w:p w:rsidR="00B470A7" w:rsidRPr="00546632" w:rsidRDefault="00B470A7" w:rsidP="00B470A7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 4</w:t>
      </w:r>
    </w:p>
    <w:p w:rsidR="00EB790B" w:rsidRPr="00195FA6" w:rsidRDefault="00EB790B" w:rsidP="00EB790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95453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B470A7" w:rsidRPr="00501DA3" w:rsidRDefault="00B470A7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FC308B" w:rsidRDefault="00FC308B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B470A7" w:rsidRPr="00501DA3" w:rsidRDefault="00B470A7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B470A7" w:rsidRPr="00501DA3" w:rsidRDefault="00B470A7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470A7" w:rsidRPr="00501DA3" w:rsidRDefault="00B470A7" w:rsidP="0095453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B470A7" w:rsidRDefault="00B470A7" w:rsidP="00B470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  <w:sectPr w:rsidR="00E6461F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C6095D" w:rsidRPr="001C31FF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C11A14">
        <w:rPr>
          <w:rFonts w:ascii="Times New Roman" w:hAnsi="Times New Roman"/>
          <w:b/>
          <w:lang w:eastAsia="ru-RU"/>
        </w:rPr>
        <w:t> </w:t>
      </w:r>
      <w:r w:rsidR="00E6461F">
        <w:rPr>
          <w:rFonts w:ascii="Times New Roman" w:hAnsi="Times New Roman"/>
          <w:b/>
          <w:lang w:eastAsia="ru-RU"/>
        </w:rPr>
        <w:t>5</w:t>
      </w:r>
    </w:p>
    <w:p w:rsidR="00EB790B" w:rsidRPr="00195FA6" w:rsidRDefault="00EB790B" w:rsidP="00EB790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EB790B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  <w:lang w:eastAsia="ru-RU"/>
        </w:rPr>
      </w:pPr>
      <w:r w:rsidRPr="00EB790B">
        <w:rPr>
          <w:rFonts w:ascii="Times New Roman" w:hAnsi="Times New Roman"/>
          <w:sz w:val="24"/>
          <w:szCs w:val="26"/>
          <w:lang w:eastAsia="ru-RU"/>
        </w:rPr>
        <w:t>Шаблон штампа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663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353A0" wp14:editId="347BE875">
                <wp:simplePos x="0" y="0"/>
                <wp:positionH relativeFrom="column">
                  <wp:posOffset>128463</wp:posOffset>
                </wp:positionH>
                <wp:positionV relativeFrom="paragraph">
                  <wp:posOffset>-2816</wp:posOffset>
                </wp:positionV>
                <wp:extent cx="3736340" cy="1789043"/>
                <wp:effectExtent l="0" t="0" r="16510" b="20955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178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Регистрационный номер ____________________________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Местная администрация____________________________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Дата регистрации      «___»__________________ 20_____г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Ф.И.О. ответственного лица 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(должность)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0B25D5" w:rsidRPr="00D55FEF" w:rsidRDefault="000B25D5" w:rsidP="00C6095D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0B25D5" w:rsidRDefault="000B25D5" w:rsidP="00C60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1pt;margin-top:-.2pt;width:294.2pt;height:1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" strokeweight=".5pt">
                <v:textbox>
                  <w:txbxContent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Регистрационный номер ____________________________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Местная администрация____________________________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Дата регистрации      «___»__________________ 20_____г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Ф.И.О. ответственного лица _________________________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(должность)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0B25D5" w:rsidRPr="0046639B" w:rsidRDefault="000B25D5" w:rsidP="00C6095D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0B25D5" w:rsidRPr="00D55FEF" w:rsidRDefault="000B25D5" w:rsidP="00C6095D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0B25D5" w:rsidRDefault="000B25D5" w:rsidP="00C6095D"/>
                  </w:txbxContent>
                </v:textbox>
              </v:shape>
            </w:pict>
          </mc:Fallback>
        </mc:AlternateContent>
      </w: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55ED2" w:rsidRDefault="00355ED2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  <w:sectPr w:rsidR="00C6095D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355ED2" w:rsidRPr="00925106" w:rsidRDefault="00C6095D" w:rsidP="00EB790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</w:t>
      </w:r>
      <w:r w:rsidR="00C11A14">
        <w:rPr>
          <w:rFonts w:ascii="Times New Roman" w:hAnsi="Times New Roman"/>
          <w:b/>
          <w:lang w:eastAsia="ru-RU"/>
        </w:rPr>
        <w:t> </w:t>
      </w:r>
      <w:r w:rsidR="00E6461F">
        <w:rPr>
          <w:rFonts w:ascii="Times New Roman" w:hAnsi="Times New Roman"/>
          <w:b/>
          <w:lang w:eastAsia="ru-RU"/>
        </w:rPr>
        <w:t>6</w:t>
      </w:r>
    </w:p>
    <w:p w:rsidR="00EB790B" w:rsidRPr="00195FA6" w:rsidRDefault="00EB790B" w:rsidP="00EB790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355ED2" w:rsidRDefault="00355ED2" w:rsidP="00355ED2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355ED2" w:rsidRPr="00EB790B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  <w:lang w:eastAsia="ru-RU"/>
        </w:rPr>
      </w:pPr>
      <w:r w:rsidRPr="00EB790B">
        <w:rPr>
          <w:rFonts w:ascii="Times New Roman" w:hAnsi="Times New Roman"/>
          <w:bCs/>
          <w:sz w:val="24"/>
          <w:szCs w:val="26"/>
          <w:lang w:eastAsia="ru-RU"/>
        </w:rPr>
        <w:t>Журнал</w:t>
      </w:r>
      <w:r w:rsidR="0093214B" w:rsidRPr="00EB790B">
        <w:rPr>
          <w:rFonts w:ascii="Times New Roman" w:hAnsi="Times New Roman"/>
          <w:bCs/>
          <w:sz w:val="24"/>
          <w:szCs w:val="26"/>
          <w:lang w:eastAsia="ru-RU"/>
        </w:rPr>
        <w:t xml:space="preserve"> регистрации трудовых договоров</w:t>
      </w:r>
      <w:r w:rsidRPr="00EB790B">
        <w:rPr>
          <w:rFonts w:ascii="Times New Roman" w:hAnsi="Times New Roman"/>
          <w:bCs/>
          <w:sz w:val="24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355ED2" w:rsidRPr="00EB790B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  <w:lang w:eastAsia="ru-RU"/>
        </w:rPr>
      </w:pPr>
      <w:r w:rsidRPr="00EB790B">
        <w:rPr>
          <w:rFonts w:ascii="Times New Roman" w:hAnsi="Times New Roman"/>
          <w:bCs/>
          <w:sz w:val="24"/>
          <w:szCs w:val="26"/>
          <w:lang w:eastAsia="ru-RU"/>
        </w:rPr>
        <w:t xml:space="preserve">не являющимися индивидуальными предпринимателями </w:t>
      </w:r>
    </w:p>
    <w:p w:rsidR="00355ED2" w:rsidRPr="009F20F0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1341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850"/>
        <w:gridCol w:w="993"/>
        <w:gridCol w:w="1134"/>
        <w:gridCol w:w="850"/>
        <w:gridCol w:w="709"/>
        <w:gridCol w:w="1276"/>
        <w:gridCol w:w="1417"/>
        <w:gridCol w:w="1276"/>
      </w:tblGrid>
      <w:tr w:rsidR="00355ED2" w:rsidRPr="00EB790B" w:rsidTr="00EB790B">
        <w:trPr>
          <w:trHeight w:val="301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790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B790B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заключе</w:t>
            </w:r>
            <w:proofErr w:type="spellEnd"/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 трудового договора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или по совместительству)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Вид трудовой деятель</w:t>
            </w:r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</w:p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регист</w:t>
            </w:r>
            <w:proofErr w:type="spellEnd"/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рации </w:t>
            </w: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трудово</w:t>
            </w:r>
            <w:proofErr w:type="spellEnd"/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 договора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417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Дата обращения / дата регистрации </w:t>
            </w:r>
            <w:proofErr w:type="gramStart"/>
            <w:r w:rsidRPr="00EB790B">
              <w:rPr>
                <w:rFonts w:ascii="Times New Roman" w:eastAsia="Times New Roman" w:hAnsi="Times New Roman"/>
                <w:lang w:eastAsia="ru-RU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1276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355ED2" w:rsidRPr="00EB790B" w:rsidTr="00EB790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355ED2" w:rsidRPr="00EB790B" w:rsidTr="00EB790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B5DEF" w:rsidRDefault="00BB5DEF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</w:pPr>
    </w:p>
    <w:p w:rsidR="00355ED2" w:rsidRDefault="00355ED2">
      <w:pPr>
        <w:tabs>
          <w:tab w:val="left" w:pos="3724"/>
        </w:tabs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355ED2" w:rsidSect="00355ED2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2B" w:rsidRDefault="007D082B" w:rsidP="00355ED2">
      <w:pPr>
        <w:spacing w:after="0" w:line="240" w:lineRule="auto"/>
      </w:pPr>
      <w:r>
        <w:separator/>
      </w:r>
    </w:p>
  </w:endnote>
  <w:endnote w:type="continuationSeparator" w:id="0">
    <w:p w:rsidR="007D082B" w:rsidRDefault="007D082B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2B" w:rsidRDefault="007D082B" w:rsidP="00355ED2">
      <w:pPr>
        <w:spacing w:after="0" w:line="240" w:lineRule="auto"/>
      </w:pPr>
      <w:r>
        <w:separator/>
      </w:r>
    </w:p>
  </w:footnote>
  <w:footnote w:type="continuationSeparator" w:id="0">
    <w:p w:rsidR="007D082B" w:rsidRDefault="007D082B" w:rsidP="00355ED2">
      <w:pPr>
        <w:spacing w:after="0" w:line="240" w:lineRule="auto"/>
      </w:pPr>
      <w:r>
        <w:continuationSeparator/>
      </w:r>
    </w:p>
  </w:footnote>
  <w:footnote w:id="1"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Style w:val="a8"/>
          <w:rFonts w:ascii="Times New Roman" w:hAnsi="Times New Roman"/>
          <w:sz w:val="18"/>
          <w:szCs w:val="18"/>
        </w:rPr>
        <w:footnoteRef/>
      </w:r>
      <w:r w:rsidRPr="00C555D0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</w:r>
      <w:r w:rsidRPr="00C555D0">
        <w:rPr>
          <w:rFonts w:ascii="Times New Roman" w:hAnsi="Times New Roman"/>
          <w:sz w:val="18"/>
          <w:szCs w:val="18"/>
        </w:rPr>
        <w:t>и др.);</w:t>
      </w:r>
    </w:p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55D0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0B25D5" w:rsidRPr="00554F8F" w:rsidRDefault="000B25D5" w:rsidP="00355ED2">
      <w:pPr>
        <w:pStyle w:val="a9"/>
        <w:ind w:firstLine="567"/>
        <w:jc w:val="both"/>
        <w:rPr>
          <w:sz w:val="18"/>
          <w:szCs w:val="18"/>
        </w:rPr>
      </w:pPr>
      <w:r w:rsidRPr="00C555D0">
        <w:rPr>
          <w:rStyle w:val="a8"/>
          <w:sz w:val="18"/>
          <w:szCs w:val="18"/>
        </w:rPr>
        <w:footnoteRef/>
      </w:r>
      <w:r w:rsidRPr="00554F8F">
        <w:rPr>
          <w:sz w:val="18"/>
          <w:szCs w:val="18"/>
        </w:rPr>
        <w:t>В качестве документа, удостоверяющего личность, предъявляются:</w:t>
      </w:r>
    </w:p>
    <w:p w:rsidR="000B25D5" w:rsidRDefault="000B25D5" w:rsidP="00355ED2">
      <w:pPr>
        <w:pStyle w:val="a9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0B25D5" w:rsidRPr="0046639B" w:rsidRDefault="000B25D5" w:rsidP="00355ED2">
      <w:pPr>
        <w:pStyle w:val="a9"/>
        <w:ind w:firstLine="567"/>
        <w:jc w:val="both"/>
        <w:rPr>
          <w:sz w:val="18"/>
          <w:szCs w:val="18"/>
        </w:rPr>
      </w:pPr>
      <w:r w:rsidRPr="0046639B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 w:rsidRPr="0046639B">
        <w:rPr>
          <w:sz w:val="18"/>
          <w:szCs w:val="18"/>
        </w:rPr>
        <w:br/>
        <w:t>от 30.11.2012 N 391;</w:t>
      </w:r>
    </w:p>
    <w:p w:rsidR="000B25D5" w:rsidRPr="0046639B" w:rsidRDefault="000B25D5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46639B"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6639B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 19.02.1993 № 4528-1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639B"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46639B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0B25D5" w:rsidRPr="00C555D0" w:rsidRDefault="000B25D5" w:rsidP="00355ED2">
      <w:pPr>
        <w:pStyle w:val="a9"/>
        <w:ind w:firstLine="567"/>
        <w:rPr>
          <w:sz w:val="18"/>
          <w:szCs w:val="18"/>
        </w:rPr>
      </w:pPr>
      <w:r w:rsidRPr="0046639B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9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25D5" w:rsidRPr="0095453A" w:rsidRDefault="000B25D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8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25D5" w:rsidRDefault="000B25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903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25D5" w:rsidRPr="0095453A" w:rsidRDefault="000B25D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8A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25D5" w:rsidRDefault="000B25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D5" w:rsidRDefault="000B25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D2"/>
    <w:rsid w:val="00002B73"/>
    <w:rsid w:val="00090CEC"/>
    <w:rsid w:val="00097A0D"/>
    <w:rsid w:val="000A24E7"/>
    <w:rsid w:val="000B25D5"/>
    <w:rsid w:val="000C523D"/>
    <w:rsid w:val="000C6DE0"/>
    <w:rsid w:val="00115B72"/>
    <w:rsid w:val="00147ED4"/>
    <w:rsid w:val="0016177F"/>
    <w:rsid w:val="00180999"/>
    <w:rsid w:val="00185CC2"/>
    <w:rsid w:val="001C7160"/>
    <w:rsid w:val="001E6C30"/>
    <w:rsid w:val="002428F3"/>
    <w:rsid w:val="00244B62"/>
    <w:rsid w:val="00270E55"/>
    <w:rsid w:val="0028437E"/>
    <w:rsid w:val="00284AE4"/>
    <w:rsid w:val="002C460D"/>
    <w:rsid w:val="002D3995"/>
    <w:rsid w:val="00315FB9"/>
    <w:rsid w:val="00332933"/>
    <w:rsid w:val="00332DC3"/>
    <w:rsid w:val="00351D9E"/>
    <w:rsid w:val="00355ED2"/>
    <w:rsid w:val="003903CB"/>
    <w:rsid w:val="003A3932"/>
    <w:rsid w:val="003D549E"/>
    <w:rsid w:val="00420879"/>
    <w:rsid w:val="0046639B"/>
    <w:rsid w:val="00466A94"/>
    <w:rsid w:val="00493567"/>
    <w:rsid w:val="004A38A8"/>
    <w:rsid w:val="004B0509"/>
    <w:rsid w:val="004B352C"/>
    <w:rsid w:val="00534009"/>
    <w:rsid w:val="00556463"/>
    <w:rsid w:val="00564D09"/>
    <w:rsid w:val="00565FC2"/>
    <w:rsid w:val="00573E31"/>
    <w:rsid w:val="00587F07"/>
    <w:rsid w:val="005F37DA"/>
    <w:rsid w:val="0063645D"/>
    <w:rsid w:val="00643179"/>
    <w:rsid w:val="00645378"/>
    <w:rsid w:val="0068517D"/>
    <w:rsid w:val="006D004F"/>
    <w:rsid w:val="006F2E59"/>
    <w:rsid w:val="007004EB"/>
    <w:rsid w:val="00716A03"/>
    <w:rsid w:val="0078686B"/>
    <w:rsid w:val="0079157D"/>
    <w:rsid w:val="007A6B36"/>
    <w:rsid w:val="007B1A13"/>
    <w:rsid w:val="007B2251"/>
    <w:rsid w:val="007D082B"/>
    <w:rsid w:val="007D759B"/>
    <w:rsid w:val="008018A6"/>
    <w:rsid w:val="00805103"/>
    <w:rsid w:val="00820D0B"/>
    <w:rsid w:val="00841493"/>
    <w:rsid w:val="00876247"/>
    <w:rsid w:val="008F0937"/>
    <w:rsid w:val="009202AD"/>
    <w:rsid w:val="009309BC"/>
    <w:rsid w:val="0093214B"/>
    <w:rsid w:val="00946BB5"/>
    <w:rsid w:val="0095100C"/>
    <w:rsid w:val="00953305"/>
    <w:rsid w:val="0095453A"/>
    <w:rsid w:val="00955C8F"/>
    <w:rsid w:val="009821D3"/>
    <w:rsid w:val="009B1583"/>
    <w:rsid w:val="00A139DB"/>
    <w:rsid w:val="00A50786"/>
    <w:rsid w:val="00A50CAE"/>
    <w:rsid w:val="00A62544"/>
    <w:rsid w:val="00AA6734"/>
    <w:rsid w:val="00AB52CC"/>
    <w:rsid w:val="00AB79F9"/>
    <w:rsid w:val="00AC4105"/>
    <w:rsid w:val="00B21A27"/>
    <w:rsid w:val="00B44340"/>
    <w:rsid w:val="00B470A7"/>
    <w:rsid w:val="00B77A6C"/>
    <w:rsid w:val="00B858FA"/>
    <w:rsid w:val="00B97833"/>
    <w:rsid w:val="00BA0849"/>
    <w:rsid w:val="00BB5DEB"/>
    <w:rsid w:val="00BB5DEF"/>
    <w:rsid w:val="00BC43C5"/>
    <w:rsid w:val="00BD2E65"/>
    <w:rsid w:val="00BE51A4"/>
    <w:rsid w:val="00BF47FA"/>
    <w:rsid w:val="00C11A14"/>
    <w:rsid w:val="00C32FCC"/>
    <w:rsid w:val="00C42D98"/>
    <w:rsid w:val="00C6095D"/>
    <w:rsid w:val="00CC2EB7"/>
    <w:rsid w:val="00D40091"/>
    <w:rsid w:val="00D43BEF"/>
    <w:rsid w:val="00D55FEF"/>
    <w:rsid w:val="00D65088"/>
    <w:rsid w:val="00D77AEB"/>
    <w:rsid w:val="00D82A35"/>
    <w:rsid w:val="00D95938"/>
    <w:rsid w:val="00D97065"/>
    <w:rsid w:val="00DC13E3"/>
    <w:rsid w:val="00DC2913"/>
    <w:rsid w:val="00DD1727"/>
    <w:rsid w:val="00DD3F3D"/>
    <w:rsid w:val="00DD5C94"/>
    <w:rsid w:val="00DE141D"/>
    <w:rsid w:val="00DF2DB5"/>
    <w:rsid w:val="00E16EF9"/>
    <w:rsid w:val="00E6461F"/>
    <w:rsid w:val="00E71F76"/>
    <w:rsid w:val="00EB0A9D"/>
    <w:rsid w:val="00EB790B"/>
    <w:rsid w:val="00EF0D81"/>
    <w:rsid w:val="00EF3598"/>
    <w:rsid w:val="00F028B6"/>
    <w:rsid w:val="00F169A7"/>
    <w:rsid w:val="00F20069"/>
    <w:rsid w:val="00F23B58"/>
    <w:rsid w:val="00F614DF"/>
    <w:rsid w:val="00FA2B25"/>
    <w:rsid w:val="00FB153E"/>
    <w:rsid w:val="00FC057E"/>
    <w:rsid w:val="00FC308B"/>
    <w:rsid w:val="00FD6D19"/>
    <w:rsid w:val="00FD71C0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link w:val="Heading0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customStyle="1" w:styleId="Heading0">
    <w:name w:val="Heading Знак"/>
    <w:link w:val="Heading"/>
    <w:uiPriority w:val="99"/>
    <w:rsid w:val="00F614DF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link w:val="Heading0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customStyle="1" w:styleId="Heading0">
    <w:name w:val="Heading Знак"/>
    <w:link w:val="Heading"/>
    <w:uiPriority w:val="99"/>
    <w:rsid w:val="00F614DF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o7spb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1858-B0F1-45CC-AE38-797511A3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7885</Words>
  <Characters>44949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Алена Александровна</dc:creator>
  <cp:keywords/>
  <cp:lastModifiedBy>Пользователь</cp:lastModifiedBy>
  <cp:revision>3</cp:revision>
  <cp:lastPrinted>2013-10-21T12:43:00Z</cp:lastPrinted>
  <dcterms:created xsi:type="dcterms:W3CDTF">2014-05-30T08:55:00Z</dcterms:created>
  <dcterms:modified xsi:type="dcterms:W3CDTF">2014-06-02T06:20:00Z</dcterms:modified>
</cp:coreProperties>
</file>