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DD426" w14:textId="34571AB8" w:rsidR="007C3D1D" w:rsidRPr="007C3D1D" w:rsidRDefault="007C3D1D" w:rsidP="007C3D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3D1D">
        <w:rPr>
          <w:rFonts w:ascii="Times New Roman" w:hAnsi="Times New Roman" w:cs="Times New Roman"/>
          <w:b/>
          <w:sz w:val="20"/>
          <w:szCs w:val="20"/>
        </w:rPr>
        <w:t>Приложение 2 к Распоряжению от 17.01.2023 №01-А</w:t>
      </w:r>
    </w:p>
    <w:p w14:paraId="33A8AB46" w14:textId="77777777" w:rsidR="007C3D1D" w:rsidRDefault="007C3D1D" w:rsidP="007C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D4567" w14:textId="4F20AD64" w:rsidR="009C564A" w:rsidRPr="007C3D1D" w:rsidRDefault="009C564A" w:rsidP="007C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1D">
        <w:rPr>
          <w:rFonts w:ascii="Times New Roman" w:hAnsi="Times New Roman" w:cs="Times New Roman"/>
          <w:b/>
          <w:sz w:val="24"/>
          <w:szCs w:val="24"/>
        </w:rPr>
        <w:t>Пояснительная записка к Отчету о результатах деятельности органа внутреннего государственного (муниципального) финансового контроля за 202</w:t>
      </w:r>
      <w:r w:rsidR="008B1202" w:rsidRPr="007C3D1D">
        <w:rPr>
          <w:rFonts w:ascii="Times New Roman" w:hAnsi="Times New Roman" w:cs="Times New Roman"/>
          <w:b/>
          <w:sz w:val="24"/>
          <w:szCs w:val="24"/>
        </w:rPr>
        <w:t>2</w:t>
      </w:r>
      <w:r w:rsidRPr="007C3D1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15D7E994" w14:textId="1728A1D1" w:rsidR="009C564A" w:rsidRPr="007C3D1D" w:rsidRDefault="009C564A" w:rsidP="007C3D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D49A9B" w14:textId="77777777" w:rsidR="009C564A" w:rsidRPr="009C564A" w:rsidRDefault="009C564A" w:rsidP="009C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2DA3B4" w14:textId="677547CE" w:rsidR="009C564A" w:rsidRPr="00EE5F3E" w:rsidRDefault="009C564A" w:rsidP="009C5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1 Обеспеченность органа контроля трудовыми ресурсами.</w:t>
      </w:r>
    </w:p>
    <w:p w14:paraId="63F35121" w14:textId="2BA33124" w:rsidR="009C564A" w:rsidRPr="00EE5F3E" w:rsidRDefault="009C564A" w:rsidP="009C56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Общая штатной численности органа контроля- о человек.</w:t>
      </w:r>
    </w:p>
    <w:p w14:paraId="1C434B2D" w14:textId="712EF0F0" w:rsidR="009C564A" w:rsidRPr="00EE5F3E" w:rsidRDefault="009C564A" w:rsidP="009C56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Количество должностных лиц органа контроля, принимающих участие в осуществлении контрольных мероприятий- 3 человека.</w:t>
      </w:r>
    </w:p>
    <w:p w14:paraId="3A1E0E30" w14:textId="77777777" w:rsidR="009C564A" w:rsidRPr="00EE5F3E" w:rsidRDefault="009C564A" w:rsidP="009C56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Сведения о наличии вакантных должностей государственной гражданской службы (муниципальной службы), в должностные обязанности лиц, которые их замещают, входит участие в осуществлении контрольных мероприятий-вакантных должностей нет.</w:t>
      </w:r>
    </w:p>
    <w:p w14:paraId="46B0B396" w14:textId="63162F81" w:rsidR="009C564A" w:rsidRPr="00EE5F3E" w:rsidRDefault="009C564A" w:rsidP="009C564A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Сведения о мероприятиях по повышению квалификации должностных лиц органа контроля, принимающих участие в осуществлении контрольных мероприятий</w:t>
      </w:r>
      <w:r w:rsidR="00431D54" w:rsidRPr="00EE5F3E">
        <w:rPr>
          <w:rFonts w:ascii="Times New Roman" w:hAnsi="Times New Roman" w:cs="Times New Roman"/>
        </w:rPr>
        <w:t xml:space="preserve"> отсутствуют</w:t>
      </w:r>
      <w:r w:rsidR="001C7B29" w:rsidRPr="00EE5F3E">
        <w:rPr>
          <w:rFonts w:ascii="Times New Roman" w:hAnsi="Times New Roman" w:cs="Times New Roman"/>
        </w:rPr>
        <w:t>.</w:t>
      </w:r>
    </w:p>
    <w:p w14:paraId="43FF590E" w14:textId="70163234" w:rsidR="00431D54" w:rsidRPr="00EE5F3E" w:rsidRDefault="001C7B29" w:rsidP="00431D54">
      <w:pPr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2.</w:t>
      </w:r>
      <w:r w:rsidR="00EE5F3E">
        <w:rPr>
          <w:rFonts w:ascii="Times New Roman" w:hAnsi="Times New Roman" w:cs="Times New Roman"/>
        </w:rPr>
        <w:t xml:space="preserve"> </w:t>
      </w:r>
      <w:r w:rsidR="007166DE" w:rsidRPr="00EE5F3E">
        <w:rPr>
          <w:rFonts w:ascii="Times New Roman" w:hAnsi="Times New Roman" w:cs="Times New Roman"/>
        </w:rPr>
        <w:t xml:space="preserve">Сведения </w:t>
      </w:r>
      <w:r w:rsidR="00431D54" w:rsidRPr="00EE5F3E">
        <w:rPr>
          <w:rFonts w:ascii="Times New Roman" w:hAnsi="Times New Roman" w:cs="Times New Roman"/>
        </w:rPr>
        <w:t xml:space="preserve"> об объеме бюджетных средств, затраченных на содержание органа контроля</w:t>
      </w:r>
      <w:r w:rsidRPr="00EE5F3E">
        <w:rPr>
          <w:rFonts w:ascii="Times New Roman" w:hAnsi="Times New Roman" w:cs="Times New Roman"/>
        </w:rPr>
        <w:t>.</w:t>
      </w:r>
    </w:p>
    <w:p w14:paraId="782FF27B" w14:textId="1933B793" w:rsidR="001C7B29" w:rsidRPr="00EE5F3E" w:rsidRDefault="001C7B29" w:rsidP="00431D54">
      <w:pPr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2.1.</w:t>
      </w:r>
      <w:r w:rsidR="00EE5F3E">
        <w:rPr>
          <w:rFonts w:ascii="Times New Roman" w:hAnsi="Times New Roman" w:cs="Times New Roman"/>
        </w:rPr>
        <w:t xml:space="preserve"> </w:t>
      </w:r>
      <w:r w:rsidRPr="00EE5F3E">
        <w:rPr>
          <w:rFonts w:ascii="Times New Roman" w:hAnsi="Times New Roman" w:cs="Times New Roman"/>
        </w:rPr>
        <w:t>Денежные средства не расходовались.</w:t>
      </w:r>
    </w:p>
    <w:p w14:paraId="360840A8" w14:textId="38B68481" w:rsidR="00431D54" w:rsidRPr="00EE5F3E" w:rsidRDefault="001C7B29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3.Сведения</w:t>
      </w:r>
      <w:r w:rsidR="00431D54" w:rsidRPr="00EE5F3E">
        <w:rPr>
          <w:rFonts w:ascii="Times New Roman" w:hAnsi="Times New Roman" w:cs="Times New Roman"/>
        </w:rPr>
        <w:t xml:space="preserve"> об объеме бюджетных средств, затраченных при назначении (организации) экспертиз, необходимых для проведения контрольных мероприятий, и привлечении независимых экспертов (специализированных экспертных организаций)</w:t>
      </w:r>
      <w:r w:rsidRPr="00EE5F3E">
        <w:rPr>
          <w:rFonts w:ascii="Times New Roman" w:hAnsi="Times New Roman" w:cs="Times New Roman"/>
        </w:rPr>
        <w:t>.</w:t>
      </w:r>
    </w:p>
    <w:p w14:paraId="4D0626BF" w14:textId="08CC1AFB" w:rsidR="001C7B29" w:rsidRPr="00EE5F3E" w:rsidRDefault="001C7B29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3.1.</w:t>
      </w:r>
      <w:r w:rsidR="00EE5F3E">
        <w:rPr>
          <w:rFonts w:ascii="Times New Roman" w:hAnsi="Times New Roman" w:cs="Times New Roman"/>
        </w:rPr>
        <w:t xml:space="preserve"> </w:t>
      </w:r>
      <w:r w:rsidRPr="00EE5F3E">
        <w:rPr>
          <w:rFonts w:ascii="Times New Roman" w:hAnsi="Times New Roman" w:cs="Times New Roman"/>
        </w:rPr>
        <w:t>Бюджетные средства не расходовались.</w:t>
      </w:r>
    </w:p>
    <w:p w14:paraId="75A54D50" w14:textId="61512413" w:rsidR="00431D54" w:rsidRPr="00EE5F3E" w:rsidRDefault="002424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4.Сведения</w:t>
      </w:r>
      <w:r w:rsidR="00431D54" w:rsidRPr="00EE5F3E">
        <w:rPr>
          <w:rFonts w:ascii="Times New Roman" w:hAnsi="Times New Roman" w:cs="Times New Roman"/>
        </w:rPr>
        <w:t xml:space="preserve"> о количестве нарушений, выявленных органом контроля</w:t>
      </w:r>
      <w:r w:rsidRPr="00EE5F3E">
        <w:rPr>
          <w:rFonts w:ascii="Times New Roman" w:hAnsi="Times New Roman" w:cs="Times New Roman"/>
        </w:rPr>
        <w:t>.</w:t>
      </w:r>
    </w:p>
    <w:p w14:paraId="53B9FF9C" w14:textId="42C00C99" w:rsidR="00242454" w:rsidRPr="00EE5F3E" w:rsidRDefault="002424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4.1</w:t>
      </w:r>
      <w:r w:rsidR="00A221BC">
        <w:rPr>
          <w:rFonts w:ascii="Times New Roman" w:hAnsi="Times New Roman" w:cs="Times New Roman"/>
        </w:rPr>
        <w:t xml:space="preserve"> </w:t>
      </w:r>
      <w:r w:rsidR="00DD0D5E">
        <w:rPr>
          <w:rFonts w:ascii="Times New Roman" w:hAnsi="Times New Roman" w:cs="Times New Roman"/>
        </w:rPr>
        <w:t>Н</w:t>
      </w:r>
      <w:r w:rsidR="00EE5F3E" w:rsidRPr="00EE5F3E">
        <w:rPr>
          <w:rFonts w:ascii="Times New Roman" w:hAnsi="Times New Roman" w:cs="Times New Roman"/>
        </w:rPr>
        <w:t>арушени</w:t>
      </w:r>
      <w:r w:rsidR="00DD0D5E">
        <w:rPr>
          <w:rFonts w:ascii="Times New Roman" w:hAnsi="Times New Roman" w:cs="Times New Roman"/>
        </w:rPr>
        <w:t>й не выявлено</w:t>
      </w:r>
    </w:p>
    <w:p w14:paraId="6193DF8F" w14:textId="00AD875A" w:rsidR="00431D54" w:rsidRPr="00EE5F3E" w:rsidRDefault="00EE5F3E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5.Сведения</w:t>
      </w:r>
      <w:r w:rsidR="00431D54" w:rsidRPr="00EE5F3E">
        <w:rPr>
          <w:rFonts w:ascii="Times New Roman" w:hAnsi="Times New Roman" w:cs="Times New Roman"/>
        </w:rPr>
        <w:t xml:space="preserve"> о реализации результатов контрольных мероприятий в части:</w:t>
      </w:r>
    </w:p>
    <w:p w14:paraId="00F46791" w14:textId="77777777" w:rsidR="00431D54" w:rsidRPr="00EE5F3E" w:rsidRDefault="00431D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направленных объектам контроля представлений и предписаний органа контроля;</w:t>
      </w:r>
    </w:p>
    <w:p w14:paraId="3B35C765" w14:textId="77777777" w:rsidR="00431D54" w:rsidRPr="00EE5F3E" w:rsidRDefault="00431D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информации, направленной органом контроля правоохранительным органам, органам прокуратуры и иным государственным (муниципальным) органам;</w:t>
      </w:r>
    </w:p>
    <w:p w14:paraId="192F3D7E" w14:textId="77777777" w:rsidR="00431D54" w:rsidRPr="00EE5F3E" w:rsidRDefault="00431D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поданных органом контроля по основаниям, предусмотренным Бюджетным кодексом Российской Федерации, исковых заявлений в суды о возмещении объектом контроля ущерба, причиненного соответственно Российской Федерации, субъекту Российской Федерации, муниципальному образованию, о признании осуществленных закупок товаров, работ, услуг для обеспечения государственных (муниципальных) нужд недействительными;</w:t>
      </w:r>
    </w:p>
    <w:p w14:paraId="4456DADF" w14:textId="77777777" w:rsidR="00431D54" w:rsidRPr="00EE5F3E" w:rsidRDefault="00431D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осуществляемого органом контроля производства по делам об административных правонарушениях, направленного на реализацию результатов контрольных мероприятий;</w:t>
      </w:r>
    </w:p>
    <w:p w14:paraId="53177D85" w14:textId="27AF7503" w:rsidR="00431D54" w:rsidRPr="00EE5F3E" w:rsidRDefault="00431D54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направленных органом контроля в финансовые органы (органы управления государственными внебюджетными фондами) уведомлениях о применении бюджетных мер принуждения</w:t>
      </w:r>
      <w:r w:rsidR="00EE5F3E" w:rsidRPr="00EE5F3E">
        <w:rPr>
          <w:rFonts w:ascii="Times New Roman" w:hAnsi="Times New Roman" w:cs="Times New Roman"/>
        </w:rPr>
        <w:t>.</w:t>
      </w:r>
    </w:p>
    <w:p w14:paraId="1128C3A1" w14:textId="31CC612A" w:rsidR="00EE5F3E" w:rsidRPr="00EE5F3E" w:rsidRDefault="00EE5F3E" w:rsidP="00431D5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5.1 Замечания устранены.</w:t>
      </w:r>
    </w:p>
    <w:p w14:paraId="4CDDC816" w14:textId="7BAD86DD" w:rsidR="00033A4B" w:rsidRDefault="00EE5F3E" w:rsidP="007C3D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6.Сведения</w:t>
      </w:r>
      <w:r w:rsidR="00431D54" w:rsidRPr="00EE5F3E">
        <w:rPr>
          <w:rFonts w:ascii="Times New Roman" w:hAnsi="Times New Roman" w:cs="Times New Roman"/>
        </w:rPr>
        <w:t xml:space="preserve"> о жалобах и исковых заявлениях на решения органа контроля, а также жалобах на действия (бездействие) должностных лиц органа контроля при осуществлении ими полномочий по внутреннему государственному (муниципальному) финансовому контролю.</w:t>
      </w:r>
    </w:p>
    <w:p w14:paraId="4B1BD81A" w14:textId="77777777" w:rsidR="007C3D1D" w:rsidRPr="00EE5F3E" w:rsidRDefault="007C3D1D" w:rsidP="007C3D1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44F2AB9C" w14:textId="2B7CD6AC" w:rsidR="00EE5F3E" w:rsidRPr="00EE5F3E" w:rsidRDefault="00EE5F3E" w:rsidP="009C564A">
      <w:pPr>
        <w:rPr>
          <w:rFonts w:ascii="Times New Roman" w:hAnsi="Times New Roman" w:cs="Times New Roman"/>
        </w:rPr>
      </w:pPr>
      <w:r w:rsidRPr="00EE5F3E">
        <w:rPr>
          <w:rFonts w:ascii="Times New Roman" w:hAnsi="Times New Roman" w:cs="Times New Roman"/>
        </w:rPr>
        <w:t>6.1. Жалобы и исковые заявления не подавались.</w:t>
      </w:r>
    </w:p>
    <w:p w14:paraId="6F44460B" w14:textId="063E3531" w:rsidR="00EE5F3E" w:rsidRPr="00EE5F3E" w:rsidRDefault="00EE5F3E" w:rsidP="009C564A">
      <w:pPr>
        <w:rPr>
          <w:rFonts w:ascii="Times New Roman" w:hAnsi="Times New Roman" w:cs="Times New Roman"/>
        </w:rPr>
      </w:pPr>
      <w:bookmarkStart w:id="0" w:name="_GoBack"/>
      <w:bookmarkEnd w:id="0"/>
      <w:r w:rsidRPr="00EE5F3E">
        <w:rPr>
          <w:rFonts w:ascii="Times New Roman" w:hAnsi="Times New Roman" w:cs="Times New Roman"/>
        </w:rPr>
        <w:t>Уполномоченное лицо органа контроля                                                                                             Климова</w:t>
      </w:r>
      <w:r w:rsidR="00A221BC">
        <w:rPr>
          <w:rFonts w:ascii="Times New Roman" w:hAnsi="Times New Roman" w:cs="Times New Roman"/>
        </w:rPr>
        <w:t xml:space="preserve"> Е.В.</w:t>
      </w:r>
    </w:p>
    <w:sectPr w:rsidR="00EE5F3E" w:rsidRPr="00EE5F3E" w:rsidSect="007C3D1D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84EB4"/>
    <w:multiLevelType w:val="multilevel"/>
    <w:tmpl w:val="B274B7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0F"/>
    <w:rsid w:val="00033A4B"/>
    <w:rsid w:val="001C7B29"/>
    <w:rsid w:val="00242454"/>
    <w:rsid w:val="00431D54"/>
    <w:rsid w:val="00456FE7"/>
    <w:rsid w:val="0050240F"/>
    <w:rsid w:val="007166DE"/>
    <w:rsid w:val="007C3D1D"/>
    <w:rsid w:val="008B1202"/>
    <w:rsid w:val="009C564A"/>
    <w:rsid w:val="00A221BC"/>
    <w:rsid w:val="00DD0D5E"/>
    <w:rsid w:val="00E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F0D84"/>
  <w15:chartTrackingRefBased/>
  <w15:docId w15:val="{D702FAAE-8961-4012-8C55-43F0433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2021-03-16T07:23:00Z</dcterms:created>
  <dcterms:modified xsi:type="dcterms:W3CDTF">2023-01-17T11:37:00Z</dcterms:modified>
</cp:coreProperties>
</file>