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6DD75" w14:textId="77777777" w:rsidR="00EA5DE0" w:rsidRPr="00EA5DE0" w:rsidRDefault="00EA5DE0" w:rsidP="00EA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FD00D2B" wp14:editId="0B95FCAC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A8F8B" w14:textId="77777777" w:rsidR="00EA5DE0" w:rsidRPr="00EA5DE0" w:rsidRDefault="00EA5DE0" w:rsidP="00EA5DE0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14:paraId="3CB1B09F" w14:textId="77777777" w:rsidR="00EA5DE0" w:rsidRPr="00EA5DE0" w:rsidRDefault="00EA5DE0" w:rsidP="00EA5DE0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14:paraId="07D1979C" w14:textId="77777777" w:rsidR="00EA5DE0" w:rsidRPr="00EA5DE0" w:rsidRDefault="00EA5DE0" w:rsidP="00EA5DE0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округ №7</w:t>
      </w:r>
    </w:p>
    <w:p w14:paraId="0EB1F8F7" w14:textId="77777777" w:rsidR="00EA5DE0" w:rsidRPr="00EA5DE0" w:rsidRDefault="00EA5DE0" w:rsidP="00EA5DE0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</w:pPr>
    </w:p>
    <w:p w14:paraId="5CA8E589" w14:textId="77777777" w:rsidR="00EA5DE0" w:rsidRDefault="00EA5DE0" w:rsidP="00EA5DE0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14:paraId="567A8F63" w14:textId="0689B594" w:rsidR="005E66DD" w:rsidRPr="00EA5DE0" w:rsidRDefault="00EC15CE" w:rsidP="00EC15CE">
      <w:pPr>
        <w:shd w:val="clear" w:color="auto" w:fill="FFFFFF"/>
        <w:spacing w:after="0" w:line="360" w:lineRule="auto"/>
        <w:ind w:left="357" w:hanging="3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14:paraId="36DBA1E8" w14:textId="107C2AFC" w:rsidR="00EA5DE0" w:rsidRPr="00EA5DE0" w:rsidRDefault="00EC15CE" w:rsidP="00EA5DE0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</w:t>
      </w:r>
      <w:r w:rsidR="00EA5DE0" w:rsidRPr="00EA5D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201</w:t>
      </w:r>
      <w:r w:rsidR="00681C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 w:rsidR="00EA5DE0" w:rsidRPr="00EA5D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</w:t>
      </w:r>
      <w:r w:rsidR="00EA5DE0" w:rsidRPr="00EA5DE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№ 00</w:t>
      </w:r>
      <w:r w:rsidR="00EA5DE0" w:rsidRPr="00EA5D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-П-Э</w:t>
      </w:r>
    </w:p>
    <w:p w14:paraId="22DF0C10" w14:textId="77777777" w:rsidR="00EA5DE0" w:rsidRDefault="00EA5DE0" w:rsidP="00EA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180B3F" w14:textId="77777777" w:rsidR="002759C6" w:rsidRPr="00560895" w:rsidRDefault="002759C6" w:rsidP="005608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14:paraId="5CF94769" w14:textId="77777777" w:rsidR="00560895" w:rsidRPr="00560895" w:rsidRDefault="00560895" w:rsidP="00560895">
      <w:pPr>
        <w:pStyle w:val="ConsPlusTitle"/>
        <w:rPr>
          <w:rFonts w:ascii="Times New Roman" w:hAnsi="Times New Roman" w:cs="Times New Roman"/>
          <w:i/>
          <w:sz w:val="20"/>
          <w:szCs w:val="24"/>
        </w:rPr>
      </w:pPr>
      <w:r w:rsidRPr="00560895">
        <w:rPr>
          <w:rFonts w:ascii="Times New Roman" w:hAnsi="Times New Roman" w:cs="Times New Roman"/>
          <w:i/>
          <w:sz w:val="20"/>
          <w:szCs w:val="24"/>
        </w:rPr>
        <w:t xml:space="preserve">О порядке определения нормативных затрат </w:t>
      </w:r>
    </w:p>
    <w:p w14:paraId="404D2989" w14:textId="77777777" w:rsidR="00560895" w:rsidRDefault="00560895" w:rsidP="00560895">
      <w:pPr>
        <w:pStyle w:val="ConsPlusTitle"/>
        <w:rPr>
          <w:rFonts w:ascii="Times New Roman" w:hAnsi="Times New Roman" w:cs="Times New Roman"/>
          <w:i/>
          <w:sz w:val="20"/>
          <w:szCs w:val="24"/>
        </w:rPr>
      </w:pPr>
      <w:r w:rsidRPr="00560895">
        <w:rPr>
          <w:rFonts w:ascii="Times New Roman" w:hAnsi="Times New Roman" w:cs="Times New Roman"/>
          <w:i/>
          <w:sz w:val="20"/>
          <w:szCs w:val="24"/>
        </w:rPr>
        <w:t>на обеспечение функций органов местного самоуправления</w:t>
      </w:r>
    </w:p>
    <w:p w14:paraId="34918F54" w14:textId="6B3F4FD3" w:rsidR="00560895" w:rsidRPr="00560895" w:rsidRDefault="00560895" w:rsidP="00560895">
      <w:pPr>
        <w:pStyle w:val="ConsPlusTitle"/>
        <w:rPr>
          <w:rFonts w:ascii="Times New Roman" w:hAnsi="Times New Roman" w:cs="Times New Roman"/>
          <w:i/>
          <w:sz w:val="20"/>
          <w:szCs w:val="24"/>
        </w:rPr>
      </w:pPr>
      <w:r w:rsidRPr="00560895">
        <w:rPr>
          <w:rFonts w:ascii="Times New Roman" w:hAnsi="Times New Roman" w:cs="Times New Roman"/>
          <w:i/>
          <w:sz w:val="20"/>
          <w:szCs w:val="24"/>
        </w:rPr>
        <w:t xml:space="preserve"> муниципального образования муниципальный округ №7,</w:t>
      </w:r>
    </w:p>
    <w:p w14:paraId="4F3449A7" w14:textId="77777777" w:rsidR="00560895" w:rsidRPr="00560895" w:rsidRDefault="00560895" w:rsidP="00560895">
      <w:pPr>
        <w:pStyle w:val="ConsPlusTitle"/>
        <w:rPr>
          <w:rFonts w:ascii="Times New Roman" w:hAnsi="Times New Roman" w:cs="Times New Roman"/>
          <w:i/>
          <w:sz w:val="20"/>
          <w:szCs w:val="24"/>
        </w:rPr>
      </w:pPr>
      <w:r w:rsidRPr="00560895">
        <w:rPr>
          <w:rFonts w:ascii="Times New Roman" w:hAnsi="Times New Roman" w:cs="Times New Roman"/>
          <w:i/>
          <w:sz w:val="20"/>
          <w:szCs w:val="24"/>
        </w:rPr>
        <w:t>в том числе подведомственных данным органам казенных учреждений</w:t>
      </w:r>
    </w:p>
    <w:p w14:paraId="23FA7817" w14:textId="77777777" w:rsidR="00560895" w:rsidRDefault="00560895" w:rsidP="00560895">
      <w:pPr>
        <w:pStyle w:val="ConsPlusTitle"/>
        <w:rPr>
          <w:rFonts w:ascii="Times New Roman" w:hAnsi="Times New Roman" w:cs="Times New Roman"/>
          <w:sz w:val="20"/>
          <w:szCs w:val="24"/>
        </w:rPr>
      </w:pPr>
    </w:p>
    <w:p w14:paraId="76E6306F" w14:textId="77777777" w:rsidR="00560895" w:rsidRPr="00560895" w:rsidRDefault="00560895" w:rsidP="00560895">
      <w:pPr>
        <w:pStyle w:val="ConsPlusTitle"/>
        <w:rPr>
          <w:rFonts w:ascii="Times New Roman" w:hAnsi="Times New Roman" w:cs="Times New Roman"/>
          <w:sz w:val="20"/>
          <w:szCs w:val="24"/>
        </w:rPr>
      </w:pPr>
    </w:p>
    <w:p w14:paraId="5ADDDDD3" w14:textId="77777777" w:rsidR="00560895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E0484">
        <w:rPr>
          <w:rFonts w:ascii="Times New Roman" w:hAnsi="Times New Roman" w:cs="Times New Roman"/>
          <w:sz w:val="24"/>
          <w:szCs w:val="24"/>
        </w:rPr>
        <w:t>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статьей  </w:t>
      </w:r>
      <w:r w:rsidRPr="00EE0484">
        <w:rPr>
          <w:rFonts w:ascii="Times New Roman" w:hAnsi="Times New Roman" w:cs="Times New Roman"/>
          <w:sz w:val="24"/>
          <w:szCs w:val="24"/>
        </w:rPr>
        <w:t xml:space="preserve">19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048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F1A97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муниципальный округ №7 </w:t>
      </w:r>
    </w:p>
    <w:p w14:paraId="0C93CED5" w14:textId="77777777" w:rsidR="00560895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72796D" w14:textId="77777777" w:rsidR="00560895" w:rsidRPr="002F1A97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2F1A97">
        <w:rPr>
          <w:rFonts w:ascii="Times New Roman" w:hAnsi="Times New Roman" w:cs="Times New Roman"/>
          <w:sz w:val="24"/>
          <w:szCs w:val="24"/>
        </w:rPr>
        <w:t>:</w:t>
      </w:r>
    </w:p>
    <w:p w14:paraId="4BA91F57" w14:textId="77777777" w:rsidR="00560895" w:rsidRDefault="00560895" w:rsidP="00560895">
      <w:pPr>
        <w:pStyle w:val="ConsPlusNormal"/>
        <w:ind w:firstLine="540"/>
        <w:jc w:val="both"/>
      </w:pPr>
    </w:p>
    <w:p w14:paraId="32243728" w14:textId="77777777" w:rsidR="00560895" w:rsidRPr="00B44ECB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EC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30A9D">
        <w:rPr>
          <w:rFonts w:ascii="Times New Roman" w:hAnsi="Times New Roman" w:cs="Times New Roman"/>
          <w:sz w:val="24"/>
          <w:szCs w:val="24"/>
        </w:rPr>
        <w:t>Требования к определению нормативных затрат на обеспечение функций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муниципальный округ №7</w:t>
      </w:r>
      <w:r w:rsidRPr="00F30A9D">
        <w:rPr>
          <w:rFonts w:ascii="Times New Roman" w:hAnsi="Times New Roman" w:cs="Times New Roman"/>
          <w:sz w:val="24"/>
          <w:szCs w:val="24"/>
        </w:rPr>
        <w:t>, в том числе подведомственных указанным органам казенных учреждений</w:t>
      </w:r>
      <w:r>
        <w:rPr>
          <w:rFonts w:ascii="Times New Roman" w:hAnsi="Times New Roman" w:cs="Times New Roman"/>
          <w:sz w:val="24"/>
          <w:szCs w:val="24"/>
        </w:rPr>
        <w:t>, согласно Приложению №1 к настоящему постановлению.</w:t>
      </w:r>
      <w:r w:rsidRPr="00B44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4B83F" w14:textId="77777777" w:rsidR="00560895" w:rsidRPr="00B44ECB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  <w:r w:rsidRPr="00B44EC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A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Органам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местного самоуправления муниципального образования муниципальный округ №7 </w:t>
      </w:r>
      <w:r w:rsidRPr="00F30A9D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утвердить нормативные затраты на обеспечение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своих </w:t>
      </w:r>
      <w:r w:rsidRPr="00F30A9D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F30A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подведомственных им казенных учреждений, предусмотрев, что нормативные затраты указанных учреждений не могут превышать нормативные затраты, утвержденные для органов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самоуправления муниципального образования муниципальный округ №7</w:t>
      </w:r>
      <w:r w:rsidRPr="00F30A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CFD2400" w14:textId="77777777" w:rsidR="00560895" w:rsidRPr="002F1A97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местной администрации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№7.</w:t>
      </w:r>
    </w:p>
    <w:p w14:paraId="765AE90A" w14:textId="77777777" w:rsidR="00560895" w:rsidRPr="002F1A97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F1A9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издания</w:t>
      </w:r>
      <w:r w:rsidRPr="002F1A97">
        <w:rPr>
          <w:rFonts w:ascii="Times New Roman" w:hAnsi="Times New Roman" w:cs="Times New Roman"/>
          <w:sz w:val="24"/>
          <w:szCs w:val="24"/>
        </w:rPr>
        <w:t>.</w:t>
      </w:r>
    </w:p>
    <w:p w14:paraId="18AB2B0F" w14:textId="77777777" w:rsidR="00560895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9A71D0" w14:textId="77777777" w:rsidR="00560895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0D061D" w14:textId="77777777" w:rsidR="00560895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B0604D" w14:textId="77777777" w:rsidR="00560895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6B34AE" w14:textId="77777777" w:rsidR="00560895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D0AE5B" w14:textId="77777777" w:rsidR="00560895" w:rsidRPr="002F1A97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9F8CD4" w14:textId="77777777" w:rsidR="00560895" w:rsidRPr="002F1A97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A97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МО </w:t>
      </w:r>
      <w:proofErr w:type="spellStart"/>
      <w:proofErr w:type="gramStart"/>
      <w:r w:rsidRPr="002F1A9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F1A97">
        <w:rPr>
          <w:rFonts w:ascii="Times New Roman" w:hAnsi="Times New Roman" w:cs="Times New Roman"/>
          <w:sz w:val="24"/>
          <w:szCs w:val="24"/>
        </w:rPr>
        <w:t xml:space="preserve"> №7</w:t>
      </w:r>
      <w:r w:rsidRPr="002F1A97">
        <w:rPr>
          <w:rFonts w:ascii="Times New Roman" w:hAnsi="Times New Roman" w:cs="Times New Roman"/>
          <w:sz w:val="24"/>
          <w:szCs w:val="24"/>
        </w:rPr>
        <w:tab/>
      </w:r>
      <w:r w:rsidRPr="002F1A97">
        <w:rPr>
          <w:rFonts w:ascii="Times New Roman" w:hAnsi="Times New Roman" w:cs="Times New Roman"/>
          <w:sz w:val="24"/>
          <w:szCs w:val="24"/>
        </w:rPr>
        <w:tab/>
      </w:r>
      <w:r w:rsidRPr="002F1A97">
        <w:rPr>
          <w:rFonts w:ascii="Times New Roman" w:hAnsi="Times New Roman" w:cs="Times New Roman"/>
          <w:sz w:val="24"/>
          <w:szCs w:val="24"/>
        </w:rPr>
        <w:tab/>
        <w:t xml:space="preserve">            А.А. Гоголкин</w:t>
      </w:r>
    </w:p>
    <w:p w14:paraId="78EA8B8F" w14:textId="77777777" w:rsidR="00560895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F8F88A" w14:textId="77777777" w:rsidR="00560895" w:rsidRDefault="00560895" w:rsidP="00560895">
      <w:pPr>
        <w:pStyle w:val="ConsPlusNormal"/>
        <w:ind w:firstLine="540"/>
        <w:jc w:val="both"/>
      </w:pPr>
    </w:p>
    <w:p w14:paraId="6263AF41" w14:textId="77777777" w:rsidR="00560895" w:rsidRDefault="00560895" w:rsidP="00560895">
      <w:pPr>
        <w:pStyle w:val="ConsPlusNormal"/>
        <w:ind w:firstLine="540"/>
        <w:jc w:val="both"/>
      </w:pPr>
    </w:p>
    <w:p w14:paraId="25474AC0" w14:textId="77777777" w:rsidR="00560895" w:rsidRDefault="00560895" w:rsidP="00560895">
      <w:pPr>
        <w:pStyle w:val="ConsPlusNormal"/>
        <w:ind w:firstLine="540"/>
        <w:jc w:val="both"/>
      </w:pPr>
    </w:p>
    <w:p w14:paraId="3B0B5E13" w14:textId="77777777" w:rsidR="00560895" w:rsidRDefault="00560895" w:rsidP="00560895">
      <w:pPr>
        <w:pStyle w:val="ConsPlusNormal"/>
        <w:ind w:firstLine="540"/>
        <w:jc w:val="both"/>
      </w:pPr>
    </w:p>
    <w:p w14:paraId="3E24CCD4" w14:textId="77777777" w:rsidR="00560895" w:rsidRDefault="00560895" w:rsidP="00560895">
      <w:pPr>
        <w:pStyle w:val="ConsPlusNormal"/>
        <w:ind w:firstLine="540"/>
        <w:jc w:val="both"/>
      </w:pPr>
    </w:p>
    <w:p w14:paraId="24D2B743" w14:textId="77777777" w:rsidR="00560895" w:rsidRDefault="00560895" w:rsidP="00560895">
      <w:pPr>
        <w:pStyle w:val="ConsPlusNormal"/>
        <w:ind w:firstLine="540"/>
        <w:jc w:val="both"/>
      </w:pPr>
    </w:p>
    <w:p w14:paraId="42CD3B70" w14:textId="77777777" w:rsidR="00560895" w:rsidRDefault="00560895" w:rsidP="00560895">
      <w:pPr>
        <w:pStyle w:val="ConsPlusNormal"/>
        <w:ind w:firstLine="540"/>
        <w:jc w:val="both"/>
      </w:pPr>
    </w:p>
    <w:p w14:paraId="566E1712" w14:textId="77777777" w:rsidR="00560895" w:rsidRDefault="00560895" w:rsidP="00560895">
      <w:pPr>
        <w:pStyle w:val="ConsPlusNormal"/>
        <w:ind w:firstLine="540"/>
        <w:jc w:val="both"/>
      </w:pPr>
    </w:p>
    <w:p w14:paraId="5877F025" w14:textId="77777777" w:rsidR="00560895" w:rsidRDefault="00560895" w:rsidP="00560895">
      <w:pPr>
        <w:pStyle w:val="ConsPlusNormal"/>
        <w:ind w:firstLine="540"/>
        <w:jc w:val="both"/>
      </w:pPr>
    </w:p>
    <w:p w14:paraId="0C4496C8" w14:textId="77777777" w:rsidR="00560895" w:rsidRDefault="00560895" w:rsidP="00560895">
      <w:pPr>
        <w:pStyle w:val="ConsPlusNormal"/>
        <w:ind w:firstLine="540"/>
        <w:jc w:val="both"/>
      </w:pPr>
    </w:p>
    <w:p w14:paraId="2ADDC832" w14:textId="77777777" w:rsidR="00560895" w:rsidRPr="00BF3FC0" w:rsidRDefault="00560895" w:rsidP="005608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FC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1955FCC9" w14:textId="77777777" w:rsidR="00560895" w:rsidRDefault="00560895" w:rsidP="005608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FC0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14:paraId="12CF5D99" w14:textId="77777777" w:rsidR="00560895" w:rsidRPr="00BF3FC0" w:rsidRDefault="00560895" w:rsidP="005608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FC0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Pr="00BF3FC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BF3FC0">
        <w:rPr>
          <w:rFonts w:ascii="Times New Roman" w:hAnsi="Times New Roman" w:cs="Times New Roman"/>
          <w:sz w:val="24"/>
          <w:szCs w:val="24"/>
        </w:rPr>
        <w:t xml:space="preserve"> №7</w:t>
      </w:r>
    </w:p>
    <w:p w14:paraId="3846815C" w14:textId="04F781CD" w:rsidR="00560895" w:rsidRPr="00BF3FC0" w:rsidRDefault="00560895" w:rsidP="005608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3FC0">
        <w:rPr>
          <w:rFonts w:ascii="Times New Roman" w:hAnsi="Times New Roman" w:cs="Times New Roman"/>
          <w:sz w:val="24"/>
          <w:szCs w:val="24"/>
        </w:rPr>
        <w:t>от «</w:t>
      </w:r>
      <w:r w:rsidR="00EC15CE">
        <w:rPr>
          <w:rFonts w:ascii="Times New Roman" w:hAnsi="Times New Roman" w:cs="Times New Roman"/>
          <w:sz w:val="24"/>
          <w:szCs w:val="24"/>
        </w:rPr>
        <w:t>00</w:t>
      </w:r>
      <w:r w:rsidRPr="00BF3F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5C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BF3FC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5CE">
        <w:rPr>
          <w:rFonts w:ascii="Times New Roman" w:hAnsi="Times New Roman" w:cs="Times New Roman"/>
          <w:sz w:val="24"/>
          <w:szCs w:val="24"/>
        </w:rPr>
        <w:t>00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-П-Э</w:t>
      </w:r>
    </w:p>
    <w:p w14:paraId="03DD8AE8" w14:textId="77777777" w:rsidR="00560895" w:rsidRPr="00BF3FC0" w:rsidRDefault="00560895" w:rsidP="005608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52689A5" w14:textId="77777777" w:rsidR="00560895" w:rsidRDefault="00560895" w:rsidP="00560895">
      <w:pPr>
        <w:pStyle w:val="ConsPlusNormal"/>
        <w:ind w:firstLine="540"/>
        <w:jc w:val="both"/>
      </w:pPr>
    </w:p>
    <w:p w14:paraId="127B74F5" w14:textId="77777777" w:rsidR="00560895" w:rsidRPr="00B525F3" w:rsidRDefault="00560895" w:rsidP="005608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5F3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14:paraId="254291B4" w14:textId="77777777" w:rsidR="00560895" w:rsidRPr="00B525F3" w:rsidRDefault="00560895" w:rsidP="005608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5F3">
        <w:rPr>
          <w:rFonts w:ascii="Times New Roman" w:hAnsi="Times New Roman" w:cs="Times New Roman"/>
          <w:b/>
          <w:sz w:val="24"/>
          <w:szCs w:val="24"/>
        </w:rPr>
        <w:t xml:space="preserve">к определению нормативных затрат на обеспечение функций </w:t>
      </w:r>
    </w:p>
    <w:p w14:paraId="05DC70CC" w14:textId="77777777" w:rsidR="00560895" w:rsidRDefault="00560895" w:rsidP="005608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5F3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муниципального образования муниципальный округ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5F3">
        <w:rPr>
          <w:rFonts w:ascii="Times New Roman" w:hAnsi="Times New Roman" w:cs="Times New Roman"/>
          <w:b/>
          <w:sz w:val="24"/>
          <w:szCs w:val="24"/>
        </w:rPr>
        <w:t>№7,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E003BE" w14:textId="77777777" w:rsidR="00560895" w:rsidRPr="00B525F3" w:rsidRDefault="00560895" w:rsidP="00560895">
      <w:pPr>
        <w:pStyle w:val="ConsPlusNormal"/>
        <w:jc w:val="center"/>
        <w:rPr>
          <w:b/>
        </w:rPr>
      </w:pPr>
      <w:r w:rsidRPr="00B525F3">
        <w:rPr>
          <w:rFonts w:ascii="Times New Roman" w:hAnsi="Times New Roman" w:cs="Times New Roman"/>
          <w:b/>
          <w:sz w:val="24"/>
          <w:szCs w:val="24"/>
        </w:rPr>
        <w:t>в том числе подведомственных указанным органам казенных учреждений</w:t>
      </w:r>
    </w:p>
    <w:p w14:paraId="50FC94B9" w14:textId="77777777" w:rsidR="00560895" w:rsidRDefault="00560895" w:rsidP="00560895">
      <w:pPr>
        <w:pStyle w:val="ConsPlusNormal"/>
        <w:jc w:val="center"/>
      </w:pPr>
    </w:p>
    <w:p w14:paraId="04E24B10" w14:textId="77777777" w:rsidR="00560895" w:rsidRPr="00B35D36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5D36">
        <w:rPr>
          <w:rFonts w:ascii="Times New Roman" w:hAnsi="Times New Roman"/>
          <w:sz w:val="24"/>
          <w:szCs w:val="24"/>
        </w:rPr>
        <w:t xml:space="preserve">1. Настоящий документ устанавливает порядок определения нормативных затрат на обеспечение функций органов </w:t>
      </w:r>
      <w:r>
        <w:rPr>
          <w:rFonts w:ascii="Times New Roman" w:hAnsi="Times New Roman"/>
          <w:sz w:val="24"/>
          <w:szCs w:val="24"/>
        </w:rPr>
        <w:t xml:space="preserve">местного самоуправления муниципального образования муниципальный округ №7 </w:t>
      </w:r>
      <w:r w:rsidRPr="00B35D36">
        <w:rPr>
          <w:rFonts w:ascii="Times New Roman" w:hAnsi="Times New Roman"/>
          <w:sz w:val="24"/>
          <w:szCs w:val="24"/>
        </w:rPr>
        <w:t xml:space="preserve">(далее также </w:t>
      </w:r>
      <w:r>
        <w:rPr>
          <w:rFonts w:ascii="Times New Roman" w:hAnsi="Times New Roman"/>
          <w:sz w:val="24"/>
          <w:szCs w:val="24"/>
        </w:rPr>
        <w:t>–</w:t>
      </w:r>
      <w:r w:rsidRPr="00B35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органы местного самоуправления</w:t>
      </w:r>
      <w:r w:rsidRPr="00B35D36">
        <w:rPr>
          <w:rFonts w:ascii="Times New Roman" w:hAnsi="Times New Roman"/>
          <w:sz w:val="24"/>
          <w:szCs w:val="24"/>
        </w:rPr>
        <w:t>) и подведомственных им казенных учреждений в части закупок товаров, работ, услуг (далее - нормативные затраты).</w:t>
      </w:r>
    </w:p>
    <w:p w14:paraId="78664DB8" w14:textId="77777777" w:rsidR="00560895" w:rsidRPr="0083398E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5D36">
        <w:rPr>
          <w:rFonts w:ascii="Times New Roman" w:hAnsi="Times New Roman"/>
          <w:sz w:val="24"/>
          <w:szCs w:val="24"/>
        </w:rPr>
        <w:t xml:space="preserve">2. Нормативные затраты </w:t>
      </w:r>
      <w:r w:rsidRPr="0083398E">
        <w:rPr>
          <w:rFonts w:ascii="Times New Roman" w:hAnsi="Times New Roman"/>
          <w:sz w:val="24"/>
          <w:szCs w:val="24"/>
        </w:rPr>
        <w:t xml:space="preserve">применяются для обоснования объекта </w:t>
      </w:r>
      <w:proofErr w:type="gramStart"/>
      <w:r w:rsidRPr="0083398E">
        <w:rPr>
          <w:rFonts w:ascii="Times New Roman" w:hAnsi="Times New Roman"/>
          <w:sz w:val="24"/>
          <w:szCs w:val="24"/>
        </w:rPr>
        <w:t>и(</w:t>
      </w:r>
      <w:proofErr w:type="gramEnd"/>
      <w:r w:rsidRPr="0083398E">
        <w:rPr>
          <w:rFonts w:ascii="Times New Roman" w:hAnsi="Times New Roman"/>
          <w:sz w:val="24"/>
          <w:szCs w:val="24"/>
        </w:rPr>
        <w:t>или) объектов закупки соответствующего органа местного самоуправления и подведомственных ему казенных учреждений.</w:t>
      </w:r>
    </w:p>
    <w:p w14:paraId="07C092CB" w14:textId="77777777" w:rsidR="00560895" w:rsidRPr="0083398E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398E">
        <w:rPr>
          <w:rFonts w:ascii="Times New Roman" w:hAnsi="Times New Roman"/>
          <w:sz w:val="24"/>
          <w:szCs w:val="24"/>
        </w:rPr>
        <w:t>3. Нормативные затраты, порядок определения которых не установлен Правилами определения нормативных затрат на обеспечение функций органов местного самоуправления, в том числе подведомственных им казенных учреждений, изложенными в приложении к настоящим Требованиям (далее - Правила), определяются в порядке, устанавливаемом органами местного самоуправления.</w:t>
      </w:r>
    </w:p>
    <w:p w14:paraId="01CC2E79" w14:textId="77777777" w:rsidR="00560895" w:rsidRPr="0083398E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398E">
        <w:rPr>
          <w:rFonts w:ascii="Times New Roman" w:hAnsi="Times New Roman"/>
          <w:sz w:val="24"/>
          <w:szCs w:val="24"/>
        </w:rPr>
        <w:t>При утверждении нормативных затрат на проведение текущего ремонта органы местного самоуправления учитывают периодичность его проведения, предусмотренную пунктом 54 Правил.</w:t>
      </w:r>
    </w:p>
    <w:p w14:paraId="111F7854" w14:textId="77777777" w:rsidR="00560895" w:rsidRPr="0083398E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4"/>
      <w:bookmarkEnd w:id="2"/>
      <w:r w:rsidRPr="0083398E">
        <w:rPr>
          <w:rFonts w:ascii="Times New Roman" w:hAnsi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муниципальный округ №7.</w:t>
      </w:r>
    </w:p>
    <w:p w14:paraId="7F57F3F9" w14:textId="77777777" w:rsidR="00560895" w:rsidRPr="0083398E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398E">
        <w:rPr>
          <w:rFonts w:ascii="Times New Roman" w:hAnsi="Times New Roman"/>
          <w:sz w:val="24"/>
          <w:szCs w:val="24"/>
        </w:rPr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условия, иные документы, а также учитывают регулируемые цены (тарифы).</w:t>
      </w:r>
    </w:p>
    <w:p w14:paraId="6C3796E8" w14:textId="77777777" w:rsidR="00560895" w:rsidRPr="0083398E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398E">
        <w:rPr>
          <w:rFonts w:ascii="Times New Roman" w:hAnsi="Times New Roman"/>
          <w:sz w:val="24"/>
          <w:szCs w:val="24"/>
        </w:rPr>
        <w:t>4. Для определения нормативных затрат в соответствии с разделами I и II Правил в формулах используются нормативы количества товаров, работ, услуг, устанавливаемые органами местного самоуправления.</w:t>
      </w:r>
    </w:p>
    <w:p w14:paraId="2BA54170" w14:textId="77777777" w:rsidR="00560895" w:rsidRPr="00B35D36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398E">
        <w:rPr>
          <w:rFonts w:ascii="Times New Roman" w:hAnsi="Times New Roman"/>
          <w:sz w:val="24"/>
          <w:szCs w:val="24"/>
        </w:rPr>
        <w:t xml:space="preserve">5. Органы местного самоуправления для обеспечения функций подведомственных им казенных учреждений разрабатывают и утверждают индивидуальные (установленные для каждого работника) </w:t>
      </w:r>
      <w:proofErr w:type="gramStart"/>
      <w:r w:rsidRPr="0083398E">
        <w:rPr>
          <w:rFonts w:ascii="Times New Roman" w:hAnsi="Times New Roman"/>
          <w:sz w:val="24"/>
          <w:szCs w:val="24"/>
        </w:rPr>
        <w:t>и(</w:t>
      </w:r>
      <w:proofErr w:type="gramEnd"/>
      <w:r w:rsidRPr="0083398E">
        <w:rPr>
          <w:rFonts w:ascii="Times New Roman" w:hAnsi="Times New Roman"/>
          <w:sz w:val="24"/>
          <w:szCs w:val="24"/>
        </w:rPr>
        <w:t xml:space="preserve">или) коллективные (установленные для нескольких работников) </w:t>
      </w:r>
      <w:r w:rsidRPr="00B35D36">
        <w:rPr>
          <w:rFonts w:ascii="Times New Roman" w:hAnsi="Times New Roman"/>
          <w:sz w:val="24"/>
          <w:szCs w:val="24"/>
        </w:rPr>
        <w:t>формируемые по категориям или группам должностей (исходя из специфики функций и полномочий подведомственного учреждения, должностных обязанностей его работников) нормативы:</w:t>
      </w:r>
    </w:p>
    <w:p w14:paraId="7DCC229A" w14:textId="77777777" w:rsidR="00560895" w:rsidRPr="00B35D36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5D36">
        <w:rPr>
          <w:rFonts w:ascii="Times New Roman" w:hAnsi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14:paraId="1B5861A3" w14:textId="77777777" w:rsidR="00560895" w:rsidRPr="00B35D36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5D36">
        <w:rPr>
          <w:rFonts w:ascii="Times New Roman" w:hAnsi="Times New Roman"/>
          <w:sz w:val="24"/>
          <w:szCs w:val="24"/>
        </w:rPr>
        <w:t>б) цены услуг подвижной связи с учетом нормативов;</w:t>
      </w:r>
    </w:p>
    <w:p w14:paraId="28A66F13" w14:textId="77777777" w:rsidR="00560895" w:rsidRPr="00B35D36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5D36">
        <w:rPr>
          <w:rFonts w:ascii="Times New Roman" w:hAnsi="Times New Roman"/>
          <w:sz w:val="24"/>
          <w:szCs w:val="24"/>
        </w:rPr>
        <w:t>в) количества SIM-карт;</w:t>
      </w:r>
    </w:p>
    <w:p w14:paraId="140002F9" w14:textId="77777777" w:rsidR="00560895" w:rsidRPr="00B35D36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5D36">
        <w:rPr>
          <w:rFonts w:ascii="Times New Roman" w:hAnsi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14:paraId="5F7EC07B" w14:textId="77777777" w:rsidR="00560895" w:rsidRPr="00B35D36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5D36">
        <w:rPr>
          <w:rFonts w:ascii="Times New Roman" w:hAnsi="Times New Roman"/>
          <w:sz w:val="24"/>
          <w:szCs w:val="24"/>
        </w:rPr>
        <w:t>д) количества и цены средств подвижной связи с учетом нормативов;</w:t>
      </w:r>
    </w:p>
    <w:p w14:paraId="1CAB071A" w14:textId="77777777" w:rsidR="00560895" w:rsidRPr="00B35D36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5D36">
        <w:rPr>
          <w:rFonts w:ascii="Times New Roman" w:hAnsi="Times New Roman"/>
          <w:sz w:val="24"/>
          <w:szCs w:val="24"/>
        </w:rPr>
        <w:t>е) количества и цены планшетных компьютеров;</w:t>
      </w:r>
    </w:p>
    <w:p w14:paraId="683C30CE" w14:textId="77777777" w:rsidR="00560895" w:rsidRPr="00B35D36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5D36">
        <w:rPr>
          <w:rFonts w:ascii="Times New Roman" w:hAnsi="Times New Roman"/>
          <w:sz w:val="24"/>
          <w:szCs w:val="24"/>
        </w:rPr>
        <w:t>ж) количества и цены носителей информации;</w:t>
      </w:r>
    </w:p>
    <w:p w14:paraId="68295029" w14:textId="77777777" w:rsidR="00560895" w:rsidRPr="00B35D36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5D36">
        <w:rPr>
          <w:rFonts w:ascii="Times New Roman" w:hAnsi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14:paraId="13F5225E" w14:textId="77777777" w:rsidR="00560895" w:rsidRPr="00B35D36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5D36">
        <w:rPr>
          <w:rFonts w:ascii="Times New Roman" w:hAnsi="Times New Roman"/>
          <w:sz w:val="24"/>
          <w:szCs w:val="24"/>
        </w:rPr>
        <w:t>и) перечня периодических печатных изданий и справочной литературы;</w:t>
      </w:r>
    </w:p>
    <w:p w14:paraId="3E343216" w14:textId="77777777" w:rsidR="00560895" w:rsidRPr="00B35D36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5D36">
        <w:rPr>
          <w:rFonts w:ascii="Times New Roman" w:hAnsi="Times New Roman"/>
          <w:sz w:val="24"/>
          <w:szCs w:val="24"/>
        </w:rPr>
        <w:t>к) количества и цены транспортных средств с учетом нормативов;</w:t>
      </w:r>
    </w:p>
    <w:p w14:paraId="737249D6" w14:textId="77777777" w:rsidR="00560895" w:rsidRPr="00B35D36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5D36">
        <w:rPr>
          <w:rFonts w:ascii="Times New Roman" w:hAnsi="Times New Roman"/>
          <w:sz w:val="24"/>
          <w:szCs w:val="24"/>
        </w:rPr>
        <w:t>л) количества и цены мебели;</w:t>
      </w:r>
    </w:p>
    <w:p w14:paraId="02877A67" w14:textId="77777777" w:rsidR="00560895" w:rsidRPr="00B35D36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5D36">
        <w:rPr>
          <w:rFonts w:ascii="Times New Roman" w:hAnsi="Times New Roman"/>
          <w:sz w:val="24"/>
          <w:szCs w:val="24"/>
        </w:rPr>
        <w:t>м) количества и цены канцелярских принадлежностей;</w:t>
      </w:r>
    </w:p>
    <w:p w14:paraId="226F6503" w14:textId="77777777" w:rsidR="00560895" w:rsidRPr="00B35D36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5D36">
        <w:rPr>
          <w:rFonts w:ascii="Times New Roman" w:hAnsi="Times New Roman"/>
          <w:sz w:val="24"/>
          <w:szCs w:val="24"/>
        </w:rPr>
        <w:t>н) количества и цены хозяйственных товаров и принадлежностей;</w:t>
      </w:r>
    </w:p>
    <w:p w14:paraId="2682E249" w14:textId="77777777" w:rsidR="00560895" w:rsidRPr="00B35D36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5D36">
        <w:rPr>
          <w:rFonts w:ascii="Times New Roman" w:hAnsi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14:paraId="062FCBDC" w14:textId="77777777" w:rsidR="00560895" w:rsidRPr="00B35D36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5D36">
        <w:rPr>
          <w:rFonts w:ascii="Times New Roman" w:hAnsi="Times New Roman"/>
          <w:sz w:val="24"/>
          <w:szCs w:val="24"/>
        </w:rPr>
        <w:t>п) иных товаров и услуг.</w:t>
      </w:r>
    </w:p>
    <w:p w14:paraId="72AC7961" w14:textId="77777777" w:rsidR="00560895" w:rsidRPr="00B35D36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35D36">
        <w:rPr>
          <w:rFonts w:ascii="Times New Roman" w:hAnsi="Times New Roman"/>
          <w:sz w:val="24"/>
          <w:szCs w:val="24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rPr>
          <w:rFonts w:ascii="Times New Roman" w:hAnsi="Times New Roman"/>
          <w:sz w:val="24"/>
          <w:szCs w:val="24"/>
        </w:rPr>
        <w:t xml:space="preserve">органа местного самоуправления </w:t>
      </w:r>
      <w:r w:rsidRPr="00B35D36">
        <w:rPr>
          <w:rFonts w:ascii="Times New Roman" w:hAnsi="Times New Roman"/>
          <w:sz w:val="24"/>
          <w:szCs w:val="24"/>
        </w:rPr>
        <w:t>и подведомственных им казенных учреждений с учетом износа.</w:t>
      </w:r>
    </w:p>
    <w:p w14:paraId="5DB982DC" w14:textId="77777777" w:rsidR="00560895" w:rsidRPr="00B35D36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35D36">
        <w:rPr>
          <w:rFonts w:ascii="Times New Roman" w:hAnsi="Times New Roman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30DE1F3E" w14:textId="77777777" w:rsidR="00560895" w:rsidRPr="00B35D36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Органами местного самоуправления</w:t>
      </w:r>
      <w:r w:rsidRPr="00B35D36">
        <w:rPr>
          <w:rFonts w:ascii="Times New Roman" w:hAnsi="Times New Roman"/>
          <w:sz w:val="24"/>
          <w:szCs w:val="24"/>
        </w:rPr>
        <w:t xml:space="preserve"> может быть установлена периодичность выполнения работ, оказания услуг, если такая периодичность в отношении соответствующих работ (услуг) не определена нормативными правовыми (правовыми) актами.</w:t>
      </w:r>
    </w:p>
    <w:p w14:paraId="546167E3" w14:textId="77777777" w:rsidR="00560895" w:rsidRPr="00B35D36" w:rsidRDefault="00560895" w:rsidP="0056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35D36">
        <w:rPr>
          <w:rFonts w:ascii="Times New Roman" w:hAnsi="Times New Roman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14:paraId="37DB4B8D" w14:textId="77777777" w:rsidR="00560895" w:rsidRPr="00B35D36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2EE4320" w14:textId="77777777" w:rsidR="00560895" w:rsidRPr="00B35D36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99219D6" w14:textId="77777777" w:rsidR="00560895" w:rsidRDefault="00560895" w:rsidP="00560895">
      <w:pPr>
        <w:pStyle w:val="ConsPlusNormal"/>
        <w:ind w:firstLine="540"/>
        <w:jc w:val="both"/>
      </w:pPr>
    </w:p>
    <w:p w14:paraId="34F60048" w14:textId="77777777" w:rsidR="00560895" w:rsidRDefault="00560895" w:rsidP="00560895">
      <w:pPr>
        <w:pStyle w:val="ConsPlusNormal"/>
        <w:ind w:firstLine="540"/>
        <w:jc w:val="both"/>
      </w:pPr>
    </w:p>
    <w:p w14:paraId="5C75A651" w14:textId="77777777" w:rsidR="00560895" w:rsidRDefault="00560895" w:rsidP="00560895">
      <w:pPr>
        <w:pStyle w:val="ConsPlusNormal"/>
        <w:ind w:firstLine="540"/>
        <w:jc w:val="both"/>
      </w:pPr>
    </w:p>
    <w:p w14:paraId="287A5B4D" w14:textId="77777777" w:rsidR="00560895" w:rsidRDefault="00560895" w:rsidP="00560895">
      <w:pPr>
        <w:pStyle w:val="ConsPlusNormal"/>
        <w:ind w:firstLine="540"/>
        <w:jc w:val="both"/>
      </w:pPr>
    </w:p>
    <w:p w14:paraId="790D65B2" w14:textId="77777777" w:rsidR="00560895" w:rsidRDefault="00560895" w:rsidP="00560895">
      <w:pPr>
        <w:pStyle w:val="ConsPlusNormal"/>
        <w:ind w:firstLine="540"/>
        <w:jc w:val="both"/>
      </w:pPr>
    </w:p>
    <w:p w14:paraId="12035DDF" w14:textId="77777777" w:rsidR="00560895" w:rsidRDefault="00560895" w:rsidP="00560895">
      <w:pPr>
        <w:pStyle w:val="ConsPlusNormal"/>
        <w:ind w:firstLine="540"/>
        <w:jc w:val="both"/>
      </w:pPr>
    </w:p>
    <w:p w14:paraId="2634DF66" w14:textId="77777777" w:rsidR="00560895" w:rsidRDefault="00560895" w:rsidP="00560895">
      <w:pPr>
        <w:pStyle w:val="ConsPlusNormal"/>
        <w:ind w:firstLine="540"/>
        <w:jc w:val="both"/>
      </w:pPr>
    </w:p>
    <w:p w14:paraId="556B060C" w14:textId="77777777" w:rsidR="00560895" w:rsidRDefault="00560895" w:rsidP="00560895">
      <w:pPr>
        <w:pStyle w:val="ConsPlusNormal"/>
        <w:ind w:firstLine="540"/>
        <w:jc w:val="both"/>
      </w:pPr>
    </w:p>
    <w:p w14:paraId="05D3EAD5" w14:textId="77777777" w:rsidR="00560895" w:rsidRDefault="00560895" w:rsidP="00560895">
      <w:pPr>
        <w:pStyle w:val="ConsPlusNormal"/>
        <w:ind w:firstLine="540"/>
        <w:jc w:val="both"/>
      </w:pPr>
    </w:p>
    <w:p w14:paraId="2DE49325" w14:textId="77777777" w:rsidR="00560895" w:rsidRDefault="00560895" w:rsidP="00560895">
      <w:pPr>
        <w:pStyle w:val="ConsPlusNormal"/>
        <w:ind w:firstLine="540"/>
        <w:jc w:val="both"/>
      </w:pPr>
    </w:p>
    <w:p w14:paraId="34EDBAE6" w14:textId="77777777" w:rsidR="00560895" w:rsidRDefault="00560895" w:rsidP="00560895">
      <w:pPr>
        <w:pStyle w:val="ConsPlusNormal"/>
        <w:ind w:firstLine="540"/>
        <w:jc w:val="both"/>
      </w:pPr>
    </w:p>
    <w:p w14:paraId="1F27D5D6" w14:textId="77777777" w:rsidR="00560895" w:rsidRDefault="00560895" w:rsidP="00560895">
      <w:pPr>
        <w:pStyle w:val="ConsPlusNormal"/>
        <w:ind w:firstLine="540"/>
        <w:jc w:val="both"/>
      </w:pPr>
    </w:p>
    <w:p w14:paraId="564322C5" w14:textId="77777777" w:rsidR="00560895" w:rsidRDefault="00560895" w:rsidP="00560895">
      <w:pPr>
        <w:pStyle w:val="ConsPlusNormal"/>
        <w:ind w:firstLine="540"/>
        <w:jc w:val="both"/>
      </w:pPr>
    </w:p>
    <w:p w14:paraId="6899C9F6" w14:textId="77777777" w:rsidR="00560895" w:rsidRDefault="00560895" w:rsidP="00560895">
      <w:pPr>
        <w:pStyle w:val="ConsPlusNormal"/>
        <w:ind w:firstLine="540"/>
        <w:jc w:val="both"/>
      </w:pPr>
    </w:p>
    <w:p w14:paraId="6EE5DFDF" w14:textId="77777777" w:rsidR="00560895" w:rsidRDefault="00560895" w:rsidP="00560895">
      <w:pPr>
        <w:pStyle w:val="ConsPlusNormal"/>
        <w:ind w:firstLine="540"/>
        <w:jc w:val="both"/>
      </w:pPr>
    </w:p>
    <w:p w14:paraId="03CA515F" w14:textId="77777777" w:rsidR="00560895" w:rsidRDefault="00560895" w:rsidP="00560895">
      <w:pPr>
        <w:pStyle w:val="ConsPlusNormal"/>
        <w:ind w:firstLine="540"/>
        <w:jc w:val="both"/>
      </w:pPr>
    </w:p>
    <w:p w14:paraId="03A05799" w14:textId="77777777" w:rsidR="00560895" w:rsidRDefault="00560895" w:rsidP="00560895">
      <w:pPr>
        <w:pStyle w:val="ConsPlusNormal"/>
        <w:ind w:firstLine="540"/>
        <w:jc w:val="both"/>
      </w:pPr>
    </w:p>
    <w:p w14:paraId="394D30E5" w14:textId="77777777" w:rsidR="00560895" w:rsidRDefault="00560895" w:rsidP="00560895">
      <w:pPr>
        <w:pStyle w:val="ConsPlusNormal"/>
        <w:ind w:firstLine="540"/>
        <w:jc w:val="both"/>
      </w:pPr>
    </w:p>
    <w:p w14:paraId="61599064" w14:textId="77777777" w:rsidR="00560895" w:rsidRDefault="00560895" w:rsidP="00560895">
      <w:pPr>
        <w:pStyle w:val="ConsPlusNormal"/>
        <w:ind w:firstLine="540"/>
        <w:jc w:val="both"/>
      </w:pPr>
    </w:p>
    <w:p w14:paraId="440525F1" w14:textId="77777777" w:rsidR="00560895" w:rsidRDefault="00560895" w:rsidP="00560895">
      <w:pPr>
        <w:pStyle w:val="ConsPlusNormal"/>
        <w:ind w:firstLine="540"/>
        <w:jc w:val="both"/>
      </w:pPr>
    </w:p>
    <w:p w14:paraId="148D71AF" w14:textId="77777777" w:rsidR="00560895" w:rsidRDefault="00560895" w:rsidP="00560895">
      <w:pPr>
        <w:pStyle w:val="ConsPlusNormal"/>
        <w:ind w:firstLine="540"/>
        <w:jc w:val="both"/>
      </w:pPr>
    </w:p>
    <w:p w14:paraId="114F05F7" w14:textId="77777777" w:rsidR="00560895" w:rsidRDefault="00560895" w:rsidP="00560895">
      <w:pPr>
        <w:pStyle w:val="ConsPlusNormal"/>
        <w:ind w:firstLine="540"/>
        <w:jc w:val="both"/>
      </w:pPr>
    </w:p>
    <w:p w14:paraId="1FA4A1D5" w14:textId="77777777" w:rsidR="00560895" w:rsidRDefault="00560895" w:rsidP="00560895">
      <w:pPr>
        <w:pStyle w:val="ConsPlusNormal"/>
        <w:ind w:firstLine="540"/>
        <w:jc w:val="both"/>
      </w:pPr>
    </w:p>
    <w:p w14:paraId="09E13EB3" w14:textId="77777777" w:rsidR="00560895" w:rsidRDefault="00560895" w:rsidP="00560895">
      <w:pPr>
        <w:pStyle w:val="ConsPlusNormal"/>
        <w:ind w:firstLine="540"/>
        <w:jc w:val="both"/>
      </w:pPr>
    </w:p>
    <w:p w14:paraId="212F1619" w14:textId="77777777" w:rsidR="00560895" w:rsidRDefault="00560895" w:rsidP="00560895">
      <w:pPr>
        <w:pStyle w:val="ConsPlusNormal"/>
        <w:ind w:firstLine="540"/>
        <w:jc w:val="both"/>
      </w:pPr>
    </w:p>
    <w:p w14:paraId="266F71FC" w14:textId="77777777" w:rsidR="00560895" w:rsidRDefault="00560895" w:rsidP="00560895">
      <w:pPr>
        <w:pStyle w:val="ConsPlusNormal"/>
        <w:ind w:firstLine="540"/>
        <w:jc w:val="both"/>
      </w:pPr>
    </w:p>
    <w:p w14:paraId="1C748D2B" w14:textId="77777777" w:rsidR="00560895" w:rsidRDefault="00560895" w:rsidP="00560895">
      <w:pPr>
        <w:pStyle w:val="ConsPlusNormal"/>
        <w:ind w:firstLine="540"/>
        <w:jc w:val="both"/>
      </w:pPr>
    </w:p>
    <w:p w14:paraId="3E585C13" w14:textId="77777777" w:rsidR="00560895" w:rsidRDefault="00560895" w:rsidP="00560895">
      <w:pPr>
        <w:pStyle w:val="ConsPlusNormal"/>
        <w:ind w:firstLine="540"/>
        <w:jc w:val="both"/>
      </w:pPr>
    </w:p>
    <w:p w14:paraId="5ED11A3E" w14:textId="77777777" w:rsidR="00560895" w:rsidRDefault="00560895" w:rsidP="00560895">
      <w:pPr>
        <w:pStyle w:val="ConsPlusNormal"/>
        <w:ind w:firstLine="540"/>
        <w:jc w:val="both"/>
      </w:pPr>
    </w:p>
    <w:p w14:paraId="16E8B875" w14:textId="77777777" w:rsidR="00560895" w:rsidRDefault="00560895" w:rsidP="00560895">
      <w:pPr>
        <w:pStyle w:val="ConsPlusNormal"/>
        <w:ind w:firstLine="540"/>
        <w:jc w:val="both"/>
      </w:pPr>
    </w:p>
    <w:p w14:paraId="78F9249C" w14:textId="77777777" w:rsidR="00560895" w:rsidRDefault="00560895" w:rsidP="00560895">
      <w:pPr>
        <w:pStyle w:val="ConsPlusNormal"/>
        <w:ind w:firstLine="540"/>
        <w:jc w:val="both"/>
      </w:pPr>
    </w:p>
    <w:p w14:paraId="08FE7926" w14:textId="77777777" w:rsidR="00560895" w:rsidRDefault="00560895" w:rsidP="00560895">
      <w:pPr>
        <w:pStyle w:val="ConsPlusNormal"/>
        <w:ind w:firstLine="540"/>
        <w:jc w:val="both"/>
      </w:pPr>
    </w:p>
    <w:p w14:paraId="257A5FAD" w14:textId="77777777" w:rsidR="00560895" w:rsidRPr="00397C88" w:rsidRDefault="00560895" w:rsidP="0056089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14:paraId="62B54484" w14:textId="77777777" w:rsidR="00560895" w:rsidRDefault="00560895" w:rsidP="0056089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к требованиям к определению нормативных затрат</w:t>
      </w:r>
    </w:p>
    <w:p w14:paraId="5F125F88" w14:textId="77777777" w:rsidR="00560895" w:rsidRDefault="00560895" w:rsidP="0056089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 xml:space="preserve"> на обеспечение 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C88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14:paraId="5EE7CD9B" w14:textId="77777777" w:rsidR="00560895" w:rsidRDefault="00560895" w:rsidP="0056089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№7,</w:t>
      </w:r>
    </w:p>
    <w:p w14:paraId="7DC78E0B" w14:textId="77777777" w:rsidR="00560895" w:rsidRPr="00397C88" w:rsidRDefault="00560895" w:rsidP="0056089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 xml:space="preserve"> в том числе подведомственных указанным органам казенных учреждений</w:t>
      </w:r>
    </w:p>
    <w:p w14:paraId="6BA13AE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5E648D" w14:textId="77777777" w:rsidR="00560895" w:rsidRDefault="00560895" w:rsidP="00560895">
      <w:pPr>
        <w:pStyle w:val="ConsPlusNormal"/>
        <w:ind w:firstLine="540"/>
        <w:jc w:val="both"/>
      </w:pPr>
    </w:p>
    <w:p w14:paraId="77442F97" w14:textId="77777777" w:rsidR="00560895" w:rsidRPr="00397C88" w:rsidRDefault="00560895" w:rsidP="005608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C88">
        <w:rPr>
          <w:rFonts w:ascii="Times New Roman" w:hAnsi="Times New Roman" w:cs="Times New Roman"/>
          <w:b/>
          <w:sz w:val="24"/>
          <w:szCs w:val="24"/>
        </w:rPr>
        <w:t>Правила</w:t>
      </w:r>
    </w:p>
    <w:p w14:paraId="0DE2A0CE" w14:textId="77777777" w:rsidR="00560895" w:rsidRPr="00397C88" w:rsidRDefault="00560895" w:rsidP="005608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C88">
        <w:rPr>
          <w:rFonts w:ascii="Times New Roman" w:hAnsi="Times New Roman" w:cs="Times New Roman"/>
          <w:b/>
          <w:sz w:val="24"/>
          <w:szCs w:val="24"/>
        </w:rPr>
        <w:t xml:space="preserve"> определения нормативных затрат на обеспечение функций органов местного самоуправления, в том числе подведомственных им казенных учреждений</w:t>
      </w:r>
    </w:p>
    <w:p w14:paraId="4A3FB68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49717F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193C790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1"/>
      <w:bookmarkEnd w:id="3"/>
      <w:r w:rsidRPr="00397C88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14:paraId="7D5BC284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422EAD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14:paraId="3A056BE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095A9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 xml:space="preserve">1. Затраты на абонентскую плату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10ACA5B" wp14:editId="5601EC9C">
            <wp:extent cx="371475" cy="251460"/>
            <wp:effectExtent l="0" t="0" r="0" b="0"/>
            <wp:docPr id="462" name="Рисунок 462" descr="base_25_164085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5_164085_46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6AE4BB8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FBFDB1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2DEF790" wp14:editId="5ECC0F73">
            <wp:extent cx="1788795" cy="472440"/>
            <wp:effectExtent l="0" t="0" r="1905" b="3810"/>
            <wp:docPr id="461" name="Рисунок 461" descr="base_25_164085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25_164085_46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057A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7062A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1285CCE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5799B33" wp14:editId="3543C700">
            <wp:extent cx="321310" cy="251460"/>
            <wp:effectExtent l="0" t="0" r="2540" b="0"/>
            <wp:docPr id="460" name="Рисунок 460" descr="base_25_164085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25_164085_46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14:paraId="321390A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360BD1" wp14:editId="287008F9">
            <wp:extent cx="321310" cy="251460"/>
            <wp:effectExtent l="0" t="0" r="2540" b="0"/>
            <wp:docPr id="459" name="Рисунок 459" descr="base_25_164085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25_164085_46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14:paraId="33A0B6A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150D33" wp14:editId="5BA84813">
            <wp:extent cx="331470" cy="251460"/>
            <wp:effectExtent l="0" t="0" r="0" b="0"/>
            <wp:docPr id="458" name="Рисунок 458" descr="base_25_164085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25_164085_46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14:paraId="378CCF2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F50AB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 xml:space="preserve">2. Затраты на повременную оплату местных, междугородних и международных телефонных соединений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1E1E621" wp14:editId="3246690A">
            <wp:extent cx="422275" cy="251460"/>
            <wp:effectExtent l="0" t="0" r="0" b="0"/>
            <wp:docPr id="457" name="Рисунок 457" descr="base_25_164085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25_164085_46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66A9547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1948D9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5238716F" wp14:editId="5A649021">
            <wp:extent cx="5526405" cy="452120"/>
            <wp:effectExtent l="0" t="0" r="0" b="5080"/>
            <wp:docPr id="456" name="Рисунок 456" descr="base_25_164085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25_164085_46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C5F7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B7E9C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2590F11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EFA35E7" wp14:editId="3FF2B8AF">
            <wp:extent cx="321310" cy="260985"/>
            <wp:effectExtent l="0" t="0" r="2540" b="5715"/>
            <wp:docPr id="455" name="Рисунок 455" descr="base_25_164085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25_164085_46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14:paraId="447E62E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DA3DC47" wp14:editId="72466D4D">
            <wp:extent cx="281305" cy="260985"/>
            <wp:effectExtent l="0" t="0" r="4445" b="5715"/>
            <wp:docPr id="454" name="Рисунок 454" descr="base_25_164085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25_164085_47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14:paraId="3FA5772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2DC1731" wp14:editId="20725BCA">
            <wp:extent cx="260985" cy="260985"/>
            <wp:effectExtent l="0" t="0" r="5715" b="5715"/>
            <wp:docPr id="453" name="Рисунок 453" descr="base_25_164085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25_164085_47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14:paraId="49D8422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E381592" wp14:editId="28A05CEE">
            <wp:extent cx="321310" cy="260985"/>
            <wp:effectExtent l="0" t="0" r="2540" b="5715"/>
            <wp:docPr id="452" name="Рисунок 452" descr="base_25_164085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25_164085_47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14:paraId="086F5E4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B19D69A" wp14:editId="194A9802">
            <wp:extent cx="331470" cy="251460"/>
            <wp:effectExtent l="0" t="0" r="0" b="0"/>
            <wp:docPr id="451" name="Рисунок 451" descr="base_25_164085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ase_25_164085_47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14:paraId="338006B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DB631D5" wp14:editId="31A29F8E">
            <wp:extent cx="301625" cy="251460"/>
            <wp:effectExtent l="0" t="0" r="3175" b="0"/>
            <wp:docPr id="450" name="Рисунок 450" descr="base_25_164085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25_164085_47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14:paraId="518F1E5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6CFE8FF" wp14:editId="312A5362">
            <wp:extent cx="301625" cy="251460"/>
            <wp:effectExtent l="0" t="0" r="3175" b="0"/>
            <wp:docPr id="449" name="Рисунок 449" descr="base_25_164085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base_25_164085_47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14:paraId="7A8B7A0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FCD9AC9" wp14:editId="4DB7F619">
            <wp:extent cx="351790" cy="251460"/>
            <wp:effectExtent l="0" t="0" r="0" b="0"/>
            <wp:docPr id="448" name="Рисунок 448" descr="base_25_164085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se_25_164085_47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14:paraId="53D4F52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568F832" wp14:editId="47066B35">
            <wp:extent cx="351790" cy="260985"/>
            <wp:effectExtent l="0" t="0" r="0" b="5715"/>
            <wp:docPr id="447" name="Рисунок 447" descr="base_25_164085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25_164085_47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14:paraId="2BCE6D6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C4BB050" wp14:editId="5EB7C1A8">
            <wp:extent cx="321310" cy="260985"/>
            <wp:effectExtent l="0" t="0" r="0" b="5715"/>
            <wp:docPr id="446" name="Рисунок 446" descr="base_25_164085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25_164085_47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14:paraId="2948E3A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A8D26A4" wp14:editId="24104EE7">
            <wp:extent cx="311785" cy="260985"/>
            <wp:effectExtent l="0" t="0" r="0" b="5715"/>
            <wp:docPr id="445" name="Рисунок 445" descr="base_25_164085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25_164085_47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14:paraId="6C51B36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0AFA7EC" wp14:editId="0DC9BE76">
            <wp:extent cx="371475" cy="260985"/>
            <wp:effectExtent l="0" t="0" r="9525" b="5715"/>
            <wp:docPr id="444" name="Рисунок 444" descr="base_25_164085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25_164085_48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14:paraId="155CC32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B65F6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 xml:space="preserve">3. Затраты на оплату услуг подвижной связи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F9C716A" wp14:editId="7FB799FD">
            <wp:extent cx="401955" cy="251460"/>
            <wp:effectExtent l="0" t="0" r="0" b="0"/>
            <wp:docPr id="443" name="Рисунок 443" descr="base_25_164085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base_25_164085_48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4976651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10A3BB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19B7EBD" wp14:editId="0559EE02">
            <wp:extent cx="1909445" cy="472440"/>
            <wp:effectExtent l="0" t="0" r="0" b="3810"/>
            <wp:docPr id="442" name="Рисунок 442" descr="base_25_164085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base_25_164085_48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6134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FD61A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18992B7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60C71EE" wp14:editId="067BA1F0">
            <wp:extent cx="371475" cy="251460"/>
            <wp:effectExtent l="0" t="0" r="9525" b="0"/>
            <wp:docPr id="441" name="Рисунок 441" descr="base_25_164085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base_25_164085_48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C88">
        <w:rPr>
          <w:rFonts w:ascii="Times New Roman" w:hAnsi="Times New Roman" w:cs="Times New Roman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7F66EF">
        <w:rPr>
          <w:rFonts w:ascii="Times New Roman" w:hAnsi="Times New Roman" w:cs="Times New Roman"/>
          <w:sz w:val="24"/>
          <w:szCs w:val="24"/>
        </w:rPr>
        <w:t xml:space="preserve">пунктом 5 Требований </w:t>
      </w:r>
      <w:r w:rsidRPr="00397C88">
        <w:rPr>
          <w:rFonts w:ascii="Times New Roman" w:hAnsi="Times New Roman" w:cs="Times New Roman"/>
          <w:sz w:val="24"/>
          <w:szCs w:val="24"/>
        </w:rPr>
        <w:t xml:space="preserve">к определению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муниципальный округ №7,</w:t>
      </w:r>
      <w:r w:rsidRPr="00397C88">
        <w:rPr>
          <w:rFonts w:ascii="Times New Roman" w:hAnsi="Times New Roman" w:cs="Times New Roman"/>
          <w:sz w:val="24"/>
          <w:szCs w:val="24"/>
        </w:rPr>
        <w:t xml:space="preserve"> в том числе подведомственных указанным органам казенных учреждений (далее - нормативы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proofErr w:type="gramEnd"/>
      <w:r w:rsidRPr="00397C88">
        <w:rPr>
          <w:rFonts w:ascii="Times New Roman" w:hAnsi="Times New Roman" w:cs="Times New Roman"/>
          <w:sz w:val="24"/>
          <w:szCs w:val="24"/>
        </w:rPr>
        <w:t xml:space="preserve">), с учетом нормативов обеспечения функций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средств подвижной связи и услуг подвижной связи;</w:t>
      </w:r>
    </w:p>
    <w:p w14:paraId="4725A3F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0002BEF" wp14:editId="31A24F0F">
            <wp:extent cx="321310" cy="251460"/>
            <wp:effectExtent l="0" t="0" r="2540" b="0"/>
            <wp:docPr id="440" name="Рисунок 440" descr="base_25_164085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base_25_164085_48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397C8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97C88">
        <w:rPr>
          <w:rFonts w:ascii="Times New Roman" w:hAnsi="Times New Roman" w:cs="Times New Roman"/>
          <w:sz w:val="24"/>
          <w:szCs w:val="24"/>
        </w:rPr>
        <w:t>язи;</w:t>
      </w:r>
    </w:p>
    <w:p w14:paraId="0A0F060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ABFC71E" wp14:editId="6A46AD7A">
            <wp:extent cx="381635" cy="251460"/>
            <wp:effectExtent l="0" t="0" r="0" b="0"/>
            <wp:docPr id="439" name="Рисунок 439" descr="base_25_164085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base_25_164085_48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14:paraId="7D6629B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5ADA5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C8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C88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«И</w:t>
      </w:r>
      <w:r w:rsidRPr="00397C88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C88">
        <w:rPr>
          <w:rFonts w:ascii="Times New Roman" w:hAnsi="Times New Roman" w:cs="Times New Roman"/>
          <w:sz w:val="24"/>
          <w:szCs w:val="24"/>
        </w:rPr>
        <w:t xml:space="preserve">) и услуги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для планшетных компьютеров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47A0A85" wp14:editId="48F26B0E">
            <wp:extent cx="381635" cy="251460"/>
            <wp:effectExtent l="0" t="0" r="0" b="0"/>
            <wp:docPr id="438" name="Рисунок 438" descr="base_25_164085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base_25_164085_48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5F76666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43B631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701D0A7" wp14:editId="3BAE64F8">
            <wp:extent cx="1788795" cy="472440"/>
            <wp:effectExtent l="0" t="0" r="0" b="3810"/>
            <wp:docPr id="437" name="Рисунок 437" descr="base_25_164085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base_25_164085_48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14CC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DBDD2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15C070C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6450D1" wp14:editId="1F7D29C9">
            <wp:extent cx="331470" cy="251460"/>
            <wp:effectExtent l="0" t="0" r="0" b="0"/>
            <wp:docPr id="436" name="Рисунок 436" descr="base_25_164085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base_25_164085_48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>;</w:t>
      </w:r>
    </w:p>
    <w:p w14:paraId="12B4021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FB8BEEA" wp14:editId="0D80E802">
            <wp:extent cx="301625" cy="251460"/>
            <wp:effectExtent l="0" t="0" r="3175" b="0"/>
            <wp:docPr id="435" name="Рисунок 435" descr="base_25_164085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base_25_164085_48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14:paraId="1EC1579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5155C4" wp14:editId="3C540D28">
            <wp:extent cx="351790" cy="251460"/>
            <wp:effectExtent l="0" t="0" r="0" b="0"/>
            <wp:docPr id="434" name="Рисунок 434" descr="base_25_164085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base_25_164085_49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14:paraId="7A49316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F8896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 xml:space="preserve">5. Затраты на сеть "Интернет" и услуги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F897FE9" wp14:editId="58FCF951">
            <wp:extent cx="321310" cy="251460"/>
            <wp:effectExtent l="0" t="0" r="2540" b="0"/>
            <wp:docPr id="433" name="Рисунок 433" descr="base_25_164085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base_25_164085_49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2DBBA6D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FCFE1F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BF57303" wp14:editId="124A2B16">
            <wp:extent cx="1577340" cy="472440"/>
            <wp:effectExtent l="0" t="0" r="0" b="3810"/>
            <wp:docPr id="432" name="Рисунок 432" descr="base_25_164085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base_25_164085_49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DA79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02BB1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7ECF875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2639B2C" wp14:editId="0244B8F6">
            <wp:extent cx="281305" cy="251460"/>
            <wp:effectExtent l="0" t="0" r="4445" b="0"/>
            <wp:docPr id="431" name="Рисунок 431" descr="base_25_164085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base_25_164085_49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14:paraId="7A88F53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785DE8" wp14:editId="21B74B07">
            <wp:extent cx="241300" cy="251460"/>
            <wp:effectExtent l="0" t="0" r="6350" b="0"/>
            <wp:docPr id="430" name="Рисунок 430" descr="base_25_164085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base_25_164085_494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14:paraId="733437B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FC60970" wp14:editId="3B64C283">
            <wp:extent cx="301625" cy="251460"/>
            <wp:effectExtent l="0" t="0" r="3175" b="0"/>
            <wp:docPr id="429" name="Рисунок 429" descr="base_25_164085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base_25_164085_495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14:paraId="35494CC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125EA8" w14:textId="77777777" w:rsidR="00560895" w:rsidRPr="00B86882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882">
        <w:rPr>
          <w:rFonts w:ascii="Times New Roman" w:hAnsi="Times New Roman" w:cs="Times New Roman"/>
          <w:sz w:val="24"/>
          <w:szCs w:val="24"/>
        </w:rPr>
        <w:t xml:space="preserve">6. Затраты на оплату иных услуг связи в сфере информационно-коммуникационных технологий </w:t>
      </w:r>
      <w:r w:rsidRPr="00B8688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386F79B" wp14:editId="0BD5AAE3">
            <wp:extent cx="371475" cy="260985"/>
            <wp:effectExtent l="0" t="0" r="9525" b="5715"/>
            <wp:docPr id="414" name="Рисунок 414" descr="base_25_164085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base_25_164085_510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88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53C62500" w14:textId="77777777" w:rsidR="00560895" w:rsidRPr="00B86882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866643" w14:textId="77777777" w:rsidR="00560895" w:rsidRPr="00B86882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688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F097513" wp14:editId="48DD0CA1">
            <wp:extent cx="904240" cy="472440"/>
            <wp:effectExtent l="0" t="0" r="0" b="3810"/>
            <wp:docPr id="413" name="Рисунок 413" descr="base_25_164085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base_25_164085_511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DFC73" w14:textId="77777777" w:rsidR="00560895" w:rsidRPr="00B86882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9A6EA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882">
        <w:rPr>
          <w:rFonts w:ascii="Times New Roman" w:hAnsi="Times New Roman" w:cs="Times New Roman"/>
          <w:sz w:val="24"/>
          <w:szCs w:val="24"/>
        </w:rPr>
        <w:t xml:space="preserve">где </w:t>
      </w:r>
      <w:r w:rsidRPr="00B8688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33A5534" wp14:editId="4FE38820">
            <wp:extent cx="281305" cy="260985"/>
            <wp:effectExtent l="0" t="0" r="4445" b="5715"/>
            <wp:docPr id="412" name="Рисунок 412" descr="base_25_164085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base_25_164085_512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882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7C94540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67D247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14:paraId="66FAC9E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1F9FA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956">
        <w:rPr>
          <w:rFonts w:ascii="Times New Roman" w:hAnsi="Times New Roman" w:cs="Times New Roman"/>
          <w:sz w:val="24"/>
          <w:szCs w:val="24"/>
        </w:rPr>
        <w:t xml:space="preserve">7. При определении затрат на техническое обслуживание и </w:t>
      </w:r>
      <w:proofErr w:type="spellStart"/>
      <w:r w:rsidRPr="0004695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46956">
        <w:rPr>
          <w:rFonts w:ascii="Times New Roman" w:hAnsi="Times New Roman" w:cs="Times New Roman"/>
          <w:sz w:val="24"/>
          <w:szCs w:val="24"/>
        </w:rPr>
        <w:t xml:space="preserve">-профилактический ремонт согласно </w:t>
      </w:r>
      <w:hyperlink w:anchor="P214" w:history="1">
        <w:r w:rsidRPr="00046956">
          <w:rPr>
            <w:rFonts w:ascii="Times New Roman" w:hAnsi="Times New Roman" w:cs="Times New Roman"/>
            <w:sz w:val="24"/>
            <w:szCs w:val="24"/>
          </w:rPr>
          <w:t>пунктам 8</w:t>
        </w:r>
      </w:hyperlink>
      <w:r w:rsidRPr="000469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60" w:history="1">
        <w:r w:rsidRPr="0004695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046956">
        <w:rPr>
          <w:rFonts w:ascii="Times New Roman" w:hAnsi="Times New Roman" w:cs="Times New Roman"/>
          <w:sz w:val="24"/>
          <w:szCs w:val="24"/>
        </w:rPr>
        <w:t>3 настоящих Правил</w:t>
      </w:r>
      <w:r w:rsidRPr="00397C88">
        <w:rPr>
          <w:rFonts w:ascii="Times New Roman" w:hAnsi="Times New Roman" w:cs="Times New Roman"/>
          <w:sz w:val="24"/>
          <w:szCs w:val="24"/>
        </w:rPr>
        <w:t xml:space="preserve"> применяется перечень работ по техническому обслуживанию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14:paraId="5E3C4DCA" w14:textId="77777777" w:rsidR="00560895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8117D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-профилактический ремонт вычислительной техники </w:t>
      </w: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6EA2477" wp14:editId="3F85D833">
            <wp:extent cx="401955" cy="260985"/>
            <wp:effectExtent l="0" t="0" r="0" b="5715"/>
            <wp:docPr id="411" name="Рисунок 411" descr="base_25_164085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base_25_164085_513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557CB50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39952D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CC3F6BF" wp14:editId="54DDA52C">
            <wp:extent cx="1457325" cy="472440"/>
            <wp:effectExtent l="0" t="0" r="0" b="3810"/>
            <wp:docPr id="410" name="Рисунок 410" descr="base_25_164085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base_25_164085_51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CABB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F3CF6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2A67EF3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6167421" wp14:editId="36720C73">
            <wp:extent cx="361950" cy="271145"/>
            <wp:effectExtent l="0" t="0" r="0" b="0"/>
            <wp:docPr id="409" name="Рисунок 409" descr="base_25_164085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base_25_164085_515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Pr="00397C88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397C88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14:paraId="7051F50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0547849" wp14:editId="5397608F">
            <wp:extent cx="321310" cy="271145"/>
            <wp:effectExtent l="0" t="0" r="2540" b="0"/>
            <wp:docPr id="408" name="Рисунок 408" descr="base_25_164085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base_25_164085_51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одну i-ю рабочую станцию в год.</w:t>
      </w:r>
    </w:p>
    <w:p w14:paraId="1332607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AB9B5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 xml:space="preserve">Предельное количество i-х рабочих станций </w:t>
      </w: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1603832" wp14:editId="1358C5BC">
            <wp:extent cx="793750" cy="260985"/>
            <wp:effectExtent l="0" t="0" r="6350" b="5715"/>
            <wp:docPr id="407" name="Рисунок 407" descr="base_25_164085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base_25_164085_51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14:paraId="6873E20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B20213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FA6829B" wp14:editId="41ED4ED2">
            <wp:extent cx="1457325" cy="260985"/>
            <wp:effectExtent l="0" t="0" r="9525" b="5715"/>
            <wp:docPr id="406" name="Рисунок 406" descr="base_25_164085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base_25_164085_51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6783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3E52E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 xml:space="preserve">где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F5B850" wp14:editId="38ACAFBA">
            <wp:extent cx="281305" cy="251460"/>
            <wp:effectExtent l="0" t="0" r="4445" b="0"/>
            <wp:docPr id="405" name="Рисунок 405" descr="base_25_164085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base_25_164085_51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Pr="003740DD">
        <w:rPr>
          <w:rFonts w:ascii="Times New Roman" w:hAnsi="Times New Roman" w:cs="Times New Roman"/>
          <w:sz w:val="24"/>
          <w:szCs w:val="24"/>
        </w:rPr>
        <w:t xml:space="preserve">пунктами 17 - </w:t>
      </w:r>
      <w:hyperlink r:id="rId54" w:history="1">
        <w:r w:rsidRPr="003740DD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3740DD">
        <w:rPr>
          <w:rFonts w:ascii="Times New Roman" w:hAnsi="Times New Roman" w:cs="Times New Roman"/>
          <w:sz w:val="24"/>
          <w:szCs w:val="24"/>
        </w:rPr>
        <w:t xml:space="preserve"> Общих требований </w:t>
      </w:r>
      <w:r w:rsidRPr="00397C88">
        <w:rPr>
          <w:rFonts w:ascii="Times New Roman" w:hAnsi="Times New Roman" w:cs="Times New Roman"/>
          <w:sz w:val="24"/>
          <w:szCs w:val="24"/>
        </w:rPr>
        <w:t>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</w:p>
    <w:p w14:paraId="20FF7D5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77BA7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-профилактический ремонт оборудования по обеспечению безопасности информации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3DE442B" wp14:editId="10E9F80C">
            <wp:extent cx="422275" cy="251460"/>
            <wp:effectExtent l="0" t="0" r="0" b="0"/>
            <wp:docPr id="404" name="Рисунок 404" descr="base_25_164085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base_25_164085_52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0039FF0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F8F95F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ADD9057" wp14:editId="20F74B59">
            <wp:extent cx="1466850" cy="472440"/>
            <wp:effectExtent l="0" t="0" r="0" b="3810"/>
            <wp:docPr id="403" name="Рисунок 403" descr="base_25_164085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base_25_164085_52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37ED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A5D15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585D3BF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1264FB" wp14:editId="3EB8CE3F">
            <wp:extent cx="381635" cy="251460"/>
            <wp:effectExtent l="0" t="0" r="0" b="0"/>
            <wp:docPr id="402" name="Рисунок 402" descr="base_25_164085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base_25_164085_52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единиц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14:paraId="0BD25D8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2CD114A" wp14:editId="201D2BE3">
            <wp:extent cx="331470" cy="251460"/>
            <wp:effectExtent l="0" t="0" r="0" b="0"/>
            <wp:docPr id="401" name="Рисунок 401" descr="base_25_164085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base_25_164085_52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-профилактического ремонта одной единицы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оборудования в год.</w:t>
      </w:r>
    </w:p>
    <w:p w14:paraId="2059F17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91F0C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системы телефонной связи (автоматизированных телефонных станций)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A295B70" wp14:editId="3FA5A577">
            <wp:extent cx="391795" cy="251460"/>
            <wp:effectExtent l="0" t="0" r="8255" b="0"/>
            <wp:docPr id="400" name="Рисунок 400" descr="base_25_164085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base_25_164085_52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3ACF984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11B149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0C98E89" wp14:editId="5F6E0279">
            <wp:extent cx="1426845" cy="472440"/>
            <wp:effectExtent l="0" t="0" r="0" b="3810"/>
            <wp:docPr id="399" name="Рисунок 399" descr="base_25_164085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base_25_164085_525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B210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BEC56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26A82C0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A61BA98" wp14:editId="32401C81">
            <wp:extent cx="371475" cy="251460"/>
            <wp:effectExtent l="0" t="0" r="9525" b="0"/>
            <wp:docPr id="398" name="Рисунок 398" descr="base_25_164085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base_25_164085_526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вида;</w:t>
      </w:r>
    </w:p>
    <w:p w14:paraId="1CACFAB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0925F0C" wp14:editId="6A55358F">
            <wp:extent cx="311785" cy="251460"/>
            <wp:effectExtent l="0" t="0" r="0" b="0"/>
            <wp:docPr id="397" name="Рисунок 397" descr="base_25_164085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base_25_164085_527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-профилактического ремонта одной автоматизированной телефонной станции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14:paraId="331AAB2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24AFE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-профилактический ремонт локальных вычислительных сетей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1F4A5DC" wp14:editId="018BCCE1">
            <wp:extent cx="401955" cy="251460"/>
            <wp:effectExtent l="0" t="0" r="0" b="0"/>
            <wp:docPr id="396" name="Рисунок 396" descr="base_25_164085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base_25_164085_528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177C849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F64DC6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B3F930D" wp14:editId="00F94639">
            <wp:extent cx="1457325" cy="472440"/>
            <wp:effectExtent l="0" t="0" r="0" b="3810"/>
            <wp:docPr id="395" name="Рисунок 395" descr="base_25_164085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base_25_164085_529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2670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06E63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26BB673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07B851" wp14:editId="213703CC">
            <wp:extent cx="371475" cy="251460"/>
            <wp:effectExtent l="0" t="0" r="9525" b="0"/>
            <wp:docPr id="394" name="Рисунок 394" descr="base_25_164085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base_25_164085_530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вида;</w:t>
      </w:r>
    </w:p>
    <w:p w14:paraId="7E734D2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997E9A" wp14:editId="599ABD73">
            <wp:extent cx="321310" cy="251460"/>
            <wp:effectExtent l="0" t="0" r="2540" b="0"/>
            <wp:docPr id="393" name="Рисунок 393" descr="base_25_164085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base_25_164085_531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-профилактического ремонта одного устройства локальных вычислительных сетей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14:paraId="2864608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D9243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бесперебойного питания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062C703" wp14:editId="08797697">
            <wp:extent cx="422275" cy="251460"/>
            <wp:effectExtent l="0" t="0" r="0" b="0"/>
            <wp:docPr id="392" name="Рисунок 392" descr="base_25_164085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base_25_164085_532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7E4E484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3711BA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6C730AF" wp14:editId="12A37B66">
            <wp:extent cx="1466850" cy="472440"/>
            <wp:effectExtent l="0" t="0" r="0" b="3810"/>
            <wp:docPr id="391" name="Рисунок 391" descr="base_25_164085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base_25_164085_533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FC8E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BA8EC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7904016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4C1B905" wp14:editId="36E3BACD">
            <wp:extent cx="381635" cy="251460"/>
            <wp:effectExtent l="0" t="0" r="0" b="0"/>
            <wp:docPr id="390" name="Рисунок 390" descr="base_25_164085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base_25_164085_534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вида;</w:t>
      </w:r>
    </w:p>
    <w:p w14:paraId="29B653D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98216F9" wp14:editId="6EB839C0">
            <wp:extent cx="331470" cy="251460"/>
            <wp:effectExtent l="0" t="0" r="0" b="0"/>
            <wp:docPr id="389" name="Рисунок 389" descr="base_25_164085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base_25_164085_535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-профилактического ремонта одного модуля бесперебойного питания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14:paraId="52BB11F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ADB0D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0"/>
      <w:bookmarkEnd w:id="4"/>
      <w:r w:rsidRPr="00397C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C8C7F26" wp14:editId="24F6AD26">
            <wp:extent cx="441960" cy="260985"/>
            <wp:effectExtent l="0" t="0" r="0" b="5715"/>
            <wp:docPr id="388" name="Рисунок 388" descr="base_25_164085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base_25_164085_536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3B65D5B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C57EF6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65D4434" wp14:editId="630E379C">
            <wp:extent cx="1527175" cy="472440"/>
            <wp:effectExtent l="0" t="0" r="0" b="3810"/>
            <wp:docPr id="387" name="Рисунок 387" descr="base_25_164085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base_25_164085_537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4924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8BE79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4D4037C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37848C5" wp14:editId="288C7307">
            <wp:extent cx="391795" cy="260985"/>
            <wp:effectExtent l="0" t="0" r="8255" b="5715"/>
            <wp:docPr id="386" name="Рисунок 386" descr="base_25_164085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base_25_164085_538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>;</w:t>
      </w:r>
    </w:p>
    <w:p w14:paraId="33A81EC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F2595A2" wp14:editId="4FEA2345">
            <wp:extent cx="351790" cy="260985"/>
            <wp:effectExtent l="0" t="0" r="0" b="5715"/>
            <wp:docPr id="385" name="Рисунок 385" descr="base_25_164085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base_25_164085_539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14:paraId="53B1006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690F90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14:paraId="0186DE3C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14:paraId="2E084BE3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14:paraId="0F53FDC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3AECF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57E97A" wp14:editId="1BA4DE3D">
            <wp:extent cx="401955" cy="251460"/>
            <wp:effectExtent l="0" t="0" r="0" b="0"/>
            <wp:docPr id="384" name="Рисунок 384" descr="base_25_164085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base_25_164085_540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03A13D4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B956F9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EE99BD" wp14:editId="428C9764">
            <wp:extent cx="1185545" cy="251460"/>
            <wp:effectExtent l="0" t="0" r="0" b="0"/>
            <wp:docPr id="383" name="Рисунок 383" descr="base_25_164085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base_25_164085_541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A862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0979B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648EF23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698A5DB" wp14:editId="491F83D2">
            <wp:extent cx="321310" cy="251460"/>
            <wp:effectExtent l="0" t="0" r="2540" b="0"/>
            <wp:docPr id="382" name="Рисунок 382" descr="base_25_164085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base_25_164085_542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14:paraId="5AEE08C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910F125" wp14:editId="79FFFAD2">
            <wp:extent cx="301625" cy="251460"/>
            <wp:effectExtent l="0" t="0" r="3175" b="0"/>
            <wp:docPr id="381" name="Рисунок 381" descr="base_25_164085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base_25_164085_543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14:paraId="78D2D4D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3C183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5B78F2C8" w14:textId="77777777" w:rsidR="00560895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06BA7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оплату услуг по сопровождению справочно-правовых систем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C463715" wp14:editId="5CBC16F0">
            <wp:extent cx="441960" cy="251460"/>
            <wp:effectExtent l="0" t="0" r="0" b="0"/>
            <wp:docPr id="380" name="Рисунок 380" descr="base_25_164085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base_25_164085_544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7F2C894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9C248A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6C8EE33" wp14:editId="5566DB6A">
            <wp:extent cx="1075055" cy="472440"/>
            <wp:effectExtent l="0" t="0" r="0" b="3810"/>
            <wp:docPr id="379" name="Рисунок 379" descr="base_25_164085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base_25_164085_545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2ACC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1A542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 xml:space="preserve">где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5FC56E2" wp14:editId="1C9E1317">
            <wp:extent cx="371475" cy="251460"/>
            <wp:effectExtent l="0" t="0" r="9525" b="0"/>
            <wp:docPr id="378" name="Рисунок 378" descr="base_25_164085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base_25_164085_546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14:paraId="6F1B7FE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0613E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оплату услуг по сопровождению и приобретению иного программного обеспечения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74F1DE9" wp14:editId="313B7B91">
            <wp:extent cx="422275" cy="251460"/>
            <wp:effectExtent l="0" t="0" r="0" b="0"/>
            <wp:docPr id="377" name="Рисунок 377" descr="base_25_164085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base_25_164085_547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3D35BF0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ED9DDF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52003055" wp14:editId="6C4B11BB">
            <wp:extent cx="1687830" cy="492125"/>
            <wp:effectExtent l="0" t="0" r="7620" b="3175"/>
            <wp:docPr id="376" name="Рисунок 376" descr="base_25_164085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base_25_164085_548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E4E4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9EB51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2F961A6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6F41F82" wp14:editId="2E697959">
            <wp:extent cx="371475" cy="260985"/>
            <wp:effectExtent l="0" t="0" r="0" b="5715"/>
            <wp:docPr id="375" name="Рисунок 375" descr="base_25_164085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base_25_164085_549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14:paraId="2C7EF21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F610AE0" wp14:editId="68EAE80C">
            <wp:extent cx="351790" cy="260985"/>
            <wp:effectExtent l="0" t="0" r="0" b="5715"/>
            <wp:docPr id="374" name="Рисунок 374" descr="base_25_164085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base_25_164085_550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14:paraId="1D199FE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17B14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оплату услуг, связанных с обеспечением безопасности информации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6D508CD" wp14:editId="05BF5E4B">
            <wp:extent cx="422275" cy="251460"/>
            <wp:effectExtent l="0" t="0" r="0" b="0"/>
            <wp:docPr id="373" name="Рисунок 373" descr="base_25_164085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base_25_164085_551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14:paraId="56F8437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40E3E8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91111B" wp14:editId="6D49F293">
            <wp:extent cx="1064895" cy="251460"/>
            <wp:effectExtent l="0" t="0" r="1905" b="0"/>
            <wp:docPr id="372" name="Рисунок 372" descr="base_25_164085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base_25_164085_552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3ED3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5EFCD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5E178D7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8EBF354" wp14:editId="1EE2B628">
            <wp:extent cx="220980" cy="251460"/>
            <wp:effectExtent l="0" t="0" r="7620" b="0"/>
            <wp:docPr id="371" name="Рисунок 371" descr="base_25_164085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base_25_164085_553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14:paraId="489BE12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A72F1CC" wp14:editId="26B31413">
            <wp:extent cx="251460" cy="251460"/>
            <wp:effectExtent l="0" t="0" r="0" b="0"/>
            <wp:docPr id="370" name="Рисунок 370" descr="base_25_164085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base_25_164085_554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1F189E5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7EF99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проведение аттестационных, проверочных и контрольных мероприятий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F15E535" wp14:editId="460706F5">
            <wp:extent cx="351790" cy="251460"/>
            <wp:effectExtent l="0" t="0" r="0" b="0"/>
            <wp:docPr id="369" name="Рисунок 369" descr="base_25_164085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base_25_164085_555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383935F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D771F0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16A2C3A4" wp14:editId="7D382DDC">
            <wp:extent cx="2291080" cy="492125"/>
            <wp:effectExtent l="0" t="0" r="0" b="3175"/>
            <wp:docPr id="368" name="Рисунок 368" descr="base_25_164085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base_25_164085_556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AC2A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4B536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26CC114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445578" wp14:editId="2B8FC2DF">
            <wp:extent cx="321310" cy="251460"/>
            <wp:effectExtent l="0" t="0" r="2540" b="0"/>
            <wp:docPr id="367" name="Рисунок 367" descr="base_25_164085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base_25_164085_557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14:paraId="7DBFAFB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33BC9A" wp14:editId="6CD746BF">
            <wp:extent cx="281305" cy="251460"/>
            <wp:effectExtent l="0" t="0" r="4445" b="0"/>
            <wp:docPr id="366" name="Рисунок 366" descr="base_25_164085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base_25_164085_55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объекта (помещения);</w:t>
      </w:r>
    </w:p>
    <w:p w14:paraId="3DC551B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9C1EF52" wp14:editId="4006DFDA">
            <wp:extent cx="331470" cy="260985"/>
            <wp:effectExtent l="0" t="0" r="0" b="5715"/>
            <wp:docPr id="365" name="Рисунок 365" descr="base_25_164085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base_25_164085_55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единиц j-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14:paraId="55DD40C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2C67779" wp14:editId="72E24F85">
            <wp:extent cx="281305" cy="260985"/>
            <wp:effectExtent l="0" t="0" r="4445" b="5715"/>
            <wp:docPr id="364" name="Рисунок 364" descr="base_25_164085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base_25_164085_560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оборудования (устройства).</w:t>
      </w:r>
    </w:p>
    <w:p w14:paraId="240B2E4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FBD3D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11971A" wp14:editId="10DEAEF8">
            <wp:extent cx="381635" cy="251460"/>
            <wp:effectExtent l="0" t="0" r="0" b="0"/>
            <wp:docPr id="363" name="Рисунок 363" descr="base_25_164085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base_25_164085_561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66FA4B0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1D0B4F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9EB1092" wp14:editId="59E79EE2">
            <wp:extent cx="1336675" cy="472440"/>
            <wp:effectExtent l="0" t="0" r="0" b="3810"/>
            <wp:docPr id="362" name="Рисунок 362" descr="base_25_164085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base_25_164085_562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79F4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B64ED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5EFC7FF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C728E2" wp14:editId="64782557">
            <wp:extent cx="331470" cy="251460"/>
            <wp:effectExtent l="0" t="0" r="0" b="0"/>
            <wp:docPr id="361" name="Рисунок 361" descr="base_25_164085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base_25_164085_563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14:paraId="17C57D4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03D6021" wp14:editId="7D9DD6E8">
            <wp:extent cx="301625" cy="251460"/>
            <wp:effectExtent l="0" t="0" r="3175" b="0"/>
            <wp:docPr id="360" name="Рисунок 360" descr="base_25_164085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base_25_164085_564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14:paraId="0E64954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C0191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оплату работ по монтажу (установке), дооборудованию и наладке оборудования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B4A8B7A" wp14:editId="65D59146">
            <wp:extent cx="331470" cy="251460"/>
            <wp:effectExtent l="0" t="0" r="0" b="0"/>
            <wp:docPr id="359" name="Рисунок 359" descr="base_25_164085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base_25_164085_565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3B8E6B3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B39569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D330EFC" wp14:editId="3AD2AA3F">
            <wp:extent cx="1226185" cy="472440"/>
            <wp:effectExtent l="0" t="0" r="0" b="3810"/>
            <wp:docPr id="358" name="Рисунок 358" descr="base_25_164085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base_25_164085_566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7D01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76A7E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5F13D61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D9FE6A" wp14:editId="4C0205F1">
            <wp:extent cx="301625" cy="251460"/>
            <wp:effectExtent l="0" t="0" r="3175" b="0"/>
            <wp:docPr id="357" name="Рисунок 357" descr="base_25_164085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base_25_164085_567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14:paraId="1709A27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AADBCD" wp14:editId="29BEF482">
            <wp:extent cx="251460" cy="251460"/>
            <wp:effectExtent l="0" t="0" r="0" b="0"/>
            <wp:docPr id="356" name="Рисунок 356" descr="base_25_164085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base_25_164085_568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14:paraId="67A9EB0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AAF9F5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14:paraId="46441A9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BD3D5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рабочих станций </w:t>
      </w: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DB6D913" wp14:editId="0AB26A13">
            <wp:extent cx="401955" cy="260985"/>
            <wp:effectExtent l="0" t="0" r="0" b="5715"/>
            <wp:docPr id="355" name="Рисунок 355" descr="base_25_164085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base_25_164085_569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1FE62F2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ACE0FC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99C08E8" wp14:editId="720E9A59">
            <wp:extent cx="2682875" cy="472440"/>
            <wp:effectExtent l="0" t="0" r="0" b="3810"/>
            <wp:docPr id="354" name="Рисунок 354" descr="base_25_164085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base_25_164085_570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0054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16631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23E3053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5444217" wp14:editId="16A84CA4">
            <wp:extent cx="673100" cy="260985"/>
            <wp:effectExtent l="0" t="0" r="0" b="5715"/>
            <wp:docPr id="353" name="Рисунок 353" descr="base_25_164085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base_25_164085_571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14:paraId="574B4BB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190F2B7" wp14:editId="40BC26BB">
            <wp:extent cx="582930" cy="260985"/>
            <wp:effectExtent l="0" t="0" r="7620" b="5715"/>
            <wp:docPr id="352" name="Рисунок 352" descr="base_25_164085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base_25_164085_572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14:paraId="7EA3C12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D269C05" wp14:editId="1D3C1541">
            <wp:extent cx="321310" cy="260985"/>
            <wp:effectExtent l="0" t="0" r="2540" b="5715"/>
            <wp:docPr id="351" name="Рисунок 351" descr="base_25_164085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base_25_164085_573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</w:t>
      </w:r>
      <w:r w:rsidRPr="00397C88">
        <w:rPr>
          <w:rFonts w:ascii="Times New Roman" w:hAnsi="Times New Roman" w:cs="Times New Roman"/>
          <w:sz w:val="24"/>
          <w:szCs w:val="24"/>
        </w:rPr>
        <w:t>.</w:t>
      </w:r>
    </w:p>
    <w:p w14:paraId="6B35FF0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85DE8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i-й должности </w:t>
      </w: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5082340" wp14:editId="443D1069">
            <wp:extent cx="793750" cy="260985"/>
            <wp:effectExtent l="0" t="0" r="6350" b="5715"/>
            <wp:docPr id="350" name="Рисунок 350" descr="base_25_164085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base_25_164085_574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14:paraId="57B5B36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B1887B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5AB74E4" wp14:editId="4DB04C7B">
            <wp:extent cx="1457325" cy="260985"/>
            <wp:effectExtent l="0" t="0" r="9525" b="5715"/>
            <wp:docPr id="349" name="Рисунок 349" descr="base_25_164085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base_25_164085_575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DCAB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E7E92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 xml:space="preserve">где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F72FC0C" wp14:editId="793C51BD">
            <wp:extent cx="281305" cy="251460"/>
            <wp:effectExtent l="0" t="0" r="4445" b="0"/>
            <wp:docPr id="348" name="Рисунок 348" descr="base_25_164085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base_25_164085_576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12" w:history="1">
        <w:r w:rsidRPr="003468A9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3468A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3" w:history="1">
        <w:r w:rsidRPr="003468A9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3468A9">
        <w:rPr>
          <w:rFonts w:ascii="Times New Roman" w:hAnsi="Times New Roman" w:cs="Times New Roman"/>
          <w:sz w:val="24"/>
          <w:szCs w:val="24"/>
        </w:rPr>
        <w:t xml:space="preserve"> Об</w:t>
      </w:r>
      <w:r w:rsidRPr="00397C88">
        <w:rPr>
          <w:rFonts w:ascii="Times New Roman" w:hAnsi="Times New Roman" w:cs="Times New Roman"/>
          <w:sz w:val="24"/>
          <w:szCs w:val="24"/>
        </w:rPr>
        <w:t>щих требований к определению нормативных затрат.</w:t>
      </w:r>
    </w:p>
    <w:p w14:paraId="35E8B9B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286F1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принтеров, многофункциональных устройств и копировальных аппаратов (оргтехники)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A18C9C1" wp14:editId="4400C1F6">
            <wp:extent cx="381635" cy="251460"/>
            <wp:effectExtent l="0" t="0" r="0" b="0"/>
            <wp:docPr id="347" name="Рисунок 347" descr="base_25_164085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base_25_164085_577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763A197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EF19AF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C1DD3D4" wp14:editId="4F546792">
            <wp:extent cx="2552065" cy="472440"/>
            <wp:effectExtent l="0" t="0" r="0" b="3810"/>
            <wp:docPr id="346" name="Рисунок 346" descr="base_25_164085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base_25_164085_578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91E5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CF0D8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22461CC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4163A1B" wp14:editId="13C0177F">
            <wp:extent cx="602615" cy="260985"/>
            <wp:effectExtent l="0" t="0" r="6985" b="5715"/>
            <wp:docPr id="345" name="Рисунок 345" descr="base_25_164085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base_25_164085_579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>;</w:t>
      </w:r>
    </w:p>
    <w:p w14:paraId="76C9DA7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B521603" wp14:editId="272357BE">
            <wp:extent cx="562610" cy="260985"/>
            <wp:effectExtent l="0" t="0" r="8890" b="5715"/>
            <wp:docPr id="344" name="Рисунок 344" descr="base_25_164085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base_25_164085_580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фактическое количество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14:paraId="38D0434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E9E805" wp14:editId="5576D30B">
            <wp:extent cx="301625" cy="251460"/>
            <wp:effectExtent l="0" t="0" r="3175" b="0"/>
            <wp:docPr id="343" name="Рисунок 343" descr="base_25_164085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base_25_164085_581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>.</w:t>
      </w:r>
    </w:p>
    <w:p w14:paraId="28B26DF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3053E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средств подвижной связи </w:t>
      </w: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A8B34EC" wp14:editId="597A1919">
            <wp:extent cx="512445" cy="260985"/>
            <wp:effectExtent l="0" t="0" r="1905" b="5715"/>
            <wp:docPr id="342" name="Рисунок 342" descr="base_25_164085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base_25_164085_582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3910665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33F1A0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C21CC58" wp14:editId="77A913E6">
            <wp:extent cx="1748155" cy="472440"/>
            <wp:effectExtent l="0" t="0" r="0" b="3810"/>
            <wp:docPr id="341" name="Рисунок 341" descr="base_25_164085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base_25_164085_583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959E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8B818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61F6281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C6D46C8" wp14:editId="7741339B">
            <wp:extent cx="462280" cy="260985"/>
            <wp:effectExtent l="0" t="0" r="0" b="5715"/>
            <wp:docPr id="340" name="Рисунок 340" descr="base_25_164085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base_25_164085_584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397C8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97C88">
        <w:rPr>
          <w:rFonts w:ascii="Times New Roman" w:hAnsi="Times New Roman" w:cs="Times New Roman"/>
          <w:sz w:val="24"/>
          <w:szCs w:val="24"/>
        </w:rPr>
        <w:t>язи;</w:t>
      </w:r>
    </w:p>
    <w:p w14:paraId="3B6CA57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B65B00E" wp14:editId="271FCE8C">
            <wp:extent cx="422275" cy="260985"/>
            <wp:effectExtent l="0" t="0" r="0" b="5715"/>
            <wp:docPr id="339" name="Рисунок 339" descr="base_25_164085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base_25_164085_585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397C8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97C88">
        <w:rPr>
          <w:rFonts w:ascii="Times New Roman" w:hAnsi="Times New Roman" w:cs="Times New Roman"/>
          <w:sz w:val="24"/>
          <w:szCs w:val="24"/>
        </w:rPr>
        <w:t>язи.</w:t>
      </w:r>
    </w:p>
    <w:p w14:paraId="5213A48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9BF65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планшетных компьютеров </w:t>
      </w: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A4392F3" wp14:editId="5D692FB2">
            <wp:extent cx="472440" cy="260985"/>
            <wp:effectExtent l="0" t="0" r="3810" b="5715"/>
            <wp:docPr id="338" name="Рисунок 338" descr="base_25_164085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base_25_164085_586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3846F20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C0B345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7579B14" wp14:editId="66E518D1">
            <wp:extent cx="1637665" cy="472440"/>
            <wp:effectExtent l="0" t="0" r="0" b="3810"/>
            <wp:docPr id="337" name="Рисунок 337" descr="base_25_164085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base_25_164085_587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A09A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4200B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7423837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DF5FFDC" wp14:editId="61659760">
            <wp:extent cx="441960" cy="260985"/>
            <wp:effectExtent l="0" t="0" r="0" b="5715"/>
            <wp:docPr id="336" name="Рисунок 336" descr="base_25_164085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base_25_164085_588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>;</w:t>
      </w:r>
    </w:p>
    <w:p w14:paraId="1178460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16D32D7" wp14:editId="25442A57">
            <wp:extent cx="381635" cy="260985"/>
            <wp:effectExtent l="0" t="0" r="0" b="5715"/>
            <wp:docPr id="335" name="Рисунок 335" descr="base_25_164085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base_25_164085_589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>.</w:t>
      </w:r>
    </w:p>
    <w:p w14:paraId="4E23388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3BB56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оборудования по обеспечению безопасности информации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31902FA" wp14:editId="31941394">
            <wp:extent cx="472440" cy="251460"/>
            <wp:effectExtent l="0" t="0" r="0" b="0"/>
            <wp:docPr id="334" name="Рисунок 334" descr="base_25_164085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base_25_164085_590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65AA487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ABE616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8BFD7AE" wp14:editId="12C1E98F">
            <wp:extent cx="1637665" cy="472440"/>
            <wp:effectExtent l="0" t="0" r="635" b="3810"/>
            <wp:docPr id="333" name="Рисунок 333" descr="base_25_164085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base_25_164085_591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6AB7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0BD28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1698AC8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429C108" wp14:editId="40DF1E95">
            <wp:extent cx="441960" cy="251460"/>
            <wp:effectExtent l="0" t="0" r="0" b="0"/>
            <wp:docPr id="332" name="Рисунок 332" descr="base_25_164085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base_25_164085_592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14:paraId="7A1ECFC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A50954" wp14:editId="3863B521">
            <wp:extent cx="391795" cy="251460"/>
            <wp:effectExtent l="0" t="0" r="8255" b="0"/>
            <wp:docPr id="331" name="Рисунок 331" descr="base_25_164085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base_25_164085_593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приобретаемого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информации.</w:t>
      </w:r>
    </w:p>
    <w:p w14:paraId="0B166D0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623827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14:paraId="3111255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D2F13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мониторов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28961E" wp14:editId="0413E2A8">
            <wp:extent cx="441960" cy="251460"/>
            <wp:effectExtent l="0" t="0" r="0" b="0"/>
            <wp:docPr id="330" name="Рисунок 330" descr="base_25_164085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base_25_164085_594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2C7BDC8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C857CD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9EAEDC6" wp14:editId="14B074E3">
            <wp:extent cx="1527175" cy="472440"/>
            <wp:effectExtent l="0" t="0" r="0" b="3810"/>
            <wp:docPr id="329" name="Рисунок 329" descr="base_25_164085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base_25_164085_595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D19C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31E97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1CD73B4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080E588" wp14:editId="7BF26DAA">
            <wp:extent cx="391795" cy="251460"/>
            <wp:effectExtent l="0" t="0" r="8255" b="0"/>
            <wp:docPr id="328" name="Рисунок 328" descr="base_25_164085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base_25_164085_596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14:paraId="080AB91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661C1B" wp14:editId="4E50E956">
            <wp:extent cx="351790" cy="251460"/>
            <wp:effectExtent l="0" t="0" r="0" b="0"/>
            <wp:docPr id="327" name="Рисунок 327" descr="base_25_164085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base_25_164085_597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14:paraId="1E6C539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FC1B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системных блоков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14648F" wp14:editId="56626D08">
            <wp:extent cx="371475" cy="251460"/>
            <wp:effectExtent l="0" t="0" r="0" b="0"/>
            <wp:docPr id="326" name="Рисунок 326" descr="base_25_164085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base_25_164085_598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0946641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7B8AF1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8FDB6C2" wp14:editId="5858E4B3">
            <wp:extent cx="1316355" cy="472440"/>
            <wp:effectExtent l="0" t="0" r="0" b="3810"/>
            <wp:docPr id="325" name="Рисунок 325" descr="base_25_164085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base_25_164085_599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E3AA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6D29A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7FE3D7B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54A9804" wp14:editId="79B6CE5B">
            <wp:extent cx="321310" cy="251460"/>
            <wp:effectExtent l="0" t="0" r="2540" b="0"/>
            <wp:docPr id="324" name="Рисунок 324" descr="base_25_164085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base_25_164085_600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14:paraId="62D75E7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177164" wp14:editId="1F65FEBE">
            <wp:extent cx="281305" cy="251460"/>
            <wp:effectExtent l="0" t="0" r="4445" b="0"/>
            <wp:docPr id="323" name="Рисунок 323" descr="base_25_164085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base_25_164085_601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системного блока.</w:t>
      </w:r>
    </w:p>
    <w:p w14:paraId="7B501D7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86A84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других запасных частей для вычислительной техники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6EA8AC7" wp14:editId="0EDAC046">
            <wp:extent cx="401955" cy="251460"/>
            <wp:effectExtent l="0" t="0" r="0" b="0"/>
            <wp:docPr id="322" name="Рисунок 322" descr="base_25_164085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base_25_164085_602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07F2B46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FF18D4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90EF7F2" wp14:editId="4E4AF9CC">
            <wp:extent cx="1457325" cy="472440"/>
            <wp:effectExtent l="0" t="0" r="9525" b="3810"/>
            <wp:docPr id="321" name="Рисунок 321" descr="base_25_164085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base_25_164085_603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82ED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D9E64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0E648C3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5DDCC1" wp14:editId="04EAA332">
            <wp:extent cx="371475" cy="251460"/>
            <wp:effectExtent l="0" t="0" r="9525" b="0"/>
            <wp:docPr id="320" name="Рисунок 320" descr="base_25_164085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base_25_164085_604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14:paraId="4263B99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8368CA" wp14:editId="2457ECFE">
            <wp:extent cx="321310" cy="251460"/>
            <wp:effectExtent l="0" t="0" r="2540" b="0"/>
            <wp:docPr id="319" name="Рисунок 319" descr="base_25_164085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base_25_164085_605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14:paraId="06D4157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47A1B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магнитных и оптических носителей информации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C2B9D6B" wp14:editId="10430736">
            <wp:extent cx="381635" cy="251460"/>
            <wp:effectExtent l="0" t="0" r="0" b="0"/>
            <wp:docPr id="318" name="Рисунок 318" descr="base_25_164085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base_25_164085_606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0413A12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1A2D70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6786753" wp14:editId="0420CAA6">
            <wp:extent cx="1386840" cy="472440"/>
            <wp:effectExtent l="0" t="0" r="0" b="3810"/>
            <wp:docPr id="317" name="Рисунок 317" descr="base_25_164085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base_25_164085_607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DD41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CF3FB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5CCD30C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0B0091" wp14:editId="3621B8B5">
            <wp:extent cx="351790" cy="251460"/>
            <wp:effectExtent l="0" t="0" r="0" b="0"/>
            <wp:docPr id="316" name="Рисунок 316" descr="base_25_164085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base_25_164085_608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>;</w:t>
      </w:r>
    </w:p>
    <w:p w14:paraId="46D45DB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6B7BF4F" wp14:editId="12332573">
            <wp:extent cx="301625" cy="251460"/>
            <wp:effectExtent l="0" t="0" r="3175" b="0"/>
            <wp:docPr id="315" name="Рисунок 315" descr="base_25_164085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base_25_164085_609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одной единицы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>.</w:t>
      </w:r>
    </w:p>
    <w:p w14:paraId="5C1CFEA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61B16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F3067E5" wp14:editId="0F0EA219">
            <wp:extent cx="401955" cy="251460"/>
            <wp:effectExtent l="0" t="0" r="0" b="0"/>
            <wp:docPr id="314" name="Рисунок 314" descr="base_25_164085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base_25_164085_610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41DF450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683FD7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F6D4DC2" wp14:editId="5F4CD98D">
            <wp:extent cx="1075055" cy="260985"/>
            <wp:effectExtent l="0" t="0" r="0" b="5715"/>
            <wp:docPr id="313" name="Рисунок 313" descr="base_25_164085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base_25_164085_611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5DF3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311F1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6582949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242DA67" wp14:editId="79C175A2">
            <wp:extent cx="251460" cy="260985"/>
            <wp:effectExtent l="0" t="0" r="0" b="5715"/>
            <wp:docPr id="312" name="Рисунок 312" descr="base_25_164085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base_25_164085_612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14:paraId="5D8B398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DCACE5A" wp14:editId="385B07F8">
            <wp:extent cx="241300" cy="251460"/>
            <wp:effectExtent l="0" t="0" r="6350" b="0"/>
            <wp:docPr id="311" name="Рисунок 311" descr="base_25_164085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base_25_164085_613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14:paraId="412AAD4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45A62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74D948E" wp14:editId="1648CECD">
            <wp:extent cx="381635" cy="260985"/>
            <wp:effectExtent l="0" t="0" r="0" b="5715"/>
            <wp:docPr id="310" name="Рисунок 310" descr="base_25_164085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base_25_164085_614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1404E71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220F8F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2323F54" wp14:editId="5CB43D79">
            <wp:extent cx="1818640" cy="472440"/>
            <wp:effectExtent l="0" t="0" r="0" b="3810"/>
            <wp:docPr id="309" name="Рисунок 309" descr="base_25_164085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base_25_164085_615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BAF4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3EFCF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1E7BA45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9A74180" wp14:editId="70887D40">
            <wp:extent cx="331470" cy="260985"/>
            <wp:effectExtent l="0" t="0" r="0" b="5715"/>
            <wp:docPr id="308" name="Рисунок 308" descr="base_25_164085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base_25_164085_616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типа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>;</w:t>
      </w:r>
    </w:p>
    <w:p w14:paraId="085B725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F39F178" wp14:editId="2CF14DC1">
            <wp:extent cx="351790" cy="260985"/>
            <wp:effectExtent l="0" t="0" r="0" b="5715"/>
            <wp:docPr id="307" name="Рисунок 307" descr="base_25_164085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base_25_164085_617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>;</w:t>
      </w:r>
    </w:p>
    <w:p w14:paraId="373D84C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040B1B1" wp14:editId="0CED9F35">
            <wp:extent cx="301625" cy="260985"/>
            <wp:effectExtent l="0" t="0" r="3175" b="5715"/>
            <wp:docPr id="306" name="Рисунок 306" descr="base_25_164085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base_25_164085_618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>.</w:t>
      </w:r>
    </w:p>
    <w:p w14:paraId="4E1BFA6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62CE3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запасных частей для принтеров, многофункциональных устройств и копировальных аппаратов (оргтехники)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30167CF" wp14:editId="37F8227A">
            <wp:extent cx="371475" cy="251460"/>
            <wp:effectExtent l="0" t="0" r="0" b="0"/>
            <wp:docPr id="305" name="Рисунок 305" descr="base_25_164085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base_25_164085_619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438CCFD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0D709A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54F7797" wp14:editId="14ABAA75">
            <wp:extent cx="1316355" cy="472440"/>
            <wp:effectExtent l="0" t="0" r="0" b="3810"/>
            <wp:docPr id="304" name="Рисунок 304" descr="base_25_164085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base_25_164085_620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5781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FD1AB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60F7C5C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8B712BD" wp14:editId="42569408">
            <wp:extent cx="321310" cy="251460"/>
            <wp:effectExtent l="0" t="0" r="2540" b="0"/>
            <wp:docPr id="303" name="Рисунок 303" descr="base_25_164085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base_25_164085_621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14:paraId="1C6AA26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E79D9AA" wp14:editId="73A011AA">
            <wp:extent cx="281305" cy="251460"/>
            <wp:effectExtent l="0" t="0" r="4445" b="0"/>
            <wp:docPr id="302" name="Рисунок 302" descr="base_25_164085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base_25_164085_622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14:paraId="41E53E1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8B7E5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материальных запасов по обеспечению безопасности информации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ED2AED3" wp14:editId="5389CF75">
            <wp:extent cx="441960" cy="251460"/>
            <wp:effectExtent l="0" t="0" r="0" b="0"/>
            <wp:docPr id="301" name="Рисунок 301" descr="base_25_164085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base_25_164085_623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0C7B0A8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50A47A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8E8B08A" wp14:editId="41C993B2">
            <wp:extent cx="1527175" cy="472440"/>
            <wp:effectExtent l="0" t="0" r="0" b="3810"/>
            <wp:docPr id="300" name="Рисунок 300" descr="base_25_164085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base_25_164085_624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2D3A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3FA19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5027D0F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33ED47" wp14:editId="7C229FEB">
            <wp:extent cx="391795" cy="251460"/>
            <wp:effectExtent l="0" t="0" r="8255" b="0"/>
            <wp:docPr id="299" name="Рисунок 299" descr="base_25_164085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base_25_164085_625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материального запаса;</w:t>
      </w:r>
    </w:p>
    <w:p w14:paraId="2289424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75E0690" wp14:editId="4D2E9675">
            <wp:extent cx="351790" cy="251460"/>
            <wp:effectExtent l="0" t="0" r="0" b="0"/>
            <wp:docPr id="298" name="Рисунок 298" descr="base_25_164085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base_25_164085_626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одной единицы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материального запаса.</w:t>
      </w:r>
    </w:p>
    <w:p w14:paraId="06C0FC8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A5AE1A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46"/>
      <w:bookmarkEnd w:id="5"/>
      <w:r w:rsidRPr="00397C88">
        <w:rPr>
          <w:rFonts w:ascii="Times New Roman" w:hAnsi="Times New Roman" w:cs="Times New Roman"/>
          <w:sz w:val="24"/>
          <w:szCs w:val="24"/>
        </w:rPr>
        <w:t>II. Прочие затраты</w:t>
      </w:r>
    </w:p>
    <w:p w14:paraId="5314DF1B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2BFE978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 на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C88">
        <w:rPr>
          <w:rFonts w:ascii="Times New Roman" w:hAnsi="Times New Roman" w:cs="Times New Roman"/>
          <w:sz w:val="24"/>
          <w:szCs w:val="24"/>
        </w:rPr>
        <w:t>связи в рамках затрат на информационно-коммуникационные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C88">
        <w:rPr>
          <w:rFonts w:ascii="Times New Roman" w:hAnsi="Times New Roman" w:cs="Times New Roman"/>
          <w:sz w:val="24"/>
          <w:szCs w:val="24"/>
        </w:rPr>
        <w:t>технологии</w:t>
      </w:r>
    </w:p>
    <w:p w14:paraId="776C988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25520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оплату услуг почтовой связи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F4EDFAC" wp14:editId="5FE782CE">
            <wp:extent cx="321310" cy="251460"/>
            <wp:effectExtent l="0" t="0" r="2540" b="0"/>
            <wp:docPr id="293" name="Рисунок 293" descr="base_25_164085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base_25_164085_631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5EC7E91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454948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F91F0F3" wp14:editId="2CD58B7F">
            <wp:extent cx="1185545" cy="472440"/>
            <wp:effectExtent l="0" t="0" r="0" b="3810"/>
            <wp:docPr id="292" name="Рисунок 292" descr="base_25_164085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base_25_164085_632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91EA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B9E22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4F25EB2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554C39" wp14:editId="3E59EC51">
            <wp:extent cx="281305" cy="251460"/>
            <wp:effectExtent l="0" t="0" r="4445" b="0"/>
            <wp:docPr id="291" name="Рисунок 291" descr="base_25_164085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base_25_164085_633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14:paraId="7CBC049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ACBAF74" wp14:editId="1316A852">
            <wp:extent cx="241300" cy="251460"/>
            <wp:effectExtent l="0" t="0" r="6350" b="0"/>
            <wp:docPr id="290" name="Рисунок 290" descr="base_25_164085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base_25_164085_634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14:paraId="540946F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F41C12" w14:textId="77777777" w:rsidR="00560895" w:rsidRPr="00E82EE7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2EE7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14:paraId="69E583B4" w14:textId="77777777" w:rsidR="00560895" w:rsidRPr="00E82EE7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A6DD5" w14:textId="77777777" w:rsidR="00560895" w:rsidRPr="00E82EE7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EE7">
        <w:rPr>
          <w:rFonts w:ascii="Times New Roman" w:hAnsi="Times New Roman" w:cs="Times New Roman"/>
          <w:sz w:val="24"/>
          <w:szCs w:val="24"/>
        </w:rPr>
        <w:t xml:space="preserve">35. Затраты по договору об оказании услуг перевозки (транспортировки) грузов </w:t>
      </w:r>
      <w:r w:rsidRPr="00E82EE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7440796" wp14:editId="37E3EF5E">
            <wp:extent cx="371475" cy="251460"/>
            <wp:effectExtent l="0" t="0" r="9525" b="0"/>
            <wp:docPr id="285" name="Рисунок 285" descr="base_25_164085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base_25_164085_639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EE7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36543BE7" w14:textId="77777777" w:rsidR="00560895" w:rsidRPr="00E82EE7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8AD73F" w14:textId="77777777" w:rsidR="00560895" w:rsidRPr="00E82EE7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2EE7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E62B5E0" wp14:editId="6BE82C36">
            <wp:extent cx="1316355" cy="472440"/>
            <wp:effectExtent l="0" t="0" r="0" b="3810"/>
            <wp:docPr id="284" name="Рисунок 284" descr="base_25_164085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base_25_164085_640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06CEB" w14:textId="77777777" w:rsidR="00560895" w:rsidRPr="00E82EE7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0F55D4" w14:textId="77777777" w:rsidR="00560895" w:rsidRPr="00E82EE7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EE7">
        <w:rPr>
          <w:rFonts w:ascii="Times New Roman" w:hAnsi="Times New Roman" w:cs="Times New Roman"/>
          <w:sz w:val="24"/>
          <w:szCs w:val="24"/>
        </w:rPr>
        <w:t>где:</w:t>
      </w:r>
    </w:p>
    <w:p w14:paraId="345C736B" w14:textId="77777777" w:rsidR="00560895" w:rsidRPr="00E82EE7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EE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4F50BA7" wp14:editId="07CCDF36">
            <wp:extent cx="321310" cy="251460"/>
            <wp:effectExtent l="0" t="0" r="2540" b="0"/>
            <wp:docPr id="283" name="Рисунок 283" descr="base_25_164085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base_25_164085_641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EE7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14:paraId="59C49BB3" w14:textId="77777777" w:rsidR="00560895" w:rsidRPr="00E82EE7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EE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99BD06A" wp14:editId="49975C62">
            <wp:extent cx="281305" cy="251460"/>
            <wp:effectExtent l="0" t="0" r="4445" b="0"/>
            <wp:docPr id="282" name="Рисунок 282" descr="base_25_164085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base_25_164085_642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EE7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14:paraId="6695F4F9" w14:textId="77777777" w:rsidR="00560895" w:rsidRPr="00E82EE7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E3D138" w14:textId="77777777" w:rsidR="00560895" w:rsidRPr="00E82EE7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E82EE7">
        <w:rPr>
          <w:rFonts w:ascii="Times New Roman" w:hAnsi="Times New Roman" w:cs="Times New Roman"/>
          <w:sz w:val="24"/>
          <w:szCs w:val="24"/>
        </w:rPr>
        <w:t xml:space="preserve">. Затраты на оплату услуг аренды транспортных средств </w:t>
      </w:r>
      <w:r w:rsidRPr="00E82EE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EBFE854" wp14:editId="3340B85B">
            <wp:extent cx="401955" cy="260985"/>
            <wp:effectExtent l="0" t="0" r="0" b="5715"/>
            <wp:docPr id="281" name="Рисунок 281" descr="base_25_164085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base_25_164085_643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EE7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3BDE263D" w14:textId="77777777" w:rsidR="00560895" w:rsidRPr="00E82EE7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6DC448" w14:textId="77777777" w:rsidR="00560895" w:rsidRPr="00E82EE7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2EE7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4ED4CBB" wp14:editId="2EA57B53">
            <wp:extent cx="1899285" cy="472440"/>
            <wp:effectExtent l="0" t="0" r="0" b="3810"/>
            <wp:docPr id="280" name="Рисунок 280" descr="base_25_164085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base_25_164085_644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FDAFF" w14:textId="77777777" w:rsidR="00560895" w:rsidRPr="00E82EE7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511E24" w14:textId="77777777" w:rsidR="00560895" w:rsidRPr="00E82EE7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EE7">
        <w:rPr>
          <w:rFonts w:ascii="Times New Roman" w:hAnsi="Times New Roman" w:cs="Times New Roman"/>
          <w:sz w:val="24"/>
          <w:szCs w:val="24"/>
        </w:rPr>
        <w:t>где:</w:t>
      </w:r>
    </w:p>
    <w:p w14:paraId="13FDF2B8" w14:textId="77777777" w:rsidR="00560895" w:rsidRPr="00E82EE7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EE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D78ED61" wp14:editId="43376DFE">
            <wp:extent cx="371475" cy="260985"/>
            <wp:effectExtent l="0" t="0" r="9525" b="5715"/>
            <wp:docPr id="279" name="Рисунок 279" descr="base_25_164085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base_25_164085_645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EE7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E82EE7">
        <w:rPr>
          <w:rFonts w:ascii="Times New Roman" w:hAnsi="Times New Roman" w:cs="Times New Roman"/>
          <w:sz w:val="24"/>
          <w:szCs w:val="24"/>
        </w:rPr>
        <w:t>, применяемыми при расчете нормативных затрат на приобретение служебного легкового автотранспорта;</w:t>
      </w:r>
    </w:p>
    <w:p w14:paraId="105533B2" w14:textId="77777777" w:rsidR="00560895" w:rsidRPr="00E82EE7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EE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0837540" wp14:editId="0E35F923">
            <wp:extent cx="321310" cy="260985"/>
            <wp:effectExtent l="0" t="0" r="2540" b="5715"/>
            <wp:docPr id="278" name="Рисунок 278" descr="base_25_164085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base_25_164085_646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EE7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Pr="00E82E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82EE7">
        <w:rPr>
          <w:rFonts w:ascii="Times New Roman" w:hAnsi="Times New Roman" w:cs="Times New Roman"/>
          <w:sz w:val="24"/>
          <w:szCs w:val="24"/>
        </w:rPr>
        <w:t xml:space="preserve"> транспортного средства в месяц;</w:t>
      </w:r>
    </w:p>
    <w:p w14:paraId="2FACE5A4" w14:textId="77777777" w:rsidR="00560895" w:rsidRPr="00E82EE7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EE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7A361DF" wp14:editId="61EE7DA7">
            <wp:extent cx="381635" cy="260985"/>
            <wp:effectExtent l="0" t="0" r="0" b="5715"/>
            <wp:docPr id="277" name="Рисунок 277" descr="base_25_164085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base_25_164085_647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EE7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</w:t>
      </w:r>
      <w:proofErr w:type="spellStart"/>
      <w:r w:rsidRPr="00E82E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82EE7">
        <w:rPr>
          <w:rFonts w:ascii="Times New Roman" w:hAnsi="Times New Roman" w:cs="Times New Roman"/>
          <w:sz w:val="24"/>
          <w:szCs w:val="24"/>
        </w:rPr>
        <w:t xml:space="preserve"> транспортного средства.</w:t>
      </w:r>
    </w:p>
    <w:p w14:paraId="16F2A457" w14:textId="77777777" w:rsidR="00560895" w:rsidRPr="00E82EE7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975653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7A6FDA">
        <w:rPr>
          <w:rFonts w:ascii="Times New Roman" w:hAnsi="Times New Roman" w:cs="Times New Roman"/>
          <w:sz w:val="24"/>
          <w:szCs w:val="24"/>
        </w:rPr>
        <w:t xml:space="preserve">. Затраты на оплату проезда работника к месту нахождения учебного заведения и обратно </w:t>
      </w:r>
      <w:r w:rsidRPr="007A6FD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557611D" wp14:editId="54354929">
            <wp:extent cx="401955" cy="260985"/>
            <wp:effectExtent l="0" t="0" r="0" b="5715"/>
            <wp:docPr id="271" name="Рисунок 271" descr="base_25_164085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base_25_164085_653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FD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49D79B3F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6BABB5" w14:textId="77777777" w:rsidR="00560895" w:rsidRPr="007A6FDA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FD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B448981" wp14:editId="2F5BEB03">
            <wp:extent cx="1678305" cy="472440"/>
            <wp:effectExtent l="0" t="0" r="0" b="3810"/>
            <wp:docPr id="270" name="Рисунок 270" descr="base_25_164085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base_25_164085_654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72735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97D7D2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DA">
        <w:rPr>
          <w:rFonts w:ascii="Times New Roman" w:hAnsi="Times New Roman" w:cs="Times New Roman"/>
          <w:sz w:val="24"/>
          <w:szCs w:val="24"/>
        </w:rPr>
        <w:t>где:</w:t>
      </w:r>
    </w:p>
    <w:p w14:paraId="173F7CA4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D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453A110" wp14:editId="4756CDE3">
            <wp:extent cx="371475" cy="260985"/>
            <wp:effectExtent l="0" t="0" r="9525" b="5715"/>
            <wp:docPr id="269" name="Рисунок 269" descr="base_25_164085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base_25_164085_655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FDA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7A6FD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A6FDA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14:paraId="799D6209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D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82546AB" wp14:editId="7914F9B7">
            <wp:extent cx="321310" cy="260985"/>
            <wp:effectExtent l="0" t="0" r="2540" b="5715"/>
            <wp:docPr id="268" name="Рисунок 268" descr="base_25_164085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base_25_164085_656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FDA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7A6FD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A6FDA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14:paraId="25C6F7E5" w14:textId="77777777" w:rsidR="00560895" w:rsidRPr="00536BB1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20D326" w14:textId="77777777" w:rsidR="00560895" w:rsidRPr="007A6FDA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FDA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14:paraId="4F51332B" w14:textId="77777777" w:rsidR="00560895" w:rsidRPr="007A6FDA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6FDA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7A6FDA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 в связи</w:t>
      </w:r>
    </w:p>
    <w:p w14:paraId="7924D4B4" w14:textId="77777777" w:rsidR="00560895" w:rsidRPr="007A6FDA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FDA">
        <w:rPr>
          <w:rFonts w:ascii="Times New Roman" w:hAnsi="Times New Roman" w:cs="Times New Roman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7A6FDA">
        <w:rPr>
          <w:rFonts w:ascii="Times New Roman" w:hAnsi="Times New Roman" w:cs="Times New Roman"/>
          <w:sz w:val="24"/>
          <w:szCs w:val="24"/>
        </w:rPr>
        <w:t>сторонними</w:t>
      </w:r>
      <w:proofErr w:type="gramEnd"/>
    </w:p>
    <w:p w14:paraId="150106AA" w14:textId="77777777" w:rsidR="00560895" w:rsidRPr="007A6FDA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FDA">
        <w:rPr>
          <w:rFonts w:ascii="Times New Roman" w:hAnsi="Times New Roman" w:cs="Times New Roman"/>
          <w:sz w:val="24"/>
          <w:szCs w:val="24"/>
        </w:rPr>
        <w:t>организациями</w:t>
      </w:r>
    </w:p>
    <w:p w14:paraId="6369523E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84EDFD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7A6FDA">
        <w:rPr>
          <w:rFonts w:ascii="Times New Roman" w:hAnsi="Times New Roman" w:cs="Times New Roman"/>
          <w:sz w:val="24"/>
          <w:szCs w:val="24"/>
        </w:rPr>
        <w:t xml:space="preserve"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7A6FD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BCDB64" wp14:editId="4C39532F">
            <wp:extent cx="371475" cy="260985"/>
            <wp:effectExtent l="0" t="0" r="0" b="5715"/>
            <wp:docPr id="267" name="Рисунок 267" descr="base_25_164085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base_25_164085_657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FDA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14:paraId="38AAD81B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314B72" w14:textId="77777777" w:rsidR="00560895" w:rsidRPr="007A6FDA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FD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E391355" wp14:editId="7EA774DF">
            <wp:extent cx="1316355" cy="260985"/>
            <wp:effectExtent l="0" t="0" r="0" b="5715"/>
            <wp:docPr id="266" name="Рисунок 266" descr="base_25_164085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base_25_164085_658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7FA67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BE1EC8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DA">
        <w:rPr>
          <w:rFonts w:ascii="Times New Roman" w:hAnsi="Times New Roman" w:cs="Times New Roman"/>
          <w:sz w:val="24"/>
          <w:szCs w:val="24"/>
        </w:rPr>
        <w:t>где:</w:t>
      </w:r>
    </w:p>
    <w:p w14:paraId="7FAF9E91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D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93B9CC6" wp14:editId="7EFA4B3E">
            <wp:extent cx="422275" cy="260985"/>
            <wp:effectExtent l="0" t="0" r="0" b="5715"/>
            <wp:docPr id="265" name="Рисунок 265" descr="base_25_164085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base_25_164085_659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FDA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14:paraId="0F631E8F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D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257857" wp14:editId="2F869452">
            <wp:extent cx="351790" cy="251460"/>
            <wp:effectExtent l="0" t="0" r="0" b="0"/>
            <wp:docPr id="264" name="Рисунок 264" descr="base_25_164085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base_25_164085_660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FDA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14:paraId="68980D6B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47A7ED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7A6FDA">
        <w:rPr>
          <w:rFonts w:ascii="Times New Roman" w:hAnsi="Times New Roman" w:cs="Times New Roman"/>
          <w:sz w:val="24"/>
          <w:szCs w:val="24"/>
        </w:rPr>
        <w:t xml:space="preserve">. Затраты по договору на проезд к месту командирования и обратно </w:t>
      </w:r>
      <w:r w:rsidRPr="007A6FD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8F4EB26" wp14:editId="46EDF715">
            <wp:extent cx="542925" cy="260985"/>
            <wp:effectExtent l="0" t="0" r="9525" b="5715"/>
            <wp:docPr id="263" name="Рисунок 263" descr="base_25_164085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base_25_164085_661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FD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5401F1B5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A298F3" w14:textId="77777777" w:rsidR="00560895" w:rsidRPr="007A6FDA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FD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22CB825" wp14:editId="78A14346">
            <wp:extent cx="2080260" cy="472440"/>
            <wp:effectExtent l="0" t="0" r="0" b="3810"/>
            <wp:docPr id="262" name="Рисунок 262" descr="base_25_164085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base_25_164085_662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28735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99C96E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DA">
        <w:rPr>
          <w:rFonts w:ascii="Times New Roman" w:hAnsi="Times New Roman" w:cs="Times New Roman"/>
          <w:sz w:val="24"/>
          <w:szCs w:val="24"/>
        </w:rPr>
        <w:t>где:</w:t>
      </w:r>
    </w:p>
    <w:p w14:paraId="16D15E40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D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D9EBA7B" wp14:editId="2D64E9CF">
            <wp:extent cx="512445" cy="260985"/>
            <wp:effectExtent l="0" t="0" r="1905" b="5715"/>
            <wp:docPr id="261" name="Рисунок 261" descr="base_25_164085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base_25_164085_663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FDA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7A6FD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A6FDA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14:paraId="7919763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D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36A7DF9" wp14:editId="776F6FC7">
            <wp:extent cx="462280" cy="260985"/>
            <wp:effectExtent l="0" t="0" r="0" b="5715"/>
            <wp:docPr id="260" name="Рисунок 260" descr="base_25_164085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base_25_164085_664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FDA">
        <w:rPr>
          <w:rFonts w:ascii="Times New Roman" w:hAnsi="Times New Roman" w:cs="Times New Roman"/>
          <w:sz w:val="24"/>
          <w:szCs w:val="24"/>
        </w:rPr>
        <w:t xml:space="preserve"> - цена проезда по i-</w:t>
      </w:r>
      <w:proofErr w:type="spellStart"/>
      <w:r w:rsidRPr="007A6FD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A6FDA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</w:t>
      </w:r>
      <w:proofErr w:type="gramStart"/>
      <w:r w:rsidRPr="007A6FDA">
        <w:rPr>
          <w:rFonts w:ascii="Times New Roman" w:hAnsi="Times New Roman" w:cs="Times New Roman"/>
          <w:sz w:val="24"/>
          <w:szCs w:val="24"/>
        </w:rPr>
        <w:t>требований нормативных правовых актов органов местного самоуправления муниципального образования</w:t>
      </w:r>
      <w:proofErr w:type="gramEnd"/>
      <w:r w:rsidRPr="007A6FDA">
        <w:rPr>
          <w:rFonts w:ascii="Times New Roman" w:hAnsi="Times New Roman" w:cs="Times New Roman"/>
          <w:sz w:val="24"/>
          <w:szCs w:val="24"/>
        </w:rPr>
        <w:t>.</w:t>
      </w:r>
    </w:p>
    <w:p w14:paraId="60D837C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E19301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6FDA">
        <w:rPr>
          <w:rFonts w:ascii="Times New Roman" w:hAnsi="Times New Roman" w:cs="Times New Roman"/>
          <w:sz w:val="24"/>
          <w:szCs w:val="24"/>
        </w:rPr>
        <w:t xml:space="preserve">. Затраты по договору на найм жилого помещения на период командирования </w:t>
      </w:r>
      <w:r w:rsidRPr="007A6FD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9201996" wp14:editId="2F823F5F">
            <wp:extent cx="472440" cy="251460"/>
            <wp:effectExtent l="0" t="0" r="3810" b="0"/>
            <wp:docPr id="259" name="Рисунок 259" descr="base_25_164085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base_25_164085_665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FD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25D17DE8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D80060" w14:textId="77777777" w:rsidR="00560895" w:rsidRPr="007A6FDA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FD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2C5FBF9" wp14:editId="70605ED7">
            <wp:extent cx="2190750" cy="472440"/>
            <wp:effectExtent l="0" t="0" r="0" b="3810"/>
            <wp:docPr id="258" name="Рисунок 258" descr="base_25_164085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base_25_164085_666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34D93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13CD0F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DA">
        <w:rPr>
          <w:rFonts w:ascii="Times New Roman" w:hAnsi="Times New Roman" w:cs="Times New Roman"/>
          <w:sz w:val="24"/>
          <w:szCs w:val="24"/>
        </w:rPr>
        <w:t>где:</w:t>
      </w:r>
    </w:p>
    <w:p w14:paraId="79AE64F4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D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C2340B6" wp14:editId="2F766175">
            <wp:extent cx="441960" cy="251460"/>
            <wp:effectExtent l="0" t="0" r="0" b="0"/>
            <wp:docPr id="257" name="Рисунок 257" descr="base_25_164085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base_25_164085_667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FDA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7A6FD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A6FDA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14:paraId="3263E0CC" w14:textId="77777777" w:rsidR="00560895" w:rsidRPr="007A6FDA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D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858916" wp14:editId="7CE90B0C">
            <wp:extent cx="391795" cy="251460"/>
            <wp:effectExtent l="0" t="0" r="8255" b="0"/>
            <wp:docPr id="256" name="Рисунок 256" descr="base_25_164085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base_25_164085_668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FDA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Pr="007A6FD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A6FDA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</w:t>
      </w:r>
      <w:proofErr w:type="gramStart"/>
      <w:r w:rsidRPr="007A6FDA">
        <w:rPr>
          <w:rFonts w:ascii="Times New Roman" w:hAnsi="Times New Roman" w:cs="Times New Roman"/>
          <w:sz w:val="24"/>
          <w:szCs w:val="24"/>
        </w:rPr>
        <w:t>требований нормативных правовых актов органов местного самоуправления муниципального образования</w:t>
      </w:r>
      <w:proofErr w:type="gramEnd"/>
    </w:p>
    <w:p w14:paraId="3CB3CB3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FD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359C785" wp14:editId="7647EC0A">
            <wp:extent cx="441960" cy="251460"/>
            <wp:effectExtent l="0" t="0" r="0" b="0"/>
            <wp:docPr id="255" name="Рисунок 255" descr="base_25_164085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base_25_164085_669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FDA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7A6FD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A6FDA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14:paraId="58873C3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1EF2C2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14:paraId="5953ED5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C42B6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коммунальные услуги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373AB6" wp14:editId="21D4345B">
            <wp:extent cx="441960" cy="251460"/>
            <wp:effectExtent l="0" t="0" r="0" b="0"/>
            <wp:docPr id="254" name="Рисунок 254" descr="base_25_164085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base_25_164085_670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17C19BE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86E16E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E95189" wp14:editId="65E9E3BD">
            <wp:extent cx="2532380" cy="251460"/>
            <wp:effectExtent l="0" t="0" r="1270" b="0"/>
            <wp:docPr id="253" name="Рисунок 253" descr="base_25_164085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base_25_164085_671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3241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0D166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0121F55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D2A3DF" wp14:editId="23E59687">
            <wp:extent cx="220980" cy="251460"/>
            <wp:effectExtent l="0" t="0" r="7620" b="0"/>
            <wp:docPr id="252" name="Рисунок 252" descr="base_25_164085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base_25_164085_672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14:paraId="0ECCF43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9CC7DD4" wp14:editId="7503FE1C">
            <wp:extent cx="220980" cy="251460"/>
            <wp:effectExtent l="0" t="0" r="7620" b="0"/>
            <wp:docPr id="251" name="Рисунок 251" descr="base_25_164085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base_25_164085_673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14:paraId="67C219B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5387F0B" wp14:editId="536EA109">
            <wp:extent cx="241300" cy="251460"/>
            <wp:effectExtent l="0" t="0" r="6350" b="0"/>
            <wp:docPr id="250" name="Рисунок 250" descr="base_25_164085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base_25_164085_674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14:paraId="1C61026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24C084" wp14:editId="5AFA7785">
            <wp:extent cx="220980" cy="251460"/>
            <wp:effectExtent l="0" t="0" r="7620" b="0"/>
            <wp:docPr id="249" name="Рисунок 249" descr="base_25_164085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base_25_164085_675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14:paraId="50A693F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5C814EA" wp14:editId="77D7288D">
            <wp:extent cx="241300" cy="251460"/>
            <wp:effectExtent l="0" t="0" r="6350" b="0"/>
            <wp:docPr id="248" name="Рисунок 248" descr="base_25_164085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base_25_164085_676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14:paraId="218672E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43B975F" wp14:editId="4D2ACB96">
            <wp:extent cx="331470" cy="251460"/>
            <wp:effectExtent l="0" t="0" r="0" b="0"/>
            <wp:docPr id="247" name="Рисунок 247" descr="base_25_164085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base_25_164085_677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14:paraId="3DF3909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FDD36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газоснабжение и иные виды топлива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DD11C8B" wp14:editId="5A4105A4">
            <wp:extent cx="351790" cy="251460"/>
            <wp:effectExtent l="0" t="0" r="0" b="0"/>
            <wp:docPr id="246" name="Рисунок 246" descr="base_25_164085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base_25_164085_678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7BA50B1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A81D72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B825C3E" wp14:editId="23196D13">
            <wp:extent cx="1687830" cy="472440"/>
            <wp:effectExtent l="0" t="0" r="7620" b="3810"/>
            <wp:docPr id="245" name="Рисунок 245" descr="base_25_164085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base_25_164085_679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E640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D00A3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0C24466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7A2E5F" wp14:editId="6751BC64">
            <wp:extent cx="321310" cy="251460"/>
            <wp:effectExtent l="0" t="0" r="2540" b="0"/>
            <wp:docPr id="244" name="Рисунок 244" descr="base_25_164085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base_25_164085_680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14:paraId="66AEC61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B525EA" wp14:editId="517C56D3">
            <wp:extent cx="301625" cy="251460"/>
            <wp:effectExtent l="0" t="0" r="3175" b="0"/>
            <wp:docPr id="243" name="Рисунок 243" descr="base_25_164085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base_25_164085_681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14:paraId="59F37D2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A1BCE2C" wp14:editId="07C12895">
            <wp:extent cx="281305" cy="251460"/>
            <wp:effectExtent l="0" t="0" r="4445" b="0"/>
            <wp:docPr id="242" name="Рисунок 242" descr="base_25_164085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base_25_164085_682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вида топлива.</w:t>
      </w:r>
    </w:p>
    <w:p w14:paraId="6D14747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C3ECE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электроснабжение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83E9141" wp14:editId="33573C23">
            <wp:extent cx="351790" cy="251460"/>
            <wp:effectExtent l="0" t="0" r="0" b="0"/>
            <wp:docPr id="241" name="Рисунок 241" descr="base_25_164085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base_25_164085_683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2B63B89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ACBFC3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4AAD62B" wp14:editId="18E70617">
            <wp:extent cx="1326515" cy="472440"/>
            <wp:effectExtent l="0" t="0" r="0" b="3810"/>
            <wp:docPr id="240" name="Рисунок 240" descr="base_25_164085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base_25_164085_684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565F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6292D1" w14:textId="77777777" w:rsidR="00066EE2" w:rsidRDefault="00066EE2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64C10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564E8B7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1E16B5B" wp14:editId="6FE07B71">
            <wp:extent cx="301625" cy="251460"/>
            <wp:effectExtent l="0" t="0" r="3175" b="0"/>
            <wp:docPr id="239" name="Рисунок 239" descr="base_25_164085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base_25_164085_685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14:paraId="1E48AD6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EC81C9" wp14:editId="393BA681">
            <wp:extent cx="321310" cy="251460"/>
            <wp:effectExtent l="0" t="0" r="2540" b="0"/>
            <wp:docPr id="238" name="Рисунок 238" descr="base_25_164085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base_25_164085_686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14:paraId="6531B84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76CCBD" w14:textId="77777777" w:rsidR="00560895" w:rsidRPr="00CB1055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55">
        <w:rPr>
          <w:rFonts w:ascii="Times New Roman" w:hAnsi="Times New Roman" w:cs="Times New Roman"/>
          <w:sz w:val="24"/>
          <w:szCs w:val="24"/>
        </w:rPr>
        <w:t xml:space="preserve">44. Затраты на теплоснабжение </w:t>
      </w:r>
      <w:r w:rsidRPr="00CB105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6F7C54" wp14:editId="100177B6">
            <wp:extent cx="371475" cy="251460"/>
            <wp:effectExtent l="0" t="0" r="0" b="0"/>
            <wp:docPr id="237" name="Рисунок 237" descr="base_25_164085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base_25_164085_687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0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4B9945CD" w14:textId="77777777" w:rsidR="00560895" w:rsidRPr="00CB1055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17ACD4" w14:textId="77777777" w:rsidR="00560895" w:rsidRPr="00CB1055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105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35A48C0" wp14:editId="59A5BA1A">
            <wp:extent cx="1145540" cy="251460"/>
            <wp:effectExtent l="0" t="0" r="0" b="0"/>
            <wp:docPr id="236" name="Рисунок 236" descr="base_25_164085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base_25_164085_688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E154F" w14:textId="77777777" w:rsidR="00560895" w:rsidRPr="00CB1055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945ECD" w14:textId="77777777" w:rsidR="00560895" w:rsidRPr="00CB1055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55">
        <w:rPr>
          <w:rFonts w:ascii="Times New Roman" w:hAnsi="Times New Roman" w:cs="Times New Roman"/>
          <w:sz w:val="24"/>
          <w:szCs w:val="24"/>
        </w:rPr>
        <w:t>где:</w:t>
      </w:r>
    </w:p>
    <w:p w14:paraId="6605B5E9" w14:textId="77777777" w:rsidR="00560895" w:rsidRPr="00CB1055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5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E154CE" wp14:editId="707F491C">
            <wp:extent cx="381635" cy="251460"/>
            <wp:effectExtent l="0" t="0" r="0" b="0"/>
            <wp:docPr id="235" name="Рисунок 235" descr="base_25_164085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base_25_164085_689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055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CB1055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CB1055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14:paraId="0420AAE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05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E24B50D" wp14:editId="4142938E">
            <wp:extent cx="251460" cy="251460"/>
            <wp:effectExtent l="0" t="0" r="0" b="0"/>
            <wp:docPr id="234" name="Рисунок 234" descr="base_25_164085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base_25_164085_690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055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14:paraId="7448172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AE4EA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горячее водоснабжение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2394A4" wp14:editId="1A0A1A31">
            <wp:extent cx="351790" cy="251460"/>
            <wp:effectExtent l="0" t="0" r="0" b="0"/>
            <wp:docPr id="233" name="Рисунок 233" descr="base_25_164085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base_25_164085_691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160D0C3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99FA10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09B8FA3" wp14:editId="3AE21EC8">
            <wp:extent cx="1035050" cy="251460"/>
            <wp:effectExtent l="0" t="0" r="0" b="0"/>
            <wp:docPr id="232" name="Рисунок 232" descr="base_25_164085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base_25_164085_692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B031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535E6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235A753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FC3ABD6" wp14:editId="60A3E7AA">
            <wp:extent cx="260985" cy="251460"/>
            <wp:effectExtent l="0" t="0" r="5715" b="0"/>
            <wp:docPr id="231" name="Рисунок 231" descr="base_25_164085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base_25_164085_693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14:paraId="604F448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AFB4412" wp14:editId="646F1BD0">
            <wp:extent cx="251460" cy="251460"/>
            <wp:effectExtent l="0" t="0" r="0" b="0"/>
            <wp:docPr id="230" name="Рисунок 230" descr="base_25_164085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base_25_164085_694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14:paraId="5C04B37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653CC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холодное водоснабжение и водоотведение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58ADA06" wp14:editId="0ADADB65">
            <wp:extent cx="371475" cy="251460"/>
            <wp:effectExtent l="0" t="0" r="0" b="0"/>
            <wp:docPr id="229" name="Рисунок 229" descr="base_25_164085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base_25_164085_695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35D8D39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3A1E06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91F628C" wp14:editId="141458D3">
            <wp:extent cx="1798955" cy="251460"/>
            <wp:effectExtent l="0" t="0" r="0" b="0"/>
            <wp:docPr id="228" name="Рисунок 228" descr="base_25_164085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base_25_164085_696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EA1AD" w14:textId="77777777" w:rsidR="00560895" w:rsidRPr="00066EE2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14:paraId="1AAD26F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7FBD9A2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A04076" wp14:editId="7DD5D657">
            <wp:extent cx="281305" cy="251460"/>
            <wp:effectExtent l="0" t="0" r="4445" b="0"/>
            <wp:docPr id="227" name="Рисунок 227" descr="base_25_164085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base_25_164085_697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14:paraId="27CF4CF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F8CC1F7" wp14:editId="25F9EC09">
            <wp:extent cx="260985" cy="251460"/>
            <wp:effectExtent l="0" t="0" r="5715" b="0"/>
            <wp:docPr id="226" name="Рисунок 226" descr="base_25_164085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base_25_164085_698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14:paraId="56C788C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FE0DDCC" wp14:editId="70A9D4B7">
            <wp:extent cx="281305" cy="251460"/>
            <wp:effectExtent l="0" t="0" r="4445" b="0"/>
            <wp:docPr id="225" name="Рисунок 225" descr="base_25_164085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base_25_164085_699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14:paraId="3FD6075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526931" wp14:editId="7A9A4840">
            <wp:extent cx="251460" cy="251460"/>
            <wp:effectExtent l="0" t="0" r="0" b="0"/>
            <wp:docPr id="224" name="Рисунок 224" descr="base_25_164085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base_25_164085_700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14:paraId="10E55DE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50BFC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оплату услуг внештатных сотрудников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D2BC16" wp14:editId="2E863CC9">
            <wp:extent cx="462280" cy="251460"/>
            <wp:effectExtent l="0" t="0" r="0" b="0"/>
            <wp:docPr id="223" name="Рисунок 223" descr="base_25_164085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base_25_164085_701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16D968F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9BBBDF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ED6A59C" wp14:editId="3B9C5386">
            <wp:extent cx="2401570" cy="472440"/>
            <wp:effectExtent l="0" t="0" r="0" b="3810"/>
            <wp:docPr id="222" name="Рисунок 222" descr="base_25_164085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base_25_164085_702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9358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3C275F0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73D0D46" wp14:editId="7C332F36">
            <wp:extent cx="441960" cy="251460"/>
            <wp:effectExtent l="0" t="0" r="0" b="0"/>
            <wp:docPr id="221" name="Рисунок 221" descr="base_25_164085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base_25_164085_703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14:paraId="4D7540F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2A72353" wp14:editId="710318F7">
            <wp:extent cx="381635" cy="251460"/>
            <wp:effectExtent l="0" t="0" r="0" b="0"/>
            <wp:docPr id="220" name="Рисунок 220" descr="base_25_164085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base_25_164085_704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14:paraId="264B4BF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E1B890" wp14:editId="54723777">
            <wp:extent cx="351790" cy="251460"/>
            <wp:effectExtent l="0" t="0" r="0" b="0"/>
            <wp:docPr id="219" name="Рисунок 219" descr="base_25_164085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base_25_164085_705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14:paraId="31AEB1C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E5FD3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333051D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14:paraId="5FBF9E2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235F90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14:paraId="4915FAE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46E60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аренду помещений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CC6B130" wp14:editId="2D8859ED">
            <wp:extent cx="371475" cy="251460"/>
            <wp:effectExtent l="0" t="0" r="0" b="0"/>
            <wp:docPr id="218" name="Рисунок 218" descr="base_25_164085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base_25_164085_706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19F3754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E723CC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2EEAA9E" wp14:editId="79146136">
            <wp:extent cx="1959610" cy="472440"/>
            <wp:effectExtent l="0" t="0" r="0" b="3810"/>
            <wp:docPr id="217" name="Рисунок 217" descr="base_25_164085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base_25_164085_707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51E6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7B3DD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0400295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DE25173" wp14:editId="0E5B73EF">
            <wp:extent cx="321310" cy="251460"/>
            <wp:effectExtent l="0" t="0" r="2540" b="0"/>
            <wp:docPr id="216" name="Рисунок 216" descr="base_25_164085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base_25_164085_708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14:paraId="153EA5F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14:paraId="1F724A9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57B526B" wp14:editId="4715AE5C">
            <wp:extent cx="281305" cy="251460"/>
            <wp:effectExtent l="0" t="0" r="4445" b="0"/>
            <wp:docPr id="215" name="Рисунок 215" descr="base_25_164085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base_25_164085_709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квадратный метр i-й арендуемой площади;</w:t>
      </w:r>
    </w:p>
    <w:p w14:paraId="7EA3D2A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CED0F2" wp14:editId="0A329F5F">
            <wp:extent cx="331470" cy="251460"/>
            <wp:effectExtent l="0" t="0" r="0" b="0"/>
            <wp:docPr id="214" name="Рисунок 214" descr="base_25_164085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base_25_164085_710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14:paraId="6DD6188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78D40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аренду помещения (зала) для проведения совещания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318AF9D" wp14:editId="75160B66">
            <wp:extent cx="391795" cy="251460"/>
            <wp:effectExtent l="0" t="0" r="8255" b="0"/>
            <wp:docPr id="213" name="Рисунок 213" descr="base_25_164085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base_25_164085_711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3B6B05A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C4D434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9C04170" wp14:editId="0F9B496C">
            <wp:extent cx="1426845" cy="472440"/>
            <wp:effectExtent l="0" t="0" r="0" b="3810"/>
            <wp:docPr id="212" name="Рисунок 212" descr="base_25_164085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base_25_164085_712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D7E0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A8695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40DD510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35C5EA5" wp14:editId="19A7B271">
            <wp:extent cx="351790" cy="251460"/>
            <wp:effectExtent l="0" t="0" r="0" b="0"/>
            <wp:docPr id="211" name="Рисунок 211" descr="base_25_164085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base_25_164085_713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помещения (зала);</w:t>
      </w:r>
    </w:p>
    <w:p w14:paraId="057A174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1754C00" wp14:editId="1BF1899F">
            <wp:extent cx="311785" cy="251460"/>
            <wp:effectExtent l="0" t="0" r="0" b="0"/>
            <wp:docPr id="210" name="Рисунок 210" descr="base_25_164085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base_25_164085_714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помещения (зала) в сутки.</w:t>
      </w:r>
    </w:p>
    <w:p w14:paraId="37DC4FF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F5A283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844FA9">
        <w:rPr>
          <w:rFonts w:ascii="Times New Roman" w:hAnsi="Times New Roman" w:cs="Times New Roman"/>
          <w:sz w:val="24"/>
          <w:szCs w:val="24"/>
        </w:rPr>
        <w:t xml:space="preserve">. Затраты на аренду оборудования для проведения совещания </w:t>
      </w:r>
      <w:r w:rsidRPr="00844FA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C3968A3" wp14:editId="617000D1">
            <wp:extent cx="401955" cy="251460"/>
            <wp:effectExtent l="0" t="0" r="0" b="0"/>
            <wp:docPr id="209" name="Рисунок 209" descr="base_25_164085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base_25_164085_715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FA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7F6829E4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1C19C5" w14:textId="77777777" w:rsidR="00560895" w:rsidRPr="00844FA9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0DC3655" wp14:editId="3B1D1DA4">
            <wp:extent cx="2120265" cy="472440"/>
            <wp:effectExtent l="0" t="0" r="0" b="3810"/>
            <wp:docPr id="208" name="Рисунок 208" descr="base_25_164085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base_25_164085_716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583D8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6FB0CF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sz w:val="24"/>
          <w:szCs w:val="24"/>
        </w:rPr>
        <w:t>где:</w:t>
      </w:r>
    </w:p>
    <w:p w14:paraId="36DEF003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706F059" wp14:editId="103F6306">
            <wp:extent cx="321310" cy="251460"/>
            <wp:effectExtent l="0" t="0" r="2540" b="0"/>
            <wp:docPr id="207" name="Рисунок 207" descr="base_25_164085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base_25_164085_717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FA9">
        <w:rPr>
          <w:rFonts w:ascii="Times New Roman" w:hAnsi="Times New Roman" w:cs="Times New Roman"/>
          <w:sz w:val="24"/>
          <w:szCs w:val="24"/>
        </w:rPr>
        <w:t xml:space="preserve"> - количество арендуемого i-</w:t>
      </w:r>
      <w:proofErr w:type="spellStart"/>
      <w:r w:rsidRPr="00844FA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44FA9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14:paraId="21AA6268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C684BD" wp14:editId="5CDF4344">
            <wp:extent cx="331470" cy="251460"/>
            <wp:effectExtent l="0" t="0" r="0" b="0"/>
            <wp:docPr id="206" name="Рисунок 206" descr="base_25_164085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base_25_164085_718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FA9">
        <w:rPr>
          <w:rFonts w:ascii="Times New Roman" w:hAnsi="Times New Roman" w:cs="Times New Roman"/>
          <w:sz w:val="24"/>
          <w:szCs w:val="24"/>
        </w:rPr>
        <w:t xml:space="preserve"> - количество дней аренды i-</w:t>
      </w:r>
      <w:proofErr w:type="spellStart"/>
      <w:r w:rsidRPr="00844FA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44FA9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14:paraId="208DF5EB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24643C" wp14:editId="1B265E84">
            <wp:extent cx="281305" cy="251460"/>
            <wp:effectExtent l="0" t="0" r="4445" b="0"/>
            <wp:docPr id="205" name="Рисунок 205" descr="base_25_164085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base_25_164085_719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FA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</w:t>
      </w:r>
      <w:proofErr w:type="spellStart"/>
      <w:r w:rsidRPr="00844FA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44FA9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14:paraId="011FEC7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A04A63A" wp14:editId="0F69C25C">
            <wp:extent cx="241300" cy="251460"/>
            <wp:effectExtent l="0" t="0" r="6350" b="0"/>
            <wp:docPr id="204" name="Рисунок 204" descr="base_25_164085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base_25_164085_720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FA9">
        <w:rPr>
          <w:rFonts w:ascii="Times New Roman" w:hAnsi="Times New Roman" w:cs="Times New Roman"/>
          <w:sz w:val="24"/>
          <w:szCs w:val="24"/>
        </w:rPr>
        <w:t xml:space="preserve"> - цена одного часа аренды i-</w:t>
      </w:r>
      <w:proofErr w:type="spellStart"/>
      <w:r w:rsidRPr="00844FA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44FA9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14:paraId="40BEB47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A7267B" w14:textId="77777777" w:rsidR="00066EE2" w:rsidRDefault="00066EE2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D7C0C42" w14:textId="77777777" w:rsidR="00066EE2" w:rsidRDefault="00066EE2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AEF1611" w14:textId="77777777" w:rsidR="00066EE2" w:rsidRDefault="00066EE2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F1E3E60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14:paraId="764BEBEC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14:paraId="59A6B119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14:paraId="6AE4E95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D99A7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содержание и техническое обслуживание помещений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751FB3E" wp14:editId="4F205FBA">
            <wp:extent cx="371475" cy="251460"/>
            <wp:effectExtent l="0" t="0" r="0" b="0"/>
            <wp:docPr id="203" name="Рисунок 203" descr="base_25_164085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base_25_164085_721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3907562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80829C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805331F" wp14:editId="6A86E9DA">
            <wp:extent cx="4149725" cy="260985"/>
            <wp:effectExtent l="0" t="0" r="3175" b="5715"/>
            <wp:docPr id="202" name="Рисунок 202" descr="base_25_164085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base_25_164085_722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F8B3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2C901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3BA0139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4C635DF" wp14:editId="530D9882">
            <wp:extent cx="241300" cy="251460"/>
            <wp:effectExtent l="0" t="0" r="6350" b="0"/>
            <wp:docPr id="201" name="Рисунок 201" descr="base_25_164085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base_25_164085_723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14:paraId="071CDE9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BA08DAA" wp14:editId="696795D0">
            <wp:extent cx="241300" cy="260985"/>
            <wp:effectExtent l="0" t="0" r="6350" b="5715"/>
            <wp:docPr id="200" name="Рисунок 200" descr="base_25_164085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base_25_164085_724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14:paraId="799483B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EB2B59" wp14:editId="69EAC68D">
            <wp:extent cx="220980" cy="251460"/>
            <wp:effectExtent l="0" t="0" r="7620" b="0"/>
            <wp:docPr id="199" name="Рисунок 199" descr="base_25_164085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base_25_164085_725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14:paraId="518F335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ED00B87" wp14:editId="3E5720FF">
            <wp:extent cx="321310" cy="260985"/>
            <wp:effectExtent l="0" t="0" r="2540" b="5715"/>
            <wp:docPr id="198" name="Рисунок 198" descr="base_25_164085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base_25_164085_726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14:paraId="7DB2761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F99A04B" wp14:editId="33A725ED">
            <wp:extent cx="301625" cy="251460"/>
            <wp:effectExtent l="0" t="0" r="3175" b="0"/>
            <wp:docPr id="197" name="Рисунок 197" descr="base_25_164085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base_25_164085_727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14:paraId="42691B2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E66D648" wp14:editId="3A375230">
            <wp:extent cx="191135" cy="251460"/>
            <wp:effectExtent l="0" t="0" r="0" b="0"/>
            <wp:docPr id="196" name="Рисунок 196" descr="base_25_164085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base_25_164085_728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-профилактический ремонт лифтов;</w:t>
      </w:r>
    </w:p>
    <w:p w14:paraId="5542CBF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758C098" wp14:editId="22E17A29">
            <wp:extent cx="321310" cy="251460"/>
            <wp:effectExtent l="0" t="0" r="2540" b="0"/>
            <wp:docPr id="195" name="Рисунок 195" descr="base_25_164085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base_25_164085_729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14:paraId="7E9833D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F1842F2" wp14:editId="20CD25C4">
            <wp:extent cx="331470" cy="251460"/>
            <wp:effectExtent l="0" t="0" r="0" b="0"/>
            <wp:docPr id="194" name="Рисунок 194" descr="base_25_164085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base_25_164085_730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14:paraId="3009F99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2EA099" wp14:editId="0CD409F7">
            <wp:extent cx="301625" cy="251460"/>
            <wp:effectExtent l="0" t="0" r="3175" b="0"/>
            <wp:docPr id="193" name="Рисунок 193" descr="base_25_164085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base_25_164085_731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14:paraId="09B966D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D8F104A" wp14:editId="3470AC44">
            <wp:extent cx="260985" cy="251460"/>
            <wp:effectExtent l="0" t="0" r="5715" b="0"/>
            <wp:docPr id="192" name="Рисунок 192" descr="base_25_164085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base_25_164085_732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14:paraId="28AAC3B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22D7C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14:paraId="65BD1C79" w14:textId="77777777" w:rsidR="00560895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FA41B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закупку услуг управляющей компании </w:t>
      </w: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18D8E2F" wp14:editId="0E9486FB">
            <wp:extent cx="371475" cy="260985"/>
            <wp:effectExtent l="0" t="0" r="9525" b="5715"/>
            <wp:docPr id="191" name="Рисунок 191" descr="base_25_164085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base_25_164085_733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5B8220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FE8637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30AFFDB" wp14:editId="08066900">
            <wp:extent cx="1748155" cy="472440"/>
            <wp:effectExtent l="0" t="0" r="4445" b="3810"/>
            <wp:docPr id="190" name="Рисунок 190" descr="base_25_164085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base_25_164085_734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FC8D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77D5C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1551746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8F6E2F6" wp14:editId="326DFFE3">
            <wp:extent cx="321310" cy="260985"/>
            <wp:effectExtent l="0" t="0" r="2540" b="5715"/>
            <wp:docPr id="189" name="Рисунок 189" descr="base_25_164085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base_25_164085_735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14:paraId="70EAB0C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0FE7F81" wp14:editId="7E6E621C">
            <wp:extent cx="281305" cy="260985"/>
            <wp:effectExtent l="0" t="0" r="4445" b="5715"/>
            <wp:docPr id="188" name="Рисунок 188" descr="base_25_164085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base_25_164085_736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14:paraId="768DF3E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BB6BBBD" wp14:editId="5C4D2D55">
            <wp:extent cx="331470" cy="260985"/>
            <wp:effectExtent l="0" t="0" r="0" b="5715"/>
            <wp:docPr id="187" name="Рисунок 187" descr="base_25_164085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base_25_164085_737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14:paraId="3ED2C4C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D2DFE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охранно-тревожной сигнализации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D0F078" wp14:editId="45A5F639">
            <wp:extent cx="371475" cy="251460"/>
            <wp:effectExtent l="0" t="0" r="0" b="0"/>
            <wp:docPr id="186" name="Рисунок 186" descr="base_25_164085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base_25_164085_738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52E3845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57FF7F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AE3BF41" wp14:editId="5E2CCC38">
            <wp:extent cx="1316355" cy="472440"/>
            <wp:effectExtent l="0" t="0" r="0" b="3810"/>
            <wp:docPr id="185" name="Рисунок 185" descr="base_25_164085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base_25_164085_739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1B6C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FEC67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7B11987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7A3759A" wp14:editId="54E39F69">
            <wp:extent cx="321310" cy="251460"/>
            <wp:effectExtent l="0" t="0" r="2540" b="0"/>
            <wp:docPr id="184" name="Рисунок 184" descr="base_25_164085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base_25_164085_740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14:paraId="6D127B5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B6772C2" wp14:editId="0AAA60BC">
            <wp:extent cx="281305" cy="251460"/>
            <wp:effectExtent l="0" t="0" r="4445" b="0"/>
            <wp:docPr id="183" name="Рисунок 183" descr="base_25_164085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base_25_164085_741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обслуживания одного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устройства.</w:t>
      </w:r>
    </w:p>
    <w:p w14:paraId="7911E94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2E552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79"/>
      <w:bookmarkEnd w:id="6"/>
      <w:r w:rsidRPr="00E157A2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E157A2">
        <w:rPr>
          <w:rFonts w:ascii="Times New Roman" w:hAnsi="Times New Roman" w:cs="Times New Roman"/>
          <w:sz w:val="24"/>
          <w:szCs w:val="24"/>
        </w:rPr>
        <w:t xml:space="preserve">Затраты на проведение текущего ремонта помещения </w:t>
      </w:r>
      <w:r w:rsidRPr="00E157A2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54DC11F" wp14:editId="52F69E46">
            <wp:extent cx="371475" cy="260985"/>
            <wp:effectExtent l="0" t="0" r="0" b="5715"/>
            <wp:docPr id="182" name="Рисунок 182" descr="base_25_164085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base_25_164085_742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A2">
        <w:rPr>
          <w:rFonts w:ascii="Times New Roman" w:hAnsi="Times New Roman" w:cs="Times New Roman"/>
          <w:sz w:val="24"/>
          <w:szCs w:val="24"/>
        </w:rPr>
        <w:t xml:space="preserve"> определяются исходя из нормы проведения ремонта не реже одного раза в три года, с учетом требований </w:t>
      </w:r>
      <w:hyperlink r:id="rId267" w:history="1">
        <w:r w:rsidRPr="00E157A2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E157A2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</w:t>
      </w:r>
      <w:proofErr w:type="gramEnd"/>
      <w:r w:rsidRPr="00E157A2">
        <w:rPr>
          <w:rFonts w:ascii="Times New Roman" w:hAnsi="Times New Roman" w:cs="Times New Roman"/>
          <w:sz w:val="24"/>
          <w:szCs w:val="24"/>
        </w:rPr>
        <w:t>, по формуле:</w:t>
      </w:r>
    </w:p>
    <w:p w14:paraId="6F86953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1707BF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A22BF5E" wp14:editId="02144E1F">
            <wp:extent cx="1276350" cy="472440"/>
            <wp:effectExtent l="0" t="0" r="0" b="3810"/>
            <wp:docPr id="181" name="Рисунок 181" descr="base_25_164085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base_25_164085_743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0D6A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88456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34DA32E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005ADFD" wp14:editId="54F09BA0">
            <wp:extent cx="281305" cy="260985"/>
            <wp:effectExtent l="0" t="0" r="4445" b="5715"/>
            <wp:docPr id="180" name="Рисунок 180" descr="base_25_164085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base_25_164085_744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площадь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здания, планируемая к проведению текущего ремонта;</w:t>
      </w:r>
    </w:p>
    <w:p w14:paraId="31DF257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D8F3C5E" wp14:editId="6B0BA38F">
            <wp:extent cx="281305" cy="260985"/>
            <wp:effectExtent l="0" t="0" r="4445" b="5715"/>
            <wp:docPr id="179" name="Рисунок 179" descr="base_25_164085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base_25_164085_745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14:paraId="58AC97B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448F9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содержание прилегающей территории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8E94BE" wp14:editId="50ED1729">
            <wp:extent cx="351790" cy="251460"/>
            <wp:effectExtent l="0" t="0" r="0" b="0"/>
            <wp:docPr id="178" name="Рисунок 178" descr="base_25_164085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base_25_164085_746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1145340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E8BAFE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29E6D71" wp14:editId="02D950F6">
            <wp:extent cx="1647825" cy="472440"/>
            <wp:effectExtent l="0" t="0" r="0" b="3810"/>
            <wp:docPr id="177" name="Рисунок 177" descr="base_25_164085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base_25_164085_747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A77B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AE9DD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7BEA011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60396BA" wp14:editId="32BA419A">
            <wp:extent cx="260985" cy="251460"/>
            <wp:effectExtent l="0" t="0" r="5715" b="0"/>
            <wp:docPr id="176" name="Рисунок 176" descr="base_25_164085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base_25_164085_748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14:paraId="5B38D43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E738E3C" wp14:editId="22244CBF">
            <wp:extent cx="260985" cy="251460"/>
            <wp:effectExtent l="0" t="0" r="5715" b="0"/>
            <wp:docPr id="175" name="Рисунок 175" descr="base_25_164085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base_25_164085_749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квадратный метр площади;</w:t>
      </w:r>
    </w:p>
    <w:p w14:paraId="2E31AAA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5A0F0A9" wp14:editId="6A3D62DA">
            <wp:extent cx="321310" cy="251460"/>
            <wp:effectExtent l="0" t="0" r="2540" b="0"/>
            <wp:docPr id="174" name="Рисунок 174" descr="base_25_164085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base_25_164085_750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14:paraId="426D9C3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0FD7DC" w14:textId="77777777" w:rsidR="00560895" w:rsidRPr="007B11A0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A0">
        <w:rPr>
          <w:rFonts w:ascii="Times New Roman" w:hAnsi="Times New Roman" w:cs="Times New Roman"/>
          <w:sz w:val="24"/>
          <w:szCs w:val="24"/>
        </w:rPr>
        <w:t xml:space="preserve">56. Затраты на оплату услуг по обслуживанию и уборке помещения </w:t>
      </w:r>
      <w:r w:rsidRPr="007B11A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0062EC5" wp14:editId="183D12C9">
            <wp:extent cx="441960" cy="260985"/>
            <wp:effectExtent l="0" t="0" r="0" b="5715"/>
            <wp:docPr id="173" name="Рисунок 173" descr="base_25_164085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 descr="base_25_164085_751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1A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34D8C487" w14:textId="77777777" w:rsidR="00560895" w:rsidRPr="007B11A0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F82BF5" w14:textId="77777777" w:rsidR="00560895" w:rsidRPr="007B11A0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1A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A066CFA" wp14:editId="638FA95B">
            <wp:extent cx="2049780" cy="472440"/>
            <wp:effectExtent l="0" t="0" r="7620" b="3810"/>
            <wp:docPr id="172" name="Рисунок 172" descr="base_25_164085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base_25_164085_752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B60B3" w14:textId="77777777" w:rsidR="00560895" w:rsidRPr="007B11A0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796EE5" w14:textId="77777777" w:rsidR="00560895" w:rsidRPr="007B11A0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A0">
        <w:rPr>
          <w:rFonts w:ascii="Times New Roman" w:hAnsi="Times New Roman" w:cs="Times New Roman"/>
          <w:sz w:val="24"/>
          <w:szCs w:val="24"/>
        </w:rPr>
        <w:t>где:</w:t>
      </w:r>
    </w:p>
    <w:p w14:paraId="25A0260D" w14:textId="77777777" w:rsidR="00560895" w:rsidRPr="007B11A0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A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960EFB0" wp14:editId="36D7EE6E">
            <wp:extent cx="381635" cy="260985"/>
            <wp:effectExtent l="0" t="0" r="0" b="5715"/>
            <wp:docPr id="171" name="Рисунок 171" descr="base_25_164085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 descr="base_25_164085_753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1A0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14:paraId="0BE098EB" w14:textId="77777777" w:rsidR="00560895" w:rsidRPr="007B11A0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A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4E2D458" wp14:editId="5CF8FA66">
            <wp:extent cx="371475" cy="260985"/>
            <wp:effectExtent l="0" t="0" r="9525" b="5715"/>
            <wp:docPr id="170" name="Рисунок 170" descr="base_25_164085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base_25_164085_754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1A0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Pr="007B11A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B11A0">
        <w:rPr>
          <w:rFonts w:ascii="Times New Roman" w:hAnsi="Times New Roman" w:cs="Times New Roman"/>
          <w:sz w:val="24"/>
          <w:szCs w:val="24"/>
        </w:rPr>
        <w:t xml:space="preserve"> помещения в месяц;</w:t>
      </w:r>
    </w:p>
    <w:p w14:paraId="42571AD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A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6AB115E" wp14:editId="7BC615B7">
            <wp:extent cx="422275" cy="260985"/>
            <wp:effectExtent l="0" t="0" r="0" b="5715"/>
            <wp:docPr id="169" name="Рисунок 169" descr="base_25_164085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base_25_164085_755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1A0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Pr="007B11A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B11A0">
        <w:rPr>
          <w:rFonts w:ascii="Times New Roman" w:hAnsi="Times New Roman" w:cs="Times New Roman"/>
          <w:sz w:val="24"/>
          <w:szCs w:val="24"/>
        </w:rPr>
        <w:t xml:space="preserve"> помещения в месяц.</w:t>
      </w:r>
    </w:p>
    <w:p w14:paraId="22AD1E5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71DBF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вывоз твердых бытовых отходов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3C1420" wp14:editId="10DCF934">
            <wp:extent cx="422275" cy="251460"/>
            <wp:effectExtent l="0" t="0" r="0" b="0"/>
            <wp:docPr id="168" name="Рисунок 168" descr="base_25_164085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 descr="base_25_164085_756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390FEC2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E30C60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850F0D3" wp14:editId="24337338">
            <wp:extent cx="1175385" cy="251460"/>
            <wp:effectExtent l="0" t="0" r="5715" b="0"/>
            <wp:docPr id="167" name="Рисунок 167" descr="base_25_164085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base_25_164085_757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E9CE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B66EE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7CC9B96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D7F765" wp14:editId="4C3AC58B">
            <wp:extent cx="321310" cy="251460"/>
            <wp:effectExtent l="0" t="0" r="2540" b="0"/>
            <wp:docPr id="166" name="Рисунок 166" descr="base_25_164085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base_25_164085_758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14:paraId="61DBBA8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B935E6" wp14:editId="2D556836">
            <wp:extent cx="281305" cy="251460"/>
            <wp:effectExtent l="0" t="0" r="4445" b="0"/>
            <wp:docPr id="165" name="Рисунок 165" descr="base_25_164085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base_25_164085_759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вывоза 1 кубического метра твердых бытовых отходов.</w:t>
      </w:r>
    </w:p>
    <w:p w14:paraId="458FB9C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D65D2F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844FA9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844FA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44FA9">
        <w:rPr>
          <w:rFonts w:ascii="Times New Roman" w:hAnsi="Times New Roman" w:cs="Times New Roman"/>
          <w:sz w:val="24"/>
          <w:szCs w:val="24"/>
        </w:rPr>
        <w:t xml:space="preserve">-профилактический ремонт лифтов </w:t>
      </w:r>
      <w:r w:rsidRPr="00844FA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8BA72D" wp14:editId="48992EBB">
            <wp:extent cx="321310" cy="251460"/>
            <wp:effectExtent l="0" t="0" r="2540" b="0"/>
            <wp:docPr id="164" name="Рисунок 164" descr="base_25_164085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base_25_164085_760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FA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7BC1AAC3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C1011C" w14:textId="77777777" w:rsidR="00560895" w:rsidRPr="00844FA9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7A29D6B" wp14:editId="747DD168">
            <wp:extent cx="1185545" cy="472440"/>
            <wp:effectExtent l="0" t="0" r="0" b="3810"/>
            <wp:docPr id="163" name="Рисунок 163" descr="base_25_164085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base_25_164085_761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47C31" w14:textId="77777777" w:rsidR="00560895" w:rsidRPr="00066EE2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4"/>
        </w:rPr>
      </w:pPr>
    </w:p>
    <w:p w14:paraId="562D48A7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sz w:val="24"/>
          <w:szCs w:val="24"/>
        </w:rPr>
        <w:t>где:</w:t>
      </w:r>
    </w:p>
    <w:p w14:paraId="22491B3E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D7842F" wp14:editId="7BF6CD39">
            <wp:extent cx="281305" cy="251460"/>
            <wp:effectExtent l="0" t="0" r="4445" b="0"/>
            <wp:docPr id="162" name="Рисунок 162" descr="base_25_164085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base_25_164085_762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FA9">
        <w:rPr>
          <w:rFonts w:ascii="Times New Roman" w:hAnsi="Times New Roman" w:cs="Times New Roman"/>
          <w:sz w:val="24"/>
          <w:szCs w:val="24"/>
        </w:rPr>
        <w:t xml:space="preserve"> - количество лифтов i-</w:t>
      </w:r>
      <w:proofErr w:type="spellStart"/>
      <w:r w:rsidRPr="00844FA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44FA9">
        <w:rPr>
          <w:rFonts w:ascii="Times New Roman" w:hAnsi="Times New Roman" w:cs="Times New Roman"/>
          <w:sz w:val="24"/>
          <w:szCs w:val="24"/>
        </w:rPr>
        <w:t xml:space="preserve"> типа;</w:t>
      </w:r>
    </w:p>
    <w:p w14:paraId="69A6D491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62BEEDB" wp14:editId="1E7717CF">
            <wp:extent cx="241300" cy="251460"/>
            <wp:effectExtent l="0" t="0" r="6350" b="0"/>
            <wp:docPr id="161" name="Рисунок 161" descr="base_25_164085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base_25_164085_763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FA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</w:t>
      </w:r>
      <w:proofErr w:type="spellStart"/>
      <w:r w:rsidRPr="00844FA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44FA9">
        <w:rPr>
          <w:rFonts w:ascii="Times New Roman" w:hAnsi="Times New Roman" w:cs="Times New Roman"/>
          <w:sz w:val="24"/>
          <w:szCs w:val="24"/>
        </w:rPr>
        <w:t xml:space="preserve"> типа в год.</w:t>
      </w:r>
    </w:p>
    <w:p w14:paraId="40359D9C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EC48D4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844FA9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844FA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44FA9">
        <w:rPr>
          <w:rFonts w:ascii="Times New Roman" w:hAnsi="Times New Roman" w:cs="Times New Roman"/>
          <w:sz w:val="24"/>
          <w:szCs w:val="24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Pr="00844FA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9D92847" wp14:editId="7AEB21F4">
            <wp:extent cx="441960" cy="251460"/>
            <wp:effectExtent l="0" t="0" r="0" b="0"/>
            <wp:docPr id="160" name="Рисунок 160" descr="base_25_164085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base_25_164085_764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FA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7AB2E114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71A3F8" w14:textId="77777777" w:rsidR="00560895" w:rsidRPr="00844FA9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8278A4" wp14:editId="0D5AEDBE">
            <wp:extent cx="1256030" cy="251460"/>
            <wp:effectExtent l="0" t="0" r="1270" b="0"/>
            <wp:docPr id="159" name="Рисунок 159" descr="base_25_164085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base_25_164085_765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C238F" w14:textId="77777777" w:rsidR="00560895" w:rsidRPr="00066EE2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24"/>
        </w:rPr>
      </w:pPr>
    </w:p>
    <w:p w14:paraId="13DCDCD9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sz w:val="24"/>
          <w:szCs w:val="24"/>
        </w:rPr>
        <w:t>где:</w:t>
      </w:r>
    </w:p>
    <w:p w14:paraId="1B1137A4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45F5468" wp14:editId="08361771">
            <wp:extent cx="321310" cy="251460"/>
            <wp:effectExtent l="0" t="0" r="2540" b="0"/>
            <wp:docPr id="158" name="Рисунок 158" descr="base_25_164085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base_25_164085_766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FA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14:paraId="7E905B00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2DEEB1" wp14:editId="632ACF52">
            <wp:extent cx="321310" cy="251460"/>
            <wp:effectExtent l="0" t="0" r="2540" b="0"/>
            <wp:docPr id="157" name="Рисунок 157" descr="base_25_164085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base_25_164085_767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FA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14:paraId="030019B2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E67D88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44FA9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844FA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44FA9">
        <w:rPr>
          <w:rFonts w:ascii="Times New Roman" w:hAnsi="Times New Roman" w:cs="Times New Roman"/>
          <w:sz w:val="24"/>
          <w:szCs w:val="24"/>
        </w:rPr>
        <w:t xml:space="preserve">-профилактический ремонт водонапорной насосной станции пожаротушения </w:t>
      </w:r>
      <w:r w:rsidRPr="00844FA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606084" wp14:editId="18639F18">
            <wp:extent cx="462280" cy="251460"/>
            <wp:effectExtent l="0" t="0" r="0" b="0"/>
            <wp:docPr id="156" name="Рисунок 156" descr="base_25_164085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base_25_164085_768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FA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666AA944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EC84E6" w14:textId="77777777" w:rsidR="00560895" w:rsidRPr="00844FA9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DB0800" wp14:editId="2DCECF41">
            <wp:extent cx="1276350" cy="251460"/>
            <wp:effectExtent l="0" t="0" r="0" b="0"/>
            <wp:docPr id="155" name="Рисунок 155" descr="base_25_164085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base_25_164085_769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33450" w14:textId="77777777" w:rsidR="00560895" w:rsidRPr="00066EE2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p w14:paraId="15EAA2DA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sz w:val="24"/>
          <w:szCs w:val="24"/>
        </w:rPr>
        <w:t>где:</w:t>
      </w:r>
    </w:p>
    <w:p w14:paraId="65764B1A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1F1AFA0" wp14:editId="5FEB841C">
            <wp:extent cx="331470" cy="251460"/>
            <wp:effectExtent l="0" t="0" r="0" b="0"/>
            <wp:docPr id="154" name="Рисунок 154" descr="base_25_164085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base_25_164085_770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FA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14:paraId="062C1059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9381118" wp14:editId="26F4A747">
            <wp:extent cx="321310" cy="251460"/>
            <wp:effectExtent l="0" t="0" r="2540" b="0"/>
            <wp:docPr id="153" name="Рисунок 153" descr="base_25_164085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base_25_164085_771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FA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14:paraId="1EDBC8D8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4FA9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844FA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44FA9">
        <w:rPr>
          <w:rFonts w:ascii="Times New Roman" w:hAnsi="Times New Roman" w:cs="Times New Roman"/>
          <w:sz w:val="24"/>
          <w:szCs w:val="24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 w:rsidRPr="00844FA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2C2154E" wp14:editId="3AB801E4">
            <wp:extent cx="422275" cy="251460"/>
            <wp:effectExtent l="0" t="0" r="0" b="0"/>
            <wp:docPr id="152" name="Рисунок 152" descr="base_25_164085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base_25_164085_772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FA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14:paraId="70B4BBE4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990739" w14:textId="77777777" w:rsidR="00560895" w:rsidRPr="00844FA9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2D5647" wp14:editId="2653C274">
            <wp:extent cx="1135380" cy="251460"/>
            <wp:effectExtent l="0" t="0" r="7620" b="0"/>
            <wp:docPr id="151" name="Рисунок 151" descr="base_25_164085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base_25_164085_773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6F709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30129A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sz w:val="24"/>
          <w:szCs w:val="24"/>
        </w:rPr>
        <w:t>где:</w:t>
      </w:r>
    </w:p>
    <w:p w14:paraId="6E465ADC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579BC0" wp14:editId="19FF1D1F">
            <wp:extent cx="281305" cy="251460"/>
            <wp:effectExtent l="0" t="0" r="4445" b="0"/>
            <wp:docPr id="150" name="Рисунок 150" descr="base_25_164085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base_25_164085_774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FA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14:paraId="1C189D9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0CF837" wp14:editId="6B9B3A88">
            <wp:extent cx="281305" cy="251460"/>
            <wp:effectExtent l="0" t="0" r="4445" b="0"/>
            <wp:docPr id="149" name="Рисунок 149" descr="base_25_164085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base_25_164085_775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FA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14:paraId="776354E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BCAC4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) административного здания (помещения)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D216A9E" wp14:editId="460408F0">
            <wp:extent cx="391795" cy="251460"/>
            <wp:effectExtent l="0" t="0" r="0" b="0"/>
            <wp:docPr id="148" name="Рисунок 148" descr="base_25_164085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base_25_164085_776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39293C8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0353F0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3D7BB5A" wp14:editId="263B2F35">
            <wp:extent cx="1397000" cy="472440"/>
            <wp:effectExtent l="0" t="0" r="0" b="3810"/>
            <wp:docPr id="147" name="Рисунок 147" descr="base_25_164085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base_25_164085_777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8230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24EC0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0A80C27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8ED0FB" wp14:editId="4CF40706">
            <wp:extent cx="311785" cy="251460"/>
            <wp:effectExtent l="0" t="0" r="0" b="0"/>
            <wp:docPr id="146" name="Рисунок 146" descr="base_25_164085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base_25_164085_778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14:paraId="08B1CA0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8BE42DA" wp14:editId="46177E96">
            <wp:extent cx="351790" cy="251460"/>
            <wp:effectExtent l="0" t="0" r="0" b="0"/>
            <wp:docPr id="145" name="Рисунок 145" descr="base_25_164085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base_25_164085_779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14:paraId="279FD36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7E932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C8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14:paraId="47E00C7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14:paraId="794C28F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E600EB8" wp14:editId="16217499">
            <wp:extent cx="371475" cy="251460"/>
            <wp:effectExtent l="0" t="0" r="9525" b="0"/>
            <wp:docPr id="144" name="Рисунок 144" descr="base_25_164085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base_25_164085_780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79CD95B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F4F6ED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C82DD90" wp14:editId="637A97D4">
            <wp:extent cx="3215640" cy="260985"/>
            <wp:effectExtent l="0" t="0" r="0" b="5715"/>
            <wp:docPr id="143" name="Рисунок 143" descr="base_25_164085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base_25_164085_781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1C88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66A22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0566CA1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11F9AE5" wp14:editId="64863F32">
            <wp:extent cx="281305" cy="260985"/>
            <wp:effectExtent l="0" t="0" r="4445" b="5715"/>
            <wp:docPr id="142" name="Рисунок 142" descr="base_25_164085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base_25_164085_782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14:paraId="5363C91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D3352AF" wp14:editId="04F7BE2C">
            <wp:extent cx="281305" cy="251460"/>
            <wp:effectExtent l="0" t="0" r="4445" b="0"/>
            <wp:docPr id="141" name="Рисунок 141" descr="base_25_164085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base_25_164085_783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пожаротушения;</w:t>
      </w:r>
    </w:p>
    <w:p w14:paraId="3626776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F47531C" wp14:editId="5E4C2AB1">
            <wp:extent cx="331470" cy="251460"/>
            <wp:effectExtent l="0" t="0" r="0" b="0"/>
            <wp:docPr id="140" name="Рисунок 140" descr="base_25_164085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base_25_164085_784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14:paraId="7CBFBAE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B0EBA1E" wp14:editId="6F06E75D">
            <wp:extent cx="281305" cy="251460"/>
            <wp:effectExtent l="0" t="0" r="4445" b="0"/>
            <wp:docPr id="139" name="Рисунок 139" descr="base_25_164085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base_25_164085_785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14:paraId="62712B5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6E6CC26" wp14:editId="0F32C744">
            <wp:extent cx="321310" cy="260985"/>
            <wp:effectExtent l="0" t="0" r="2540" b="5715"/>
            <wp:docPr id="138" name="Рисунок 138" descr="base_25_164085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base_25_164085_786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14:paraId="2A99A91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A13401D" wp14:editId="3F8F6C28">
            <wp:extent cx="321310" cy="260985"/>
            <wp:effectExtent l="0" t="0" r="2540" b="5715"/>
            <wp:docPr id="137" name="Рисунок 137" descr="base_25_164085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base_25_164085_787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14:paraId="63F7A49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350947" wp14:editId="19B1E554">
            <wp:extent cx="281305" cy="251460"/>
            <wp:effectExtent l="0" t="0" r="4445" b="0"/>
            <wp:docPr id="136" name="Рисунок 136" descr="base_25_164085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base_25_164085_788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14:paraId="2E718C7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26B51A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844FA9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844FA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44FA9">
        <w:rPr>
          <w:rFonts w:ascii="Times New Roman" w:hAnsi="Times New Roman" w:cs="Times New Roman"/>
          <w:sz w:val="24"/>
          <w:szCs w:val="24"/>
        </w:rPr>
        <w:t xml:space="preserve">-профилактический ремонт дизельных генераторных установок </w:t>
      </w:r>
      <w:r w:rsidRPr="00844FA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8B776CB" wp14:editId="11553B31">
            <wp:extent cx="401955" cy="260985"/>
            <wp:effectExtent l="0" t="0" r="0" b="5715"/>
            <wp:docPr id="135" name="Рисунок 135" descr="base_25_164085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base_25_164085_789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FA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48FE9AA9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8014AB" w14:textId="77777777" w:rsidR="00560895" w:rsidRPr="00844FA9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DCC7A6E" wp14:editId="78818734">
            <wp:extent cx="1457325" cy="472440"/>
            <wp:effectExtent l="0" t="0" r="0" b="3810"/>
            <wp:docPr id="134" name="Рисунок 134" descr="base_25_164085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base_25_164085_790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5C4B4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780C66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sz w:val="24"/>
          <w:szCs w:val="24"/>
        </w:rPr>
        <w:t>где:</w:t>
      </w:r>
    </w:p>
    <w:p w14:paraId="40808B2F" w14:textId="77777777" w:rsidR="00560895" w:rsidRPr="00844FA9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C2CCD67" wp14:editId="7DD0B777">
            <wp:extent cx="371475" cy="260985"/>
            <wp:effectExtent l="0" t="0" r="9525" b="5715"/>
            <wp:docPr id="133" name="Рисунок 133" descr="base_25_164085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base_25_164085_791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FA9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14:paraId="1E6853A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FA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B1B4245" wp14:editId="6FCA3C96">
            <wp:extent cx="321310" cy="260985"/>
            <wp:effectExtent l="0" t="0" r="2540" b="5715"/>
            <wp:docPr id="132" name="Рисунок 132" descr="base_25_164085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base_25_164085_792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FA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844FA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44FA9">
        <w:rPr>
          <w:rFonts w:ascii="Times New Roman" w:hAnsi="Times New Roman" w:cs="Times New Roman"/>
          <w:sz w:val="24"/>
          <w:szCs w:val="24"/>
        </w:rPr>
        <w:t>-профилактического ремонта одной i-й дизельной генераторной установки в год.</w:t>
      </w:r>
    </w:p>
    <w:p w14:paraId="235E15B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74FF5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системы газового пожаротушения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C83396F" wp14:editId="113F2361">
            <wp:extent cx="401955" cy="251460"/>
            <wp:effectExtent l="0" t="0" r="0" b="0"/>
            <wp:docPr id="131" name="Рисунок 131" descr="base_25_164085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base_25_164085_793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0274032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AA77BE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E3D01BA" wp14:editId="45780CF8">
            <wp:extent cx="1437005" cy="472440"/>
            <wp:effectExtent l="0" t="0" r="0" b="3810"/>
            <wp:docPr id="130" name="Рисунок 130" descr="base_25_164085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base_25_164085_794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075D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74897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64CAC9C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965C1D" wp14:editId="08588C18">
            <wp:extent cx="371475" cy="251460"/>
            <wp:effectExtent l="0" t="0" r="9525" b="0"/>
            <wp:docPr id="129" name="Рисунок 129" descr="base_25_164085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base_25_164085_795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14:paraId="52AC145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8033A1A" wp14:editId="3ED8D8ED">
            <wp:extent cx="321310" cy="251460"/>
            <wp:effectExtent l="0" t="0" r="2540" b="0"/>
            <wp:docPr id="128" name="Рисунок 128" descr="base_25_164085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base_25_164085_796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-профилактического ремонта одного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датчика системы газового пожаротушения в год.</w:t>
      </w:r>
    </w:p>
    <w:p w14:paraId="2E950BC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F261CF" w14:textId="77777777" w:rsidR="00560895" w:rsidRPr="00FF38C1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8C1">
        <w:rPr>
          <w:rFonts w:ascii="Times New Roman" w:hAnsi="Times New Roman" w:cs="Times New Roman"/>
          <w:sz w:val="24"/>
          <w:szCs w:val="24"/>
        </w:rPr>
        <w:t xml:space="preserve">68. Затраты на техническое обслуживание и </w:t>
      </w:r>
      <w:proofErr w:type="spellStart"/>
      <w:r w:rsidRPr="00FF38C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F38C1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кондиционирования и вентиляции </w:t>
      </w:r>
      <w:r w:rsidRPr="00FF38C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006E201" wp14:editId="4318F50A">
            <wp:extent cx="462280" cy="251460"/>
            <wp:effectExtent l="0" t="0" r="0" b="0"/>
            <wp:docPr id="127" name="Рисунок 127" descr="base_25_164085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base_25_164085_797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8C1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3B9F0DBA" w14:textId="77777777" w:rsidR="00560895" w:rsidRPr="00FF38C1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DE7601" w14:textId="77777777" w:rsidR="00560895" w:rsidRPr="00FF38C1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38C1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F7D4EB6" wp14:editId="754159EE">
            <wp:extent cx="1587500" cy="472440"/>
            <wp:effectExtent l="0" t="0" r="0" b="3810"/>
            <wp:docPr id="126" name="Рисунок 126" descr="base_25_164085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base_25_164085_798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1F19B" w14:textId="77777777" w:rsidR="00560895" w:rsidRPr="00FF38C1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7EC111" w14:textId="77777777" w:rsidR="00560895" w:rsidRPr="00FF38C1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8C1">
        <w:rPr>
          <w:rFonts w:ascii="Times New Roman" w:hAnsi="Times New Roman" w:cs="Times New Roman"/>
          <w:sz w:val="24"/>
          <w:szCs w:val="24"/>
        </w:rPr>
        <w:t>где:</w:t>
      </w:r>
    </w:p>
    <w:p w14:paraId="55C18975" w14:textId="77777777" w:rsidR="00560895" w:rsidRPr="00FF38C1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8C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723FA0B" wp14:editId="6A3C5820">
            <wp:extent cx="422275" cy="251460"/>
            <wp:effectExtent l="0" t="0" r="0" b="0"/>
            <wp:docPr id="125" name="Рисунок 125" descr="base_25_164085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base_25_164085_799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8C1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14:paraId="7CC3371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8C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0DC58D" wp14:editId="33608AB7">
            <wp:extent cx="381635" cy="251460"/>
            <wp:effectExtent l="0" t="0" r="0" b="0"/>
            <wp:docPr id="124" name="Рисунок 124" descr="base_25_164085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base_25_164085_800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8C1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F38C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F38C1">
        <w:rPr>
          <w:rFonts w:ascii="Times New Roman" w:hAnsi="Times New Roman" w:cs="Times New Roman"/>
          <w:sz w:val="24"/>
          <w:szCs w:val="24"/>
        </w:rPr>
        <w:t>-профилактического ремонта одной i-й установки кондиционирования и элементов вентиляции.</w:t>
      </w:r>
    </w:p>
    <w:p w14:paraId="6824D17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85460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пожарной сигнализации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B655D1" wp14:editId="0306E369">
            <wp:extent cx="401955" cy="251460"/>
            <wp:effectExtent l="0" t="0" r="0" b="0"/>
            <wp:docPr id="123" name="Рисунок 123" descr="base_25_164085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base_25_164085_801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7EDB8AE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6C8108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A4ED443" wp14:editId="7D31F31E">
            <wp:extent cx="1457325" cy="472440"/>
            <wp:effectExtent l="0" t="0" r="0" b="3810"/>
            <wp:docPr id="122" name="Рисунок 122" descr="base_25_164085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base_25_164085_802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9E02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1438D35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048C282" wp14:editId="025AAB67">
            <wp:extent cx="371475" cy="251460"/>
            <wp:effectExtent l="0" t="0" r="9525" b="0"/>
            <wp:docPr id="121" name="Рисунок 121" descr="base_25_164085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base_25_164085_803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i-х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14:paraId="6311949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6E4E68" wp14:editId="01C2D8A5">
            <wp:extent cx="321310" cy="251460"/>
            <wp:effectExtent l="0" t="0" r="2540" b="0"/>
            <wp:docPr id="120" name="Рисунок 120" descr="base_25_164085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base_25_164085_804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-профилактического ремонта одного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347E3DB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12A60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контроля и управления доступом </w:t>
      </w: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AFDE2B9" wp14:editId="68EF9033">
            <wp:extent cx="441960" cy="260985"/>
            <wp:effectExtent l="0" t="0" r="0" b="5715"/>
            <wp:docPr id="119" name="Рисунок 119" descr="base_25_164085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base_25_164085_805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6877D00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757271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97BDFD3" wp14:editId="30467FB0">
            <wp:extent cx="1587500" cy="472440"/>
            <wp:effectExtent l="0" t="0" r="0" b="3810"/>
            <wp:docPr id="118" name="Рисунок 118" descr="base_25_164085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base_25_164085_806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1520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098405A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B9D5B35" wp14:editId="7EC0B2AD">
            <wp:extent cx="422275" cy="260985"/>
            <wp:effectExtent l="0" t="0" r="0" b="5715"/>
            <wp:docPr id="117" name="Рисунок 117" descr="base_25_164085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base_25_164085_807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14:paraId="28D8780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193A06B" wp14:editId="577DEF3A">
            <wp:extent cx="371475" cy="260985"/>
            <wp:effectExtent l="0" t="0" r="9525" b="5715"/>
            <wp:docPr id="116" name="Рисунок 116" descr="base_25_164085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base_25_164085_808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контроля и управления доступом в год.</w:t>
      </w:r>
    </w:p>
    <w:p w14:paraId="1380B70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F93F6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автоматического диспетчерского управления </w:t>
      </w: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54F736B" wp14:editId="240B8034">
            <wp:extent cx="441960" cy="260985"/>
            <wp:effectExtent l="0" t="0" r="0" b="5715"/>
            <wp:docPr id="115" name="Рисунок 115" descr="base_25_164085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base_25_164085_809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340272C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F997F4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842046F" wp14:editId="47B10358">
            <wp:extent cx="1587500" cy="472440"/>
            <wp:effectExtent l="0" t="0" r="0" b="3810"/>
            <wp:docPr id="114" name="Рисунок 114" descr="base_25_164085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base_25_164085_810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477B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2C60A4E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CDA2BD2" wp14:editId="08D003DD">
            <wp:extent cx="422275" cy="260985"/>
            <wp:effectExtent l="0" t="0" r="0" b="5715"/>
            <wp:docPr id="113" name="Рисунок 113" descr="base_25_164085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base_25_164085_811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14:paraId="12A234F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F30F068" wp14:editId="03838553">
            <wp:extent cx="371475" cy="260985"/>
            <wp:effectExtent l="0" t="0" r="9525" b="5715"/>
            <wp:docPr id="112" name="Рисунок 112" descr="base_25_164085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base_25_164085_812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-профилактического ремонта одного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14:paraId="73D5B5E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B11DA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видеонаблюдения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79E75D3" wp14:editId="451B1417">
            <wp:extent cx="401955" cy="251460"/>
            <wp:effectExtent l="0" t="0" r="0" b="0"/>
            <wp:docPr id="111" name="Рисунок 111" descr="base_25_164085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base_25_164085_813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6DCBD13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25BEE9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ADE9A89" wp14:editId="08DB4DFE">
            <wp:extent cx="1457325" cy="472440"/>
            <wp:effectExtent l="0" t="0" r="9525" b="3810"/>
            <wp:docPr id="110" name="Рисунок 110" descr="base_25_164085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base_25_164085_814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1338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6E31EA4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04BC30B" wp14:editId="5586588F">
            <wp:extent cx="371475" cy="251460"/>
            <wp:effectExtent l="0" t="0" r="9525" b="0"/>
            <wp:docPr id="109" name="Рисунок 109" descr="base_25_164085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base_25_164085_815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14:paraId="0BF6714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003E71" wp14:editId="0A683C63">
            <wp:extent cx="321310" cy="251460"/>
            <wp:effectExtent l="0" t="0" r="2540" b="0"/>
            <wp:docPr id="108" name="Рисунок 108" descr="base_25_164085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base_25_164085_816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-профилактического ремонта одного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видеонаблюдения в год.</w:t>
      </w:r>
    </w:p>
    <w:p w14:paraId="08647A7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BA567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оплату услуг внештатных сотрудников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BE15271" wp14:editId="6E24A6E5">
            <wp:extent cx="462280" cy="251460"/>
            <wp:effectExtent l="0" t="0" r="0" b="0"/>
            <wp:docPr id="107" name="Рисунок 107" descr="base_25_164085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base_25_164085_817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3493A7B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94D4F8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0F2383F9" wp14:editId="608AA6C5">
            <wp:extent cx="2482215" cy="492125"/>
            <wp:effectExtent l="0" t="0" r="0" b="3175"/>
            <wp:docPr id="106" name="Рисунок 106" descr="base_25_164085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base_25_164085_818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AF341" w14:textId="77777777" w:rsidR="00560895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2E7F10" w14:textId="77777777" w:rsidR="00066EE2" w:rsidRPr="00397C88" w:rsidRDefault="00066EE2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12D13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72F010B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22CC010" wp14:editId="49D10040">
            <wp:extent cx="472440" cy="260985"/>
            <wp:effectExtent l="0" t="0" r="3810" b="5715"/>
            <wp:docPr id="105" name="Рисунок 105" descr="base_25_164085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 descr="base_25_164085_819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14:paraId="7EBDA34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2037A4D" wp14:editId="0A77E120">
            <wp:extent cx="401955" cy="260985"/>
            <wp:effectExtent l="0" t="0" r="0" b="5715"/>
            <wp:docPr id="104" name="Рисунок 104" descr="base_25_164085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base_25_164085_820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14:paraId="4C2EBFF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404338F" wp14:editId="203AD1DD">
            <wp:extent cx="381635" cy="260985"/>
            <wp:effectExtent l="0" t="0" r="0" b="5715"/>
            <wp:docPr id="103" name="Рисунок 103" descr="base_25_164085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base_25_164085_821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14:paraId="3887AF2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57B3D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679A902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14:paraId="2F97F9B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548087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14:paraId="68D3B613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14:paraId="1CFCDAA2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14:paraId="2B5C49A0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7C88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397C88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 в связи</w:t>
      </w:r>
    </w:p>
    <w:p w14:paraId="0E8151A0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397C88">
        <w:rPr>
          <w:rFonts w:ascii="Times New Roman" w:hAnsi="Times New Roman" w:cs="Times New Roman"/>
          <w:sz w:val="24"/>
          <w:szCs w:val="24"/>
        </w:rPr>
        <w:t>сторонними</w:t>
      </w:r>
      <w:proofErr w:type="gramEnd"/>
    </w:p>
    <w:p w14:paraId="12251A14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14:paraId="34663886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14:paraId="50933C8D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</w:t>
      </w:r>
    </w:p>
    <w:p w14:paraId="3B86DF30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прочих работ и услуг в рамках затрат</w:t>
      </w:r>
    </w:p>
    <w:p w14:paraId="402D18D7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14:paraId="1D1ED93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80803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оплату типографских работ и услуг, включая приобретение периодических печатных изданий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91C7C1" wp14:editId="72A900FD">
            <wp:extent cx="321310" cy="251460"/>
            <wp:effectExtent l="0" t="0" r="0" b="0"/>
            <wp:docPr id="102" name="Рисунок 102" descr="base_25_164085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base_25_164085_822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14:paraId="33C3279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D226B0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897EDDC" wp14:editId="578CE5D1">
            <wp:extent cx="954405" cy="260985"/>
            <wp:effectExtent l="0" t="0" r="0" b="5715"/>
            <wp:docPr id="101" name="Рисунок 101" descr="base_25_164085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base_25_164085_823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32A8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23F2F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5F2C808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359550C" wp14:editId="25208A33">
            <wp:extent cx="210820" cy="251460"/>
            <wp:effectExtent l="0" t="0" r="0" b="0"/>
            <wp:docPr id="100" name="Рисунок 100" descr="base_25_164085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base_25_164085_824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;</w:t>
      </w:r>
    </w:p>
    <w:p w14:paraId="494BF85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C627C06" wp14:editId="193CE68C">
            <wp:extent cx="241300" cy="260985"/>
            <wp:effectExtent l="0" t="0" r="6350" b="5715"/>
            <wp:docPr id="99" name="Рисунок 99" descr="base_25_164085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base_25_164085_825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0281E82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B4313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0653FC8" wp14:editId="574CBAF7">
            <wp:extent cx="331470" cy="251460"/>
            <wp:effectExtent l="0" t="0" r="0" b="0"/>
            <wp:docPr id="98" name="Рисунок 98" descr="base_25_164085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base_25_164085_826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37D1711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EC42DD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5AD715E" wp14:editId="59E3029B">
            <wp:extent cx="1245870" cy="472440"/>
            <wp:effectExtent l="0" t="0" r="0" b="3810"/>
            <wp:docPr id="97" name="Рисунок 97" descr="base_25_164085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base_25_164085_827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E0B6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973BB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5DDAAD2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4E7DDE1" wp14:editId="7E37FE51">
            <wp:extent cx="301625" cy="251460"/>
            <wp:effectExtent l="0" t="0" r="3175" b="0"/>
            <wp:docPr id="96" name="Рисунок 96" descr="base_25_164085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base_25_164085_828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397C88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397C88">
        <w:rPr>
          <w:rFonts w:ascii="Times New Roman" w:hAnsi="Times New Roman" w:cs="Times New Roman"/>
          <w:sz w:val="24"/>
          <w:szCs w:val="24"/>
        </w:rPr>
        <w:t xml:space="preserve"> i-х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;</w:t>
      </w:r>
    </w:p>
    <w:p w14:paraId="29318AB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2453C0" wp14:editId="1DADBD00">
            <wp:extent cx="251460" cy="251460"/>
            <wp:effectExtent l="0" t="0" r="0" b="0"/>
            <wp:docPr id="95" name="Рисунок 95" descr="base_25_164085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base_25_164085_829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>.</w:t>
      </w:r>
    </w:p>
    <w:p w14:paraId="6CA31DE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BF83E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D387115" wp14:editId="6957026D">
            <wp:extent cx="371475" cy="260985"/>
            <wp:effectExtent l="0" t="0" r="9525" b="5715"/>
            <wp:docPr id="94" name="Рисунок 94" descr="base_25_164085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base_25_164085_830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>, определяются по фактическим затратам в отчетном финансовом году.</w:t>
      </w:r>
    </w:p>
    <w:p w14:paraId="763341E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оплату услуг внештатных сотрудников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04FA98" wp14:editId="3C0E81BF">
            <wp:extent cx="462280" cy="251460"/>
            <wp:effectExtent l="0" t="0" r="0" b="0"/>
            <wp:docPr id="93" name="Рисунок 93" descr="base_25_164085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base_25_164085_831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27741BB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587C1F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13943EC7" wp14:editId="39390939">
            <wp:extent cx="2441575" cy="492125"/>
            <wp:effectExtent l="0" t="0" r="0" b="3175"/>
            <wp:docPr id="92" name="Рисунок 92" descr="base_25_164085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base_25_164085_832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E8B0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48563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1C218C6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C239AA2" wp14:editId="5CF02B44">
            <wp:extent cx="462280" cy="260985"/>
            <wp:effectExtent l="0" t="0" r="0" b="5715"/>
            <wp:docPr id="91" name="Рисунок 91" descr="base_25_164085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base_25_164085_833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14:paraId="4E13F2E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4B8B78F" wp14:editId="3D6692FC">
            <wp:extent cx="391795" cy="260985"/>
            <wp:effectExtent l="0" t="0" r="0" b="5715"/>
            <wp:docPr id="90" name="Рисунок 90" descr="base_25_164085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base_25_164085_834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14:paraId="6E5A7D8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321A391" wp14:editId="5C8CB93B">
            <wp:extent cx="371475" cy="260985"/>
            <wp:effectExtent l="0" t="0" r="9525" b="5715"/>
            <wp:docPr id="89" name="Рисунок 89" descr="base_25_164085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base_25_164085_835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14:paraId="208F912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C0FDB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0CD1CF7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14:paraId="6811B3DE" w14:textId="77777777" w:rsidR="00560895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A2E341A" w14:textId="202168E1" w:rsidR="00560895" w:rsidRPr="00397C88" w:rsidRDefault="00066EE2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560895" w:rsidRPr="00397C88">
        <w:rPr>
          <w:rFonts w:ascii="Times New Roman" w:hAnsi="Times New Roman" w:cs="Times New Roman"/>
          <w:sz w:val="24"/>
          <w:szCs w:val="24"/>
        </w:rPr>
        <w:t xml:space="preserve">. Затраты на аттестацию специальных помещений </w:t>
      </w:r>
      <w:r w:rsidR="00560895"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DAAF82F" wp14:editId="42FFDE31">
            <wp:extent cx="391795" cy="251460"/>
            <wp:effectExtent l="0" t="0" r="8255" b="0"/>
            <wp:docPr id="83" name="Рисунок 83" descr="base_25_164085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base_25_164085_841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895"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299184D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A2EDB2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CFBE3B3" wp14:editId="165B4B6E">
            <wp:extent cx="1426845" cy="472440"/>
            <wp:effectExtent l="0" t="0" r="0" b="3810"/>
            <wp:docPr id="82" name="Рисунок 82" descr="base_25_164085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base_25_164085_842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5B69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BA41B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0B776C7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69891C" wp14:editId="36BDE252">
            <wp:extent cx="371475" cy="251460"/>
            <wp:effectExtent l="0" t="0" r="9525" b="0"/>
            <wp:docPr id="81" name="Рисунок 81" descr="base_25_164085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base_25_164085_843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14:paraId="7F899F9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A033E4" wp14:editId="75F36BF8">
            <wp:extent cx="311785" cy="251460"/>
            <wp:effectExtent l="0" t="0" r="0" b="0"/>
            <wp:docPr id="80" name="Рисунок 80" descr="base_25_164085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base_25_164085_844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специального помещения.</w:t>
      </w:r>
    </w:p>
    <w:p w14:paraId="5DBB8BA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E9DAB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проведение диспансеризации работников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6820780" wp14:editId="15667D76">
            <wp:extent cx="462280" cy="251460"/>
            <wp:effectExtent l="0" t="0" r="0" b="0"/>
            <wp:docPr id="79" name="Рисунок 79" descr="base_25_164085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base_25_164085_845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6C777B4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C18858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E7E80B" wp14:editId="36BDAF1C">
            <wp:extent cx="1336675" cy="251460"/>
            <wp:effectExtent l="0" t="0" r="0" b="0"/>
            <wp:docPr id="78" name="Рисунок 78" descr="base_25_164085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base_25_164085_846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8764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FF5C1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0F7D8CD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5F39918" wp14:editId="0D44F1FB">
            <wp:extent cx="381635" cy="251460"/>
            <wp:effectExtent l="0" t="0" r="0" b="0"/>
            <wp:docPr id="77" name="Рисунок 77" descr="base_25_164085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base_25_164085_847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14:paraId="5E90F8E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03EFDE" wp14:editId="1715EEA5">
            <wp:extent cx="331470" cy="251460"/>
            <wp:effectExtent l="0" t="0" r="0" b="0"/>
            <wp:docPr id="76" name="Рисунок 76" descr="base_25_164085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base_25_164085_848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14:paraId="7AA8DBB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016DE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оплату работ по монтажу (установке), дооборудованию и наладке оборудования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F70DEFF" wp14:editId="6827B92C">
            <wp:extent cx="441960" cy="251460"/>
            <wp:effectExtent l="0" t="0" r="0" b="0"/>
            <wp:docPr id="75" name="Рисунок 75" descr="base_25_164085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base_25_164085_849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40E2AF0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60A303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56F7B356" wp14:editId="77A7C8B9">
            <wp:extent cx="1577340" cy="492125"/>
            <wp:effectExtent l="0" t="0" r="0" b="3175"/>
            <wp:docPr id="74" name="Рисунок 74" descr="base_25_164085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base_25_164085_850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A884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2ACBA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65D2D66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ACC6347" wp14:editId="0E09A796">
            <wp:extent cx="422275" cy="260985"/>
            <wp:effectExtent l="0" t="0" r="0" b="5715"/>
            <wp:docPr id="73" name="Рисунок 73" descr="base_25_164085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base_25_164085_851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g-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14:paraId="6477EB0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36EE4A9" wp14:editId="7046DF97">
            <wp:extent cx="381635" cy="260985"/>
            <wp:effectExtent l="0" t="0" r="0" b="5715"/>
            <wp:docPr id="72" name="Рисунок 72" descr="base_25_164085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base_25_164085_852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14:paraId="677F916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FA08E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7C88">
        <w:rPr>
          <w:rFonts w:ascii="Times New Roman" w:hAnsi="Times New Roman" w:cs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14:paraId="4A34D372" w14:textId="77777777" w:rsidR="00560895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A09F78" w14:textId="77777777" w:rsidR="00560895" w:rsidRPr="007D3C0D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C0D">
        <w:rPr>
          <w:rFonts w:ascii="Times New Roman" w:hAnsi="Times New Roman" w:cs="Times New Roman"/>
          <w:sz w:val="24"/>
          <w:szCs w:val="24"/>
        </w:rPr>
        <w:t xml:space="preserve">81. </w:t>
      </w:r>
      <w:proofErr w:type="gramStart"/>
      <w:r w:rsidRPr="007D3C0D">
        <w:rPr>
          <w:rFonts w:ascii="Times New Roman" w:hAnsi="Times New Roman" w:cs="Times New Roman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Pr="007D3C0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9FC8689" wp14:editId="17C21827">
            <wp:extent cx="492125" cy="251460"/>
            <wp:effectExtent l="0" t="0" r="3175" b="0"/>
            <wp:docPr id="71" name="Рисунок 71" descr="base_25_164085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base_25_164085_853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C0D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74" w:history="1">
        <w:r w:rsidRPr="007D3C0D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7D3C0D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7D3C0D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14:paraId="18129D61" w14:textId="77777777" w:rsidR="00560895" w:rsidRPr="007D3C0D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2C6377" w14:textId="77777777" w:rsidR="00560895" w:rsidRPr="007D3C0D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3C0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C25569B" wp14:editId="0F7821E6">
            <wp:extent cx="4140200" cy="472440"/>
            <wp:effectExtent l="0" t="0" r="0" b="3810"/>
            <wp:docPr id="70" name="Рисунок 70" descr="base_25_164085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base_25_164085_854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07BCF" w14:textId="77777777" w:rsidR="00560895" w:rsidRPr="007D3C0D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CA9B28" w14:textId="77777777" w:rsidR="00560895" w:rsidRPr="007D3C0D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C0D">
        <w:rPr>
          <w:rFonts w:ascii="Times New Roman" w:hAnsi="Times New Roman" w:cs="Times New Roman"/>
          <w:sz w:val="24"/>
          <w:szCs w:val="24"/>
        </w:rPr>
        <w:t>где:</w:t>
      </w:r>
    </w:p>
    <w:p w14:paraId="25AEF0AD" w14:textId="77777777" w:rsidR="00560895" w:rsidRPr="007D3C0D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C0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EB920C4" wp14:editId="6F2AB91F">
            <wp:extent cx="281305" cy="251460"/>
            <wp:effectExtent l="0" t="0" r="4445" b="0"/>
            <wp:docPr id="69" name="Рисунок 69" descr="base_25_164085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base_25_164085_855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C0D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7D3C0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D3C0D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14:paraId="4353D797" w14:textId="77777777" w:rsidR="00560895" w:rsidRPr="007D3C0D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C0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50CC3C3" wp14:editId="65BEE016">
            <wp:extent cx="311785" cy="251460"/>
            <wp:effectExtent l="0" t="0" r="0" b="0"/>
            <wp:docPr id="68" name="Рисунок 68" descr="base_25_164085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base_25_164085_856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C0D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7D3C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D3C0D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14:paraId="0282A549" w14:textId="77777777" w:rsidR="00560895" w:rsidRPr="007D3C0D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C0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6A79A6F" wp14:editId="46DC8A7C">
            <wp:extent cx="441960" cy="251460"/>
            <wp:effectExtent l="0" t="0" r="0" b="0"/>
            <wp:docPr id="67" name="Рисунок 67" descr="base_25_164085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base_25_164085_857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C0D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7D3C0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D3C0D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14:paraId="690B846F" w14:textId="77777777" w:rsidR="00560895" w:rsidRPr="007D3C0D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C0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5B9A20C" wp14:editId="0D8A6886">
            <wp:extent cx="321310" cy="251460"/>
            <wp:effectExtent l="0" t="0" r="2540" b="0"/>
            <wp:docPr id="66" name="Рисунок 66" descr="base_25_164085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base_25_164085_858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C0D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14:paraId="79E488E4" w14:textId="77777777" w:rsidR="00560895" w:rsidRPr="007D3C0D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C0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D89F12" wp14:editId="3E5B2678">
            <wp:extent cx="351790" cy="251460"/>
            <wp:effectExtent l="0" t="0" r="0" b="0"/>
            <wp:docPr id="65" name="Рисунок 65" descr="base_25_164085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base_25_164085_859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C0D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7D3C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D3C0D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14:paraId="4F647941" w14:textId="77777777" w:rsidR="00560895" w:rsidRPr="007D3C0D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C0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9DF9486" wp14:editId="2151A4BC">
            <wp:extent cx="311785" cy="251460"/>
            <wp:effectExtent l="0" t="0" r="0" b="0"/>
            <wp:docPr id="64" name="Рисунок 64" descr="base_25_164085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base_25_164085_860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C0D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Pr="007D3C0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D3C0D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14:paraId="5C8C9824" w14:textId="77777777" w:rsidR="00560895" w:rsidRPr="007D3C0D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C0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42981C9" wp14:editId="5764CC6B">
            <wp:extent cx="321310" cy="251460"/>
            <wp:effectExtent l="0" t="0" r="2540" b="0"/>
            <wp:docPr id="63" name="Рисунок 63" descr="base_25_164085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base_25_164085_861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C0D">
        <w:rPr>
          <w:rFonts w:ascii="Times New Roman" w:hAnsi="Times New Roman" w:cs="Times New Roman"/>
          <w:sz w:val="24"/>
          <w:szCs w:val="24"/>
        </w:rPr>
        <w:t xml:space="preserve"> - </w:t>
      </w:r>
      <w:r w:rsidRPr="00DE3807">
        <w:rPr>
          <w:rFonts w:ascii="Times New Roman" w:hAnsi="Times New Roman" w:cs="Times New Roman"/>
          <w:sz w:val="24"/>
          <w:szCs w:val="24"/>
        </w:rPr>
        <w:t xml:space="preserve">коэффициент страховых тарифов в зависимости от наличия нарушений, предусмотренных </w:t>
      </w:r>
      <w:hyperlink r:id="rId383" w:history="1">
        <w:r w:rsidRPr="00DE3807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DE3807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</w:t>
      </w:r>
      <w:r w:rsidRPr="007D3C0D">
        <w:rPr>
          <w:rFonts w:ascii="Times New Roman" w:hAnsi="Times New Roman" w:cs="Times New Roman"/>
          <w:sz w:val="24"/>
          <w:szCs w:val="24"/>
        </w:rPr>
        <w:t>средств";</w:t>
      </w:r>
    </w:p>
    <w:p w14:paraId="18B57BA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C0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102FAE3" wp14:editId="7A5FC462">
            <wp:extent cx="381635" cy="260985"/>
            <wp:effectExtent l="0" t="0" r="0" b="5715"/>
            <wp:docPr id="62" name="Рисунок 62" descr="base_25_164085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base_25_164085_862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C0D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14:paraId="0554FEE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C3798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оплату труда независимых экспертов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6FDCF59" wp14:editId="12086AF7">
            <wp:extent cx="371475" cy="251460"/>
            <wp:effectExtent l="0" t="0" r="0" b="0"/>
            <wp:docPr id="61" name="Рисунок 61" descr="base_25_164085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base_25_164085_863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6E18E2F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C7F1CD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7FC5334" wp14:editId="5610EB0C">
            <wp:extent cx="2421890" cy="260985"/>
            <wp:effectExtent l="0" t="0" r="0" b="5715"/>
            <wp:docPr id="60" name="Рисунок 60" descr="base_25_164085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base_25_164085_864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417D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629EA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4E6DD59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216208C" wp14:editId="05EB7800">
            <wp:extent cx="220980" cy="251460"/>
            <wp:effectExtent l="0" t="0" r="7620" b="0"/>
            <wp:docPr id="59" name="Рисунок 59" descr="base_25_164085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base_25_164085_865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97C88">
        <w:rPr>
          <w:rFonts w:ascii="Times New Roman" w:hAnsi="Times New Roman" w:cs="Times New Roman"/>
          <w:sz w:val="24"/>
          <w:szCs w:val="24"/>
        </w:rPr>
        <w:t>служащих и урегулированию конфликта интересов;</w:t>
      </w:r>
    </w:p>
    <w:p w14:paraId="66A903E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5674303" wp14:editId="5582879B">
            <wp:extent cx="260985" cy="251460"/>
            <wp:effectExtent l="0" t="0" r="5715" b="0"/>
            <wp:docPr id="58" name="Рисунок 58" descr="base_25_164085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base_25_164085_866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97C88">
        <w:rPr>
          <w:rFonts w:ascii="Times New Roman" w:hAnsi="Times New Roman" w:cs="Times New Roman"/>
          <w:sz w:val="24"/>
          <w:szCs w:val="24"/>
        </w:rPr>
        <w:t>служащих и урегулированию конфликта интересов;</w:t>
      </w:r>
    </w:p>
    <w:p w14:paraId="7D06EE1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992405" wp14:editId="0D079E13">
            <wp:extent cx="260985" cy="251460"/>
            <wp:effectExtent l="0" t="0" r="5715" b="0"/>
            <wp:docPr id="57" name="Рисунок 57" descr="base_25_164085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base_25_164085_867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97C88">
        <w:rPr>
          <w:rFonts w:ascii="Times New Roman" w:hAnsi="Times New Roman" w:cs="Times New Roman"/>
          <w:sz w:val="24"/>
          <w:szCs w:val="24"/>
        </w:rPr>
        <w:t>служащих и урегулированию конфликта интересов;</w:t>
      </w:r>
    </w:p>
    <w:p w14:paraId="0DE98F6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847F29A" wp14:editId="7B32E485">
            <wp:extent cx="241300" cy="251460"/>
            <wp:effectExtent l="0" t="0" r="6350" b="0"/>
            <wp:docPr id="56" name="Рисунок 56" descr="base_25_164085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base_25_164085_868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</w:t>
      </w:r>
      <w:r w:rsidRPr="00920A08">
        <w:rPr>
          <w:rFonts w:ascii="Times New Roman" w:hAnsi="Times New Roman" w:cs="Times New Roman"/>
          <w:sz w:val="24"/>
          <w:szCs w:val="24"/>
        </w:rPr>
        <w:t>ставка почасовой оплаты труда независимых экспертов, установленная законом Санкт-Петербурга от 3 марта 2010 г. № 119-45 «О порядке оплаты услуг независимых экспертов, включаемых в составы аттестационной и конкурсной комиссий, образуемых в государственном органе Санкт-Петербурга»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43007C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A75B5C7" wp14:editId="40CB900D">
            <wp:extent cx="281305" cy="260985"/>
            <wp:effectExtent l="0" t="0" r="4445" b="5715"/>
            <wp:docPr id="55" name="Рисунок 55" descr="base_25_164085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base_25_164085_869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14:paraId="51A6A26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B105BD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14:paraId="2235DF9B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397C8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97C88">
        <w:rPr>
          <w:rFonts w:ascii="Times New Roman" w:hAnsi="Times New Roman" w:cs="Times New Roman"/>
          <w:sz w:val="24"/>
          <w:szCs w:val="24"/>
        </w:rPr>
        <w:t>амках затрат</w:t>
      </w:r>
    </w:p>
    <w:p w14:paraId="07CFFCC7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14:paraId="5121178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8F6A5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397C88">
        <w:rPr>
          <w:rFonts w:ascii="Times New Roman" w:hAnsi="Times New Roman" w:cs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Pr="00397C8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97C88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C6206C2" wp14:editId="37AA179E">
            <wp:extent cx="391795" cy="260985"/>
            <wp:effectExtent l="0" t="0" r="8255" b="5715"/>
            <wp:docPr id="54" name="Рисунок 54" descr="base_25_164085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base_25_164085_870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14:paraId="01EF963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62E40B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358EBC2" wp14:editId="55591F68">
            <wp:extent cx="1507490" cy="260985"/>
            <wp:effectExtent l="0" t="0" r="0" b="5715"/>
            <wp:docPr id="53" name="Рисунок 53" descr="base_25_164085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base_25_164085_871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363F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AE259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02E5C4B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716BFE2" wp14:editId="1ECC188C">
            <wp:extent cx="251460" cy="251460"/>
            <wp:effectExtent l="0" t="0" r="0" b="0"/>
            <wp:docPr id="52" name="Рисунок 52" descr="base_25_164085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base_25_164085_872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14:paraId="43B766C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6D6655D" wp14:editId="39FB6499">
            <wp:extent cx="351790" cy="251460"/>
            <wp:effectExtent l="0" t="0" r="0" b="0"/>
            <wp:docPr id="51" name="Рисунок 51" descr="base_25_164085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base_25_164085_873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14:paraId="6DEFE8F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4F03D1" wp14:editId="7E5258A4">
            <wp:extent cx="241300" cy="251460"/>
            <wp:effectExtent l="0" t="0" r="6350" b="0"/>
            <wp:docPr id="50" name="Рисунок 50" descr="base_25_164085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base_25_164085_874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14:paraId="27CA484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442E0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транспортных средств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1F8530" wp14:editId="2C4554C9">
            <wp:extent cx="381635" cy="251460"/>
            <wp:effectExtent l="0" t="0" r="0" b="0"/>
            <wp:docPr id="49" name="Рисунок 49" descr="base_25_164085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base_25_164085_875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50A59E26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B10413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AD26E65" wp14:editId="75E20E8D">
            <wp:extent cx="1356360" cy="472440"/>
            <wp:effectExtent l="0" t="0" r="0" b="3810"/>
            <wp:docPr id="48" name="Рисунок 48" descr="base_25_164085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base_25_164085_876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638C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EDD98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14BEEDB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552CC8" wp14:editId="6AA3F4B5">
            <wp:extent cx="331470" cy="251460"/>
            <wp:effectExtent l="0" t="0" r="0" b="0"/>
            <wp:docPr id="47" name="Рисунок 47" descr="base_25_164085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base_25_164085_877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</w:t>
      </w:r>
      <w:proofErr w:type="gramStart"/>
      <w:r w:rsidRPr="00397C88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97C88">
        <w:rPr>
          <w:rFonts w:ascii="Times New Roman" w:hAnsi="Times New Roman" w:cs="Times New Roman"/>
          <w:sz w:val="24"/>
          <w:szCs w:val="24"/>
        </w:rPr>
        <w:t xml:space="preserve">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97C88">
        <w:rPr>
          <w:rFonts w:ascii="Times New Roman" w:hAnsi="Times New Roman" w:cs="Times New Roman"/>
          <w:sz w:val="24"/>
          <w:szCs w:val="24"/>
        </w:rPr>
        <w:t xml:space="preserve">с учетом нормативов обеспечения функций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служебного легкового автотранспорта;</w:t>
      </w:r>
    </w:p>
    <w:p w14:paraId="7BB1EE2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EEFADEE" wp14:editId="3BF045B3">
            <wp:extent cx="301625" cy="251460"/>
            <wp:effectExtent l="0" t="0" r="3175" b="0"/>
            <wp:docPr id="46" name="Рисунок 46" descr="base_25_164085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base_25_164085_878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приобретения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транспортного средства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97C88">
        <w:rPr>
          <w:rFonts w:ascii="Times New Roman" w:hAnsi="Times New Roman" w:cs="Times New Roman"/>
          <w:sz w:val="24"/>
          <w:szCs w:val="24"/>
        </w:rPr>
        <w:t xml:space="preserve">с учетом нормативов обеспечения функций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служебного легкового автотранспорта.</w:t>
      </w:r>
    </w:p>
    <w:p w14:paraId="740B21BD" w14:textId="77777777" w:rsidR="00560895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1463F" w14:textId="77777777" w:rsidR="00066EE2" w:rsidRDefault="00066EE2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B0B5CD" w14:textId="77777777" w:rsidR="00066EE2" w:rsidRDefault="00066EE2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3B6E49" w14:textId="77777777" w:rsidR="00066EE2" w:rsidRDefault="00066EE2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1A575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мебели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AEAD63" wp14:editId="473E5BC6">
            <wp:extent cx="472440" cy="251460"/>
            <wp:effectExtent l="0" t="0" r="3810" b="0"/>
            <wp:docPr id="45" name="Рисунок 45" descr="base_25_164085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base_25_164085_879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0F96161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DAA755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E53863C" wp14:editId="25517454">
            <wp:extent cx="1647825" cy="472440"/>
            <wp:effectExtent l="0" t="0" r="9525" b="3810"/>
            <wp:docPr id="44" name="Рисунок 44" descr="base_25_164085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base_25_164085_880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2311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31DE3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1E272A9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E88DC3" wp14:editId="3493441D">
            <wp:extent cx="441960" cy="251460"/>
            <wp:effectExtent l="0" t="0" r="0" b="0"/>
            <wp:docPr id="43" name="Рисунок 43" descr="base_25_164085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base_25_164085_881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>;</w:t>
      </w:r>
    </w:p>
    <w:p w14:paraId="5F9AB72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0A8D0F3" wp14:editId="3764A789">
            <wp:extent cx="391795" cy="251460"/>
            <wp:effectExtent l="0" t="0" r="8255" b="0"/>
            <wp:docPr id="42" name="Рисунок 42" descr="base_25_164085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base_25_164085_882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  <w:r w:rsidRPr="00397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23A0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27E71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систем кондиционирования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B7C0185" wp14:editId="4F53217C">
            <wp:extent cx="371475" cy="251460"/>
            <wp:effectExtent l="0" t="0" r="0" b="0"/>
            <wp:docPr id="41" name="Рисунок 41" descr="base_25_164085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base_25_164085_883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3FDA50E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5F6492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338678A" wp14:editId="65E8FCA3">
            <wp:extent cx="1216025" cy="472440"/>
            <wp:effectExtent l="0" t="0" r="0" b="3810"/>
            <wp:docPr id="40" name="Рисунок 40" descr="base_25_164085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base_25_164085_884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2120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9A59F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2F7AB7F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630DB72" wp14:editId="0B5F8347">
            <wp:extent cx="260985" cy="251460"/>
            <wp:effectExtent l="0" t="0" r="5715" b="0"/>
            <wp:docPr id="39" name="Рисунок 39" descr="base_25_164085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base_25_164085_885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14:paraId="11EF768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3BEC9E" wp14:editId="17F16196">
            <wp:extent cx="220980" cy="251460"/>
            <wp:effectExtent l="0" t="0" r="7620" b="0"/>
            <wp:docPr id="38" name="Рисунок 38" descr="base_25_164085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base_25_164085_886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14:paraId="2AA250E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05F161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14:paraId="6F09D2B4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14:paraId="66E533A2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14:paraId="01FAAB9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957C4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397875" wp14:editId="11CEE67D">
            <wp:extent cx="391795" cy="260985"/>
            <wp:effectExtent l="0" t="0" r="8255" b="5715"/>
            <wp:docPr id="37" name="Рисунок 37" descr="base_25_164085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base_25_164085_887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14:paraId="69CC662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782B98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96D15E9" wp14:editId="78EE76F0">
            <wp:extent cx="2733040" cy="260985"/>
            <wp:effectExtent l="0" t="0" r="0" b="5715"/>
            <wp:docPr id="36" name="Рисунок 36" descr="base_25_164085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base_25_164085_888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D48A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49E24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2B797D14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55D995" wp14:editId="4B8927D5">
            <wp:extent cx="241300" cy="251460"/>
            <wp:effectExtent l="0" t="0" r="6350" b="0"/>
            <wp:docPr id="35" name="Рисунок 35" descr="base_25_164085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base_25_164085_889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14:paraId="6EC03B3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7C9F636" wp14:editId="49F75BAB">
            <wp:extent cx="331470" cy="251460"/>
            <wp:effectExtent l="0" t="0" r="0" b="0"/>
            <wp:docPr id="34" name="Рисунок 34" descr="base_25_164085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base_25_164085_890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14:paraId="5FAC636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1849819" wp14:editId="46CBBCEA">
            <wp:extent cx="251460" cy="251460"/>
            <wp:effectExtent l="0" t="0" r="0" b="0"/>
            <wp:docPr id="33" name="Рисунок 33" descr="base_25_164085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base_25_164085_891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14:paraId="736D554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1B41F0" wp14:editId="5DBD615D">
            <wp:extent cx="301625" cy="251460"/>
            <wp:effectExtent l="0" t="0" r="3175" b="0"/>
            <wp:docPr id="32" name="Рисунок 32" descr="base_25_164085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base_25_164085_892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14:paraId="446D8B3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4D0A12" wp14:editId="378833D9">
            <wp:extent cx="281305" cy="251460"/>
            <wp:effectExtent l="0" t="0" r="4445" b="0"/>
            <wp:docPr id="31" name="Рисунок 31" descr="base_25_164085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base_25_164085_893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14:paraId="398291B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F39E777" wp14:editId="6B71C60D">
            <wp:extent cx="331470" cy="251460"/>
            <wp:effectExtent l="0" t="0" r="0" b="0"/>
            <wp:docPr id="30" name="Рисунок 30" descr="base_25_164085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base_25_164085_894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14:paraId="611D50C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AFE13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бланочной продукции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6C7CA73" wp14:editId="39AE5CA5">
            <wp:extent cx="371475" cy="251460"/>
            <wp:effectExtent l="0" t="0" r="9525" b="0"/>
            <wp:docPr id="29" name="Рисунок 29" descr="base_25_164085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base_25_164085_895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425EEFE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26B90D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7124E8A0" wp14:editId="2FFD354B">
            <wp:extent cx="2230755" cy="492125"/>
            <wp:effectExtent l="0" t="0" r="0" b="3175"/>
            <wp:docPr id="28" name="Рисунок 28" descr="base_25_164085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base_25_164085_896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607C9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B5584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79076BD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FF238C4" wp14:editId="2A788BB9">
            <wp:extent cx="281305" cy="251460"/>
            <wp:effectExtent l="0" t="0" r="4445" b="0"/>
            <wp:docPr id="27" name="Рисунок 27" descr="base_25_164085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base_25_164085_897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14:paraId="2CC1C43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950DD9" wp14:editId="0A412F47">
            <wp:extent cx="241300" cy="251460"/>
            <wp:effectExtent l="0" t="0" r="6350" b="0"/>
            <wp:docPr id="26" name="Рисунок 26" descr="base_25_164085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base_25_164085_898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одного бланка по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14:paraId="209258F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1BF6A93" wp14:editId="27682A39">
            <wp:extent cx="351790" cy="260985"/>
            <wp:effectExtent l="0" t="0" r="0" b="5715"/>
            <wp:docPr id="25" name="Рисунок 25" descr="base_25_164085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 descr="base_25_164085_899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14:paraId="296BB86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228959D" wp14:editId="4A008EC3">
            <wp:extent cx="301625" cy="260985"/>
            <wp:effectExtent l="0" t="0" r="3175" b="5715"/>
            <wp:docPr id="24" name="Рисунок 24" descr="base_25_164085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base_25_164085_900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14:paraId="248EE605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1B1F0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канцелярских принадлежностей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271A9CE" wp14:editId="2D8C0AF2">
            <wp:extent cx="462280" cy="251460"/>
            <wp:effectExtent l="0" t="0" r="0" b="0"/>
            <wp:docPr id="23" name="Рисунок 23" descr="base_25_164085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base_25_164085_901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4082989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24265A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08CA7D9" wp14:editId="5F102A0A">
            <wp:extent cx="1999615" cy="472440"/>
            <wp:effectExtent l="0" t="0" r="0" b="3810"/>
            <wp:docPr id="22" name="Рисунок 22" descr="base_25_164085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base_25_164085_902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03A91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33877F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22E1DD2B" w14:textId="0602C72E" w:rsidR="00560895" w:rsidRPr="00A87EE4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A29A55E" wp14:editId="7AB9B18E">
            <wp:extent cx="441960" cy="251460"/>
            <wp:effectExtent l="0" t="0" r="0" b="0"/>
            <wp:docPr id="21" name="Рисунок 21" descr="base_25_164085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 descr="base_25_164085_903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066EE2">
        <w:rPr>
          <w:rFonts w:ascii="Times New Roman" w:hAnsi="Times New Roman" w:cs="Times New Roman"/>
          <w:sz w:val="24"/>
          <w:szCs w:val="24"/>
        </w:rPr>
        <w:t xml:space="preserve"> </w:t>
      </w:r>
      <w:r w:rsidRPr="00397C88">
        <w:rPr>
          <w:rFonts w:ascii="Times New Roman" w:hAnsi="Times New Roman" w:cs="Times New Roman"/>
          <w:sz w:val="24"/>
          <w:szCs w:val="24"/>
        </w:rPr>
        <w:t xml:space="preserve">в расчете на </w:t>
      </w:r>
      <w:r w:rsidRPr="00A87EE4">
        <w:rPr>
          <w:rFonts w:ascii="Times New Roman" w:hAnsi="Times New Roman" w:cs="Times New Roman"/>
          <w:sz w:val="24"/>
          <w:szCs w:val="24"/>
        </w:rPr>
        <w:t>основного работника;</w:t>
      </w:r>
    </w:p>
    <w:p w14:paraId="4DEE7FC8" w14:textId="77777777" w:rsidR="00560895" w:rsidRPr="00A87EE4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EE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DD8D72" wp14:editId="0E8827CF">
            <wp:extent cx="281305" cy="251460"/>
            <wp:effectExtent l="0" t="0" r="4445" b="0"/>
            <wp:docPr id="20" name="Рисунок 20" descr="base_25_164085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base_25_164085_904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EE4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27" w:history="1">
        <w:r w:rsidRPr="00A87EE4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A87EE4">
        <w:rPr>
          <w:rFonts w:ascii="Times New Roman" w:hAnsi="Times New Roman" w:cs="Times New Roman"/>
          <w:sz w:val="24"/>
          <w:szCs w:val="24"/>
        </w:rPr>
        <w:t xml:space="preserve"> - </w:t>
      </w:r>
      <w:hyperlink r:id="rId428" w:history="1">
        <w:r w:rsidRPr="00A87EE4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A87EE4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14:paraId="51A8E83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EE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86BD810" wp14:editId="7C4CA990">
            <wp:extent cx="381635" cy="251460"/>
            <wp:effectExtent l="0" t="0" r="0" b="0"/>
            <wp:docPr id="19" name="Рисунок 19" descr="base_25_164085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base_25_164085_905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EE4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A87EE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87EE4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</w:t>
      </w:r>
      <w:r w:rsidRPr="00397C88">
        <w:rPr>
          <w:rFonts w:ascii="Times New Roman" w:hAnsi="Times New Roman" w:cs="Times New Roman"/>
          <w:sz w:val="24"/>
          <w:szCs w:val="24"/>
        </w:rPr>
        <w:t xml:space="preserve">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>.</w:t>
      </w:r>
    </w:p>
    <w:p w14:paraId="57E211B3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CDD9F2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хозяйственных товаров и принадлежностей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411EBA8" wp14:editId="5E8A46B3">
            <wp:extent cx="381635" cy="251460"/>
            <wp:effectExtent l="0" t="0" r="0" b="0"/>
            <wp:docPr id="18" name="Рисунок 18" descr="base_25_164085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base_25_164085_906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722ECB30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35EC13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9C7237B" wp14:editId="67A91972">
            <wp:extent cx="1336675" cy="472440"/>
            <wp:effectExtent l="0" t="0" r="0" b="3810"/>
            <wp:docPr id="17" name="Рисунок 17" descr="base_25_164085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 descr="base_25_164085_907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E3D4B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72160E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3DC4C63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D421CAE" wp14:editId="4C531920">
            <wp:extent cx="281305" cy="251460"/>
            <wp:effectExtent l="0" t="0" r="4445" b="0"/>
            <wp:docPr id="16" name="Рисунок 16" descr="base_25_164085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base_25_164085_908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>;</w:t>
      </w:r>
    </w:p>
    <w:p w14:paraId="40F50F7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AF7B944" wp14:editId="7C8B3AF8">
            <wp:extent cx="331470" cy="251460"/>
            <wp:effectExtent l="0" t="0" r="0" b="0"/>
            <wp:docPr id="15" name="Рисунок 15" descr="base_25_164085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base_25_164085_909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397C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97C88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397C88">
        <w:rPr>
          <w:rFonts w:ascii="Times New Roman" w:hAnsi="Times New Roman" w:cs="Times New Roman"/>
          <w:sz w:val="24"/>
          <w:szCs w:val="24"/>
        </w:rPr>
        <w:t>.</w:t>
      </w:r>
    </w:p>
    <w:p w14:paraId="145FEA48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AB84A7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7C88">
        <w:rPr>
          <w:rFonts w:ascii="Times New Roman" w:hAnsi="Times New Roman" w:cs="Times New Roman"/>
          <w:sz w:val="24"/>
          <w:szCs w:val="24"/>
        </w:rPr>
        <w:t xml:space="preserve">. Затраты на приобретение горюче-смазочных материалов </w:t>
      </w: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623110" wp14:editId="4600D4C1">
            <wp:extent cx="422275" cy="251460"/>
            <wp:effectExtent l="0" t="0" r="0" b="0"/>
            <wp:docPr id="14" name="Рисунок 14" descr="base_25_164085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base_25_164085_910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550CD2DC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0213BE" w14:textId="77777777" w:rsidR="00560895" w:rsidRPr="00397C88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8EED4D2" wp14:editId="6D67348F">
            <wp:extent cx="1959610" cy="472440"/>
            <wp:effectExtent l="0" t="0" r="0" b="3810"/>
            <wp:docPr id="13" name="Рисунок 13" descr="base_25_164085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base_25_164085_911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C475A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0A0DAD" w14:textId="77777777" w:rsidR="00560895" w:rsidRPr="00397C88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sz w:val="24"/>
          <w:szCs w:val="24"/>
        </w:rPr>
        <w:t>где:</w:t>
      </w:r>
    </w:p>
    <w:p w14:paraId="28BB98B7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C8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B583B9A" wp14:editId="72F33AEA">
            <wp:extent cx="381635" cy="251460"/>
            <wp:effectExtent l="0" t="0" r="0" b="0"/>
            <wp:docPr id="12" name="Рисунок 12" descr="base_25_164085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base_25_164085_912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C88">
        <w:rPr>
          <w:rFonts w:ascii="Times New Roman" w:hAnsi="Times New Roman" w:cs="Times New Roman"/>
          <w:sz w:val="24"/>
          <w:szCs w:val="24"/>
        </w:rPr>
        <w:t xml:space="preserve"> - норма </w:t>
      </w:r>
      <w:r w:rsidRPr="002132E3">
        <w:rPr>
          <w:rFonts w:ascii="Times New Roman" w:hAnsi="Times New Roman" w:cs="Times New Roman"/>
          <w:sz w:val="24"/>
          <w:szCs w:val="24"/>
        </w:rPr>
        <w:t>расхода топлива на 100 километров пробега i-</w:t>
      </w:r>
      <w:proofErr w:type="spellStart"/>
      <w:r w:rsidRPr="002132E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132E3">
        <w:rPr>
          <w:rFonts w:ascii="Times New Roman" w:hAnsi="Times New Roman" w:cs="Times New Roman"/>
          <w:sz w:val="24"/>
          <w:szCs w:val="24"/>
        </w:rPr>
        <w:t xml:space="preserve"> транспортного средства согласно методическим рекомендациям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14:paraId="3FDE697D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8281725" wp14:editId="350CD543">
            <wp:extent cx="331470" cy="251460"/>
            <wp:effectExtent l="0" t="0" r="0" b="0"/>
            <wp:docPr id="11" name="Рисунок 11" descr="base_25_164085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base_25_164085_913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2E3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2132E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132E3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14:paraId="5281C56A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85E37B1" wp14:editId="618B5EA9">
            <wp:extent cx="381635" cy="251460"/>
            <wp:effectExtent l="0" t="0" r="0" b="0"/>
            <wp:docPr id="10" name="Рисунок 10" descr="base_25_164085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base_25_164085_914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2E3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</w:t>
      </w:r>
      <w:proofErr w:type="spellStart"/>
      <w:r w:rsidRPr="002132E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132E3">
        <w:rPr>
          <w:rFonts w:ascii="Times New Roman" w:hAnsi="Times New Roman" w:cs="Times New Roman"/>
          <w:sz w:val="24"/>
          <w:szCs w:val="24"/>
        </w:rPr>
        <w:t xml:space="preserve"> транспортного средства в очередном финансовом году.</w:t>
      </w:r>
    </w:p>
    <w:p w14:paraId="577F47A7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ECAAD5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sz w:val="24"/>
          <w:szCs w:val="24"/>
        </w:rPr>
        <w:t>92.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автотранспорта.</w:t>
      </w:r>
    </w:p>
    <w:p w14:paraId="3A628D10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CA76ED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sz w:val="24"/>
          <w:szCs w:val="24"/>
        </w:rPr>
        <w:t xml:space="preserve">93. Затраты на приобретение материальных запасов для нужд гражданской обороны </w:t>
      </w:r>
      <w:r w:rsidRPr="002132E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ABB5FAC" wp14:editId="41522100">
            <wp:extent cx="462280" cy="251460"/>
            <wp:effectExtent l="0" t="0" r="0" b="0"/>
            <wp:docPr id="9" name="Рисунок 9" descr="base_25_164085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base_25_164085_915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2E3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7F415350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260F97" w14:textId="77777777" w:rsidR="00560895" w:rsidRPr="002132E3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6C8DCD6" wp14:editId="62CCBD6E">
            <wp:extent cx="1979295" cy="472440"/>
            <wp:effectExtent l="0" t="0" r="0" b="3810"/>
            <wp:docPr id="8" name="Рисунок 8" descr="base_25_164085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base_25_164085_916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0BA25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61F04F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sz w:val="24"/>
          <w:szCs w:val="24"/>
        </w:rPr>
        <w:t>где:</w:t>
      </w:r>
    </w:p>
    <w:p w14:paraId="3F4D02DB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8C0DEF" wp14:editId="0EFF7606">
            <wp:extent cx="381635" cy="251460"/>
            <wp:effectExtent l="0" t="0" r="0" b="0"/>
            <wp:docPr id="7" name="Рисунок 7" descr="base_25_164085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base_25_164085_917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2E3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органов местного самоуправления;</w:t>
      </w:r>
    </w:p>
    <w:p w14:paraId="08736494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5F82BE" wp14:editId="6027A690">
            <wp:extent cx="441960" cy="251460"/>
            <wp:effectExtent l="0" t="0" r="0" b="0"/>
            <wp:docPr id="6" name="Рисунок 6" descr="base_25_164085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base_25_164085_918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2E3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2132E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132E3">
        <w:rPr>
          <w:rFonts w:ascii="Times New Roman" w:hAnsi="Times New Roman" w:cs="Times New Roman"/>
          <w:sz w:val="24"/>
          <w:szCs w:val="24"/>
        </w:rPr>
        <w:t xml:space="preserve"> материального запаса </w:t>
      </w:r>
      <w:proofErr w:type="gramStart"/>
      <w:r w:rsidRPr="002132E3">
        <w:rPr>
          <w:rFonts w:ascii="Times New Roman" w:hAnsi="Times New Roman" w:cs="Times New Roman"/>
          <w:sz w:val="24"/>
          <w:szCs w:val="24"/>
        </w:rPr>
        <w:t>для нужд гражданской обороны из расчета на одного работника в год в соответствии</w:t>
      </w:r>
      <w:proofErr w:type="gramEnd"/>
      <w:r w:rsidRPr="002132E3">
        <w:rPr>
          <w:rFonts w:ascii="Times New Roman" w:hAnsi="Times New Roman" w:cs="Times New Roman"/>
          <w:sz w:val="24"/>
          <w:szCs w:val="24"/>
        </w:rPr>
        <w:t xml:space="preserve"> с нормативами органов местного самоуправления;</w:t>
      </w:r>
    </w:p>
    <w:p w14:paraId="4DE62D26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C2DBFBF" wp14:editId="3221EFA2">
            <wp:extent cx="281305" cy="251460"/>
            <wp:effectExtent l="0" t="0" r="4445" b="0"/>
            <wp:docPr id="5" name="Рисунок 5" descr="base_25_164085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base_25_164085_919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2E3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44" w:history="1">
        <w:r w:rsidRPr="002132E3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2132E3">
        <w:rPr>
          <w:rFonts w:ascii="Times New Roman" w:hAnsi="Times New Roman" w:cs="Times New Roman"/>
          <w:sz w:val="24"/>
          <w:szCs w:val="24"/>
        </w:rPr>
        <w:t xml:space="preserve"> - </w:t>
      </w:r>
      <w:hyperlink r:id="rId445" w:history="1">
        <w:r w:rsidRPr="002132E3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2132E3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14:paraId="125EEB2A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70745C" w14:textId="77777777" w:rsidR="00560895" w:rsidRPr="002132E3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14:paraId="1B2CDFEA" w14:textId="77777777" w:rsidR="00560895" w:rsidRPr="002132E3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14:paraId="2396DC77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948D81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sz w:val="24"/>
          <w:szCs w:val="24"/>
        </w:rPr>
        <w:t>94.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14:paraId="77058A9E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sz w:val="24"/>
          <w:szCs w:val="24"/>
        </w:rPr>
        <w:t xml:space="preserve">95. </w:t>
      </w:r>
      <w:proofErr w:type="gramStart"/>
      <w:r w:rsidRPr="002132E3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Санкт-Петербурга,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14:paraId="2AA3B9E0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sz w:val="24"/>
          <w:szCs w:val="24"/>
        </w:rPr>
        <w:t>96. Затраты на разработку проектной документации определяются в соответствии со статьей 22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14:paraId="661E7E32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DC2A5E" w14:textId="77777777" w:rsidR="00560895" w:rsidRPr="002132E3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</w:t>
      </w:r>
    </w:p>
    <w:p w14:paraId="2B5228B3" w14:textId="77777777" w:rsidR="00560895" w:rsidRPr="002132E3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14:paraId="09F0189F" w14:textId="77777777" w:rsidR="00560895" w:rsidRPr="002132E3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14:paraId="5AED4B13" w14:textId="77777777" w:rsidR="00560895" w:rsidRPr="002132E3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sz w:val="24"/>
          <w:szCs w:val="24"/>
        </w:rPr>
        <w:t>строительства</w:t>
      </w:r>
    </w:p>
    <w:p w14:paraId="5C660466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C3977E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sz w:val="24"/>
          <w:szCs w:val="24"/>
        </w:rPr>
        <w:t>97.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14:paraId="7A979FD3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sz w:val="24"/>
          <w:szCs w:val="24"/>
        </w:rPr>
        <w:t>98.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14:paraId="25DB66CD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0397C4" w14:textId="77777777" w:rsidR="00560895" w:rsidRPr="002132E3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14:paraId="3DE23D7A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5D5427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sz w:val="24"/>
          <w:szCs w:val="24"/>
        </w:rPr>
        <w:t xml:space="preserve">99. Затраты на приобретение образовательных услуг по профессиональной переподготовке и повышению квалификации </w:t>
      </w:r>
      <w:r w:rsidRPr="002132E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AF2ED65" wp14:editId="348A29D6">
            <wp:extent cx="422275" cy="251460"/>
            <wp:effectExtent l="0" t="0" r="0" b="0"/>
            <wp:docPr id="4" name="Рисунок 4" descr="base_25_164085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base_25_164085_920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2E3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14:paraId="3672260C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2A77F2" w14:textId="77777777" w:rsidR="00560895" w:rsidRPr="002132E3" w:rsidRDefault="00560895" w:rsidP="00560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373D108" wp14:editId="7D26F505">
            <wp:extent cx="1497330" cy="472440"/>
            <wp:effectExtent l="0" t="0" r="0" b="3810"/>
            <wp:docPr id="3" name="Рисунок 3" descr="base_25_164085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base_25_164085_921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853BB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C11E72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sz w:val="24"/>
          <w:szCs w:val="24"/>
        </w:rPr>
        <w:t>где:</w:t>
      </w:r>
    </w:p>
    <w:p w14:paraId="74BA02CE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A92CE34" wp14:editId="4CFD97CD">
            <wp:extent cx="381635" cy="251460"/>
            <wp:effectExtent l="0" t="0" r="0" b="0"/>
            <wp:docPr id="1" name="Рисунок 1" descr="base_25_164085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base_25_164085_922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2E3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14:paraId="1F0AA1BB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E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7B5776E" wp14:editId="47B37646">
            <wp:extent cx="331470" cy="251460"/>
            <wp:effectExtent l="0" t="0" r="0" b="0"/>
            <wp:docPr id="84" name="Рисунок 84" descr="base_25_164085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base_25_164085_923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2E3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2132E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132E3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14:paraId="75EB5760" w14:textId="77777777" w:rsidR="00560895" w:rsidRPr="002132E3" w:rsidRDefault="00560895" w:rsidP="00560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83F2E9" w14:textId="77777777" w:rsidR="00560895" w:rsidRPr="002132E3" w:rsidRDefault="00560895" w:rsidP="00560895">
      <w:pPr>
        <w:pStyle w:val="ConsPlusNormal"/>
        <w:ind w:firstLine="540"/>
        <w:jc w:val="both"/>
      </w:pPr>
      <w:r w:rsidRPr="002132E3">
        <w:rPr>
          <w:rFonts w:ascii="Times New Roman" w:hAnsi="Times New Roman" w:cs="Times New Roman"/>
          <w:sz w:val="24"/>
          <w:szCs w:val="24"/>
        </w:rPr>
        <w:t>100.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закона.</w:t>
      </w:r>
    </w:p>
    <w:p w14:paraId="779B671F" w14:textId="77777777" w:rsidR="00EA5DE0" w:rsidRPr="00EA5DE0" w:rsidRDefault="00EA5DE0" w:rsidP="00560895">
      <w:pPr>
        <w:widowControl w:val="0"/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EA5DE0" w:rsidRPr="00EA5DE0" w:rsidSect="005E66DD">
      <w:pgSz w:w="11906" w:h="16838"/>
      <w:pgMar w:top="851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81066" w14:textId="77777777" w:rsidR="00537CE9" w:rsidRDefault="00537CE9" w:rsidP="00D02A9F">
      <w:pPr>
        <w:spacing w:after="0" w:line="240" w:lineRule="auto"/>
      </w:pPr>
      <w:r>
        <w:separator/>
      </w:r>
    </w:p>
  </w:endnote>
  <w:endnote w:type="continuationSeparator" w:id="0">
    <w:p w14:paraId="4A05799C" w14:textId="77777777" w:rsidR="00537CE9" w:rsidRDefault="00537CE9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92B3B" w14:textId="77777777" w:rsidR="00537CE9" w:rsidRDefault="00537CE9" w:rsidP="00D02A9F">
      <w:pPr>
        <w:spacing w:after="0" w:line="240" w:lineRule="auto"/>
      </w:pPr>
      <w:r>
        <w:separator/>
      </w:r>
    </w:p>
  </w:footnote>
  <w:footnote w:type="continuationSeparator" w:id="0">
    <w:p w14:paraId="443E271F" w14:textId="77777777" w:rsidR="00537CE9" w:rsidRDefault="00537CE9" w:rsidP="00D0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A27A4D"/>
    <w:multiLevelType w:val="hybridMultilevel"/>
    <w:tmpl w:val="569613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2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3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5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2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8"/>
  </w:num>
  <w:num w:numId="7">
    <w:abstractNumId w:val="25"/>
  </w:num>
  <w:num w:numId="8">
    <w:abstractNumId w:val="30"/>
  </w:num>
  <w:num w:numId="9">
    <w:abstractNumId w:val="19"/>
  </w:num>
  <w:num w:numId="10">
    <w:abstractNumId w:val="2"/>
  </w:num>
  <w:num w:numId="11">
    <w:abstractNumId w:val="28"/>
  </w:num>
  <w:num w:numId="12">
    <w:abstractNumId w:val="21"/>
  </w:num>
  <w:num w:numId="13">
    <w:abstractNumId w:val="32"/>
  </w:num>
  <w:num w:numId="14">
    <w:abstractNumId w:val="31"/>
  </w:num>
  <w:num w:numId="15">
    <w:abstractNumId w:val="16"/>
  </w:num>
  <w:num w:numId="16">
    <w:abstractNumId w:val="0"/>
  </w:num>
  <w:num w:numId="17">
    <w:abstractNumId w:val="27"/>
  </w:num>
  <w:num w:numId="18">
    <w:abstractNumId w:val="1"/>
  </w:num>
  <w:num w:numId="19">
    <w:abstractNumId w:val="6"/>
  </w:num>
  <w:num w:numId="20">
    <w:abstractNumId w:val="20"/>
  </w:num>
  <w:num w:numId="21">
    <w:abstractNumId w:val="14"/>
  </w:num>
  <w:num w:numId="22">
    <w:abstractNumId w:val="26"/>
  </w:num>
  <w:num w:numId="23">
    <w:abstractNumId w:val="17"/>
  </w:num>
  <w:num w:numId="24">
    <w:abstractNumId w:val="3"/>
  </w:num>
  <w:num w:numId="25">
    <w:abstractNumId w:val="22"/>
  </w:num>
  <w:num w:numId="26">
    <w:abstractNumId w:val="24"/>
  </w:num>
  <w:num w:numId="27">
    <w:abstractNumId w:val="10"/>
  </w:num>
  <w:num w:numId="28">
    <w:abstractNumId w:val="29"/>
  </w:num>
  <w:num w:numId="29">
    <w:abstractNumId w:val="23"/>
  </w:num>
  <w:num w:numId="30">
    <w:abstractNumId w:val="8"/>
  </w:num>
  <w:num w:numId="31">
    <w:abstractNumId w:val="13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07378"/>
    <w:rsid w:val="00010A17"/>
    <w:rsid w:val="00012878"/>
    <w:rsid w:val="00013A0D"/>
    <w:rsid w:val="00015CD6"/>
    <w:rsid w:val="00016E85"/>
    <w:rsid w:val="000172EF"/>
    <w:rsid w:val="00017376"/>
    <w:rsid w:val="00017B69"/>
    <w:rsid w:val="000200EE"/>
    <w:rsid w:val="0002090B"/>
    <w:rsid w:val="00021BB2"/>
    <w:rsid w:val="00024A9A"/>
    <w:rsid w:val="00025C7C"/>
    <w:rsid w:val="00027785"/>
    <w:rsid w:val="000304CD"/>
    <w:rsid w:val="000310BA"/>
    <w:rsid w:val="00031398"/>
    <w:rsid w:val="0003197E"/>
    <w:rsid w:val="00031AB4"/>
    <w:rsid w:val="000323B0"/>
    <w:rsid w:val="000323FB"/>
    <w:rsid w:val="0003468D"/>
    <w:rsid w:val="00035D88"/>
    <w:rsid w:val="000362EB"/>
    <w:rsid w:val="00036A27"/>
    <w:rsid w:val="00037A8B"/>
    <w:rsid w:val="000410EC"/>
    <w:rsid w:val="0004131C"/>
    <w:rsid w:val="0004242C"/>
    <w:rsid w:val="00044524"/>
    <w:rsid w:val="000469F1"/>
    <w:rsid w:val="00051ED9"/>
    <w:rsid w:val="000521DF"/>
    <w:rsid w:val="0005336C"/>
    <w:rsid w:val="00055640"/>
    <w:rsid w:val="000558C6"/>
    <w:rsid w:val="00060849"/>
    <w:rsid w:val="00062092"/>
    <w:rsid w:val="000631C8"/>
    <w:rsid w:val="000654AA"/>
    <w:rsid w:val="00065735"/>
    <w:rsid w:val="00065D61"/>
    <w:rsid w:val="0006632B"/>
    <w:rsid w:val="00066EE2"/>
    <w:rsid w:val="000708F9"/>
    <w:rsid w:val="000714A6"/>
    <w:rsid w:val="0007162A"/>
    <w:rsid w:val="000757D0"/>
    <w:rsid w:val="000801ED"/>
    <w:rsid w:val="00080641"/>
    <w:rsid w:val="00081AB0"/>
    <w:rsid w:val="00084358"/>
    <w:rsid w:val="00086D5A"/>
    <w:rsid w:val="00090FE1"/>
    <w:rsid w:val="0009306D"/>
    <w:rsid w:val="0009365C"/>
    <w:rsid w:val="00093C6F"/>
    <w:rsid w:val="000A0C23"/>
    <w:rsid w:val="000A185C"/>
    <w:rsid w:val="000A34F4"/>
    <w:rsid w:val="000A5CBA"/>
    <w:rsid w:val="000A5F4E"/>
    <w:rsid w:val="000A6CC5"/>
    <w:rsid w:val="000B309D"/>
    <w:rsid w:val="000B30D3"/>
    <w:rsid w:val="000B43E6"/>
    <w:rsid w:val="000B45D5"/>
    <w:rsid w:val="000B717C"/>
    <w:rsid w:val="000B7457"/>
    <w:rsid w:val="000C09D0"/>
    <w:rsid w:val="000C212D"/>
    <w:rsid w:val="000C25CF"/>
    <w:rsid w:val="000C3933"/>
    <w:rsid w:val="000C4953"/>
    <w:rsid w:val="000C4BBD"/>
    <w:rsid w:val="000C4C01"/>
    <w:rsid w:val="000C5B2D"/>
    <w:rsid w:val="000C7E8D"/>
    <w:rsid w:val="000D1D39"/>
    <w:rsid w:val="000D35A5"/>
    <w:rsid w:val="000D5BCD"/>
    <w:rsid w:val="000D6AEB"/>
    <w:rsid w:val="000E049A"/>
    <w:rsid w:val="000E0BA4"/>
    <w:rsid w:val="000E0FEE"/>
    <w:rsid w:val="000E1078"/>
    <w:rsid w:val="000E16F8"/>
    <w:rsid w:val="000E4DAA"/>
    <w:rsid w:val="000E7497"/>
    <w:rsid w:val="000E7CC4"/>
    <w:rsid w:val="000F0DC4"/>
    <w:rsid w:val="000F1729"/>
    <w:rsid w:val="000F1C82"/>
    <w:rsid w:val="000F280D"/>
    <w:rsid w:val="000F2D69"/>
    <w:rsid w:val="000F61DA"/>
    <w:rsid w:val="000F6458"/>
    <w:rsid w:val="000F64EF"/>
    <w:rsid w:val="000F6A04"/>
    <w:rsid w:val="000F7DAC"/>
    <w:rsid w:val="000F7F0A"/>
    <w:rsid w:val="0010046A"/>
    <w:rsid w:val="00103818"/>
    <w:rsid w:val="0010486C"/>
    <w:rsid w:val="001065B6"/>
    <w:rsid w:val="00110036"/>
    <w:rsid w:val="00110D69"/>
    <w:rsid w:val="00111867"/>
    <w:rsid w:val="00115282"/>
    <w:rsid w:val="00116BA1"/>
    <w:rsid w:val="001233F6"/>
    <w:rsid w:val="001236C5"/>
    <w:rsid w:val="00127F7C"/>
    <w:rsid w:val="0013298C"/>
    <w:rsid w:val="001350EF"/>
    <w:rsid w:val="00135FCE"/>
    <w:rsid w:val="0013759E"/>
    <w:rsid w:val="00140C99"/>
    <w:rsid w:val="00141EC7"/>
    <w:rsid w:val="001420C6"/>
    <w:rsid w:val="00143FC1"/>
    <w:rsid w:val="001442EB"/>
    <w:rsid w:val="00144FD4"/>
    <w:rsid w:val="00145330"/>
    <w:rsid w:val="0014558B"/>
    <w:rsid w:val="00145F8F"/>
    <w:rsid w:val="00150235"/>
    <w:rsid w:val="0015163C"/>
    <w:rsid w:val="00151648"/>
    <w:rsid w:val="00151FAF"/>
    <w:rsid w:val="00152486"/>
    <w:rsid w:val="00153772"/>
    <w:rsid w:val="00153CAC"/>
    <w:rsid w:val="00154DBF"/>
    <w:rsid w:val="001554BC"/>
    <w:rsid w:val="001609FF"/>
    <w:rsid w:val="0016226E"/>
    <w:rsid w:val="00165583"/>
    <w:rsid w:val="00167B2B"/>
    <w:rsid w:val="00172585"/>
    <w:rsid w:val="001726F3"/>
    <w:rsid w:val="001734A2"/>
    <w:rsid w:val="00173AD5"/>
    <w:rsid w:val="0017588B"/>
    <w:rsid w:val="00176F6E"/>
    <w:rsid w:val="001821A0"/>
    <w:rsid w:val="00183CDE"/>
    <w:rsid w:val="00183D82"/>
    <w:rsid w:val="00184D63"/>
    <w:rsid w:val="00185C7C"/>
    <w:rsid w:val="00186E05"/>
    <w:rsid w:val="00190520"/>
    <w:rsid w:val="00190DCA"/>
    <w:rsid w:val="00191A75"/>
    <w:rsid w:val="001932A9"/>
    <w:rsid w:val="00193757"/>
    <w:rsid w:val="00194BE0"/>
    <w:rsid w:val="00194D94"/>
    <w:rsid w:val="001967A2"/>
    <w:rsid w:val="001A0069"/>
    <w:rsid w:val="001A11D9"/>
    <w:rsid w:val="001A282D"/>
    <w:rsid w:val="001A6450"/>
    <w:rsid w:val="001A70F5"/>
    <w:rsid w:val="001B1120"/>
    <w:rsid w:val="001B1459"/>
    <w:rsid w:val="001B2000"/>
    <w:rsid w:val="001B4CB2"/>
    <w:rsid w:val="001B557A"/>
    <w:rsid w:val="001B7820"/>
    <w:rsid w:val="001C0D6D"/>
    <w:rsid w:val="001C2CEA"/>
    <w:rsid w:val="001C3565"/>
    <w:rsid w:val="001C3EF6"/>
    <w:rsid w:val="001C4244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E6C32"/>
    <w:rsid w:val="001F0A4E"/>
    <w:rsid w:val="001F2830"/>
    <w:rsid w:val="001F35D2"/>
    <w:rsid w:val="001F560F"/>
    <w:rsid w:val="0020213A"/>
    <w:rsid w:val="00202BBF"/>
    <w:rsid w:val="00205A02"/>
    <w:rsid w:val="00206D68"/>
    <w:rsid w:val="00211829"/>
    <w:rsid w:val="00212787"/>
    <w:rsid w:val="00213255"/>
    <w:rsid w:val="00213637"/>
    <w:rsid w:val="00213A33"/>
    <w:rsid w:val="00213EA2"/>
    <w:rsid w:val="00221E93"/>
    <w:rsid w:val="00222556"/>
    <w:rsid w:val="00222B91"/>
    <w:rsid w:val="00222E6B"/>
    <w:rsid w:val="00223B3A"/>
    <w:rsid w:val="002244C4"/>
    <w:rsid w:val="002258BD"/>
    <w:rsid w:val="00226192"/>
    <w:rsid w:val="002264CD"/>
    <w:rsid w:val="00233EB3"/>
    <w:rsid w:val="0023554F"/>
    <w:rsid w:val="00237594"/>
    <w:rsid w:val="002378C9"/>
    <w:rsid w:val="00242140"/>
    <w:rsid w:val="00242BE8"/>
    <w:rsid w:val="00244D46"/>
    <w:rsid w:val="002463A0"/>
    <w:rsid w:val="00252CBE"/>
    <w:rsid w:val="002538A0"/>
    <w:rsid w:val="00253D42"/>
    <w:rsid w:val="00256B39"/>
    <w:rsid w:val="002572F8"/>
    <w:rsid w:val="002577DB"/>
    <w:rsid w:val="00257E19"/>
    <w:rsid w:val="00263B9B"/>
    <w:rsid w:val="00263BC1"/>
    <w:rsid w:val="002663CD"/>
    <w:rsid w:val="00270BA8"/>
    <w:rsid w:val="00271C63"/>
    <w:rsid w:val="002722BA"/>
    <w:rsid w:val="00272D37"/>
    <w:rsid w:val="0027521C"/>
    <w:rsid w:val="002759C6"/>
    <w:rsid w:val="00275A36"/>
    <w:rsid w:val="00275BD0"/>
    <w:rsid w:val="0027656A"/>
    <w:rsid w:val="002774B5"/>
    <w:rsid w:val="0028061D"/>
    <w:rsid w:val="002808F7"/>
    <w:rsid w:val="00280BC3"/>
    <w:rsid w:val="00281E5A"/>
    <w:rsid w:val="00281FFB"/>
    <w:rsid w:val="00293D77"/>
    <w:rsid w:val="00293F4C"/>
    <w:rsid w:val="002942F0"/>
    <w:rsid w:val="002952B2"/>
    <w:rsid w:val="002A0CCC"/>
    <w:rsid w:val="002A554F"/>
    <w:rsid w:val="002A7F71"/>
    <w:rsid w:val="002B229E"/>
    <w:rsid w:val="002B5079"/>
    <w:rsid w:val="002B5FF0"/>
    <w:rsid w:val="002B60D8"/>
    <w:rsid w:val="002B7EF6"/>
    <w:rsid w:val="002C0952"/>
    <w:rsid w:val="002C4912"/>
    <w:rsid w:val="002D5725"/>
    <w:rsid w:val="002D6983"/>
    <w:rsid w:val="002E0F33"/>
    <w:rsid w:val="002E22EE"/>
    <w:rsid w:val="002F043A"/>
    <w:rsid w:val="002F0E33"/>
    <w:rsid w:val="002F19D4"/>
    <w:rsid w:val="002F561F"/>
    <w:rsid w:val="002F7F90"/>
    <w:rsid w:val="00301546"/>
    <w:rsid w:val="0030226E"/>
    <w:rsid w:val="003060B5"/>
    <w:rsid w:val="00306513"/>
    <w:rsid w:val="0030693A"/>
    <w:rsid w:val="00306C36"/>
    <w:rsid w:val="003077C2"/>
    <w:rsid w:val="00310B88"/>
    <w:rsid w:val="003113F4"/>
    <w:rsid w:val="00312D52"/>
    <w:rsid w:val="00312E22"/>
    <w:rsid w:val="00313D1E"/>
    <w:rsid w:val="003149B7"/>
    <w:rsid w:val="00315229"/>
    <w:rsid w:val="003160F6"/>
    <w:rsid w:val="00323837"/>
    <w:rsid w:val="00323B5E"/>
    <w:rsid w:val="00327300"/>
    <w:rsid w:val="003312A7"/>
    <w:rsid w:val="0033164D"/>
    <w:rsid w:val="0033195D"/>
    <w:rsid w:val="003353C0"/>
    <w:rsid w:val="0034090D"/>
    <w:rsid w:val="00341ED6"/>
    <w:rsid w:val="00342A9B"/>
    <w:rsid w:val="00345E63"/>
    <w:rsid w:val="00346837"/>
    <w:rsid w:val="003473A9"/>
    <w:rsid w:val="00347654"/>
    <w:rsid w:val="003505F8"/>
    <w:rsid w:val="003509A6"/>
    <w:rsid w:val="003518FF"/>
    <w:rsid w:val="00353C27"/>
    <w:rsid w:val="00355293"/>
    <w:rsid w:val="00355F27"/>
    <w:rsid w:val="00356192"/>
    <w:rsid w:val="00360672"/>
    <w:rsid w:val="00363799"/>
    <w:rsid w:val="00364307"/>
    <w:rsid w:val="0036523E"/>
    <w:rsid w:val="00365EFC"/>
    <w:rsid w:val="00366A9A"/>
    <w:rsid w:val="00366FA4"/>
    <w:rsid w:val="00371719"/>
    <w:rsid w:val="003724C9"/>
    <w:rsid w:val="003727C1"/>
    <w:rsid w:val="00372F05"/>
    <w:rsid w:val="00374847"/>
    <w:rsid w:val="00374A62"/>
    <w:rsid w:val="00381098"/>
    <w:rsid w:val="00381122"/>
    <w:rsid w:val="00383735"/>
    <w:rsid w:val="00393782"/>
    <w:rsid w:val="003964F8"/>
    <w:rsid w:val="003A0673"/>
    <w:rsid w:val="003A1057"/>
    <w:rsid w:val="003A2168"/>
    <w:rsid w:val="003A448F"/>
    <w:rsid w:val="003A7DD7"/>
    <w:rsid w:val="003B555B"/>
    <w:rsid w:val="003B5AB8"/>
    <w:rsid w:val="003B7D40"/>
    <w:rsid w:val="003C10E2"/>
    <w:rsid w:val="003C1FF0"/>
    <w:rsid w:val="003C2949"/>
    <w:rsid w:val="003C3482"/>
    <w:rsid w:val="003C3ED6"/>
    <w:rsid w:val="003C5750"/>
    <w:rsid w:val="003C6B98"/>
    <w:rsid w:val="003D3064"/>
    <w:rsid w:val="003D505F"/>
    <w:rsid w:val="003D56B4"/>
    <w:rsid w:val="003D6E30"/>
    <w:rsid w:val="003D7FE5"/>
    <w:rsid w:val="003E017F"/>
    <w:rsid w:val="003E02CC"/>
    <w:rsid w:val="003E1618"/>
    <w:rsid w:val="003E1644"/>
    <w:rsid w:val="003E6565"/>
    <w:rsid w:val="003E79E6"/>
    <w:rsid w:val="003E7A81"/>
    <w:rsid w:val="003F0448"/>
    <w:rsid w:val="003F248F"/>
    <w:rsid w:val="003F3CF9"/>
    <w:rsid w:val="003F6B42"/>
    <w:rsid w:val="003F7CD0"/>
    <w:rsid w:val="00400816"/>
    <w:rsid w:val="00400A76"/>
    <w:rsid w:val="00403AEF"/>
    <w:rsid w:val="00404CD7"/>
    <w:rsid w:val="00405E78"/>
    <w:rsid w:val="004060E6"/>
    <w:rsid w:val="00407674"/>
    <w:rsid w:val="00410675"/>
    <w:rsid w:val="00412A18"/>
    <w:rsid w:val="00414439"/>
    <w:rsid w:val="00416F0A"/>
    <w:rsid w:val="004178BC"/>
    <w:rsid w:val="0042072C"/>
    <w:rsid w:val="004215BA"/>
    <w:rsid w:val="00421C65"/>
    <w:rsid w:val="00425317"/>
    <w:rsid w:val="004303F3"/>
    <w:rsid w:val="004308DC"/>
    <w:rsid w:val="00431C9B"/>
    <w:rsid w:val="00435490"/>
    <w:rsid w:val="0043588A"/>
    <w:rsid w:val="00436C5F"/>
    <w:rsid w:val="004411B2"/>
    <w:rsid w:val="004426F8"/>
    <w:rsid w:val="00444C21"/>
    <w:rsid w:val="00444E2D"/>
    <w:rsid w:val="004465A6"/>
    <w:rsid w:val="004505E7"/>
    <w:rsid w:val="00451B04"/>
    <w:rsid w:val="00451F29"/>
    <w:rsid w:val="004538D4"/>
    <w:rsid w:val="0045528C"/>
    <w:rsid w:val="00455686"/>
    <w:rsid w:val="004567AA"/>
    <w:rsid w:val="0045688E"/>
    <w:rsid w:val="00457176"/>
    <w:rsid w:val="00461AA4"/>
    <w:rsid w:val="00462546"/>
    <w:rsid w:val="004638DE"/>
    <w:rsid w:val="00463A96"/>
    <w:rsid w:val="00466F4F"/>
    <w:rsid w:val="00471F55"/>
    <w:rsid w:val="004737F6"/>
    <w:rsid w:val="00473F58"/>
    <w:rsid w:val="00477599"/>
    <w:rsid w:val="00477FE9"/>
    <w:rsid w:val="004821A1"/>
    <w:rsid w:val="004831F9"/>
    <w:rsid w:val="00490C2F"/>
    <w:rsid w:val="004934B8"/>
    <w:rsid w:val="00494008"/>
    <w:rsid w:val="004955C2"/>
    <w:rsid w:val="004A1014"/>
    <w:rsid w:val="004A23E1"/>
    <w:rsid w:val="004A29BC"/>
    <w:rsid w:val="004A45DA"/>
    <w:rsid w:val="004A4828"/>
    <w:rsid w:val="004A522C"/>
    <w:rsid w:val="004B18D3"/>
    <w:rsid w:val="004B2D0B"/>
    <w:rsid w:val="004B494E"/>
    <w:rsid w:val="004B522B"/>
    <w:rsid w:val="004B6740"/>
    <w:rsid w:val="004C0F38"/>
    <w:rsid w:val="004C3298"/>
    <w:rsid w:val="004C4C1A"/>
    <w:rsid w:val="004C7FA4"/>
    <w:rsid w:val="004D0386"/>
    <w:rsid w:val="004D1EBB"/>
    <w:rsid w:val="004D2067"/>
    <w:rsid w:val="004D2378"/>
    <w:rsid w:val="004D2F4C"/>
    <w:rsid w:val="004D36FF"/>
    <w:rsid w:val="004D3F52"/>
    <w:rsid w:val="004D651E"/>
    <w:rsid w:val="004D69CC"/>
    <w:rsid w:val="004D7CFB"/>
    <w:rsid w:val="004D7D4F"/>
    <w:rsid w:val="004E05E3"/>
    <w:rsid w:val="004E0C4F"/>
    <w:rsid w:val="004E616E"/>
    <w:rsid w:val="004E7C5A"/>
    <w:rsid w:val="004F09CE"/>
    <w:rsid w:val="004F0A9C"/>
    <w:rsid w:val="004F1016"/>
    <w:rsid w:val="004F1D6E"/>
    <w:rsid w:val="004F1D9B"/>
    <w:rsid w:val="004F3802"/>
    <w:rsid w:val="004F4521"/>
    <w:rsid w:val="004F56B3"/>
    <w:rsid w:val="004F6391"/>
    <w:rsid w:val="004F7257"/>
    <w:rsid w:val="00500AD6"/>
    <w:rsid w:val="00504F65"/>
    <w:rsid w:val="0050754F"/>
    <w:rsid w:val="0051187A"/>
    <w:rsid w:val="0051252E"/>
    <w:rsid w:val="00513EFD"/>
    <w:rsid w:val="00514DDA"/>
    <w:rsid w:val="00521493"/>
    <w:rsid w:val="005268EA"/>
    <w:rsid w:val="00530674"/>
    <w:rsid w:val="005306D5"/>
    <w:rsid w:val="00530BF0"/>
    <w:rsid w:val="00530C34"/>
    <w:rsid w:val="00531F33"/>
    <w:rsid w:val="00531FE2"/>
    <w:rsid w:val="00532A1E"/>
    <w:rsid w:val="00532FE6"/>
    <w:rsid w:val="005363C1"/>
    <w:rsid w:val="00537796"/>
    <w:rsid w:val="00537CE9"/>
    <w:rsid w:val="00540758"/>
    <w:rsid w:val="00543CBD"/>
    <w:rsid w:val="00543D94"/>
    <w:rsid w:val="00544209"/>
    <w:rsid w:val="00544FB4"/>
    <w:rsid w:val="00545562"/>
    <w:rsid w:val="00546887"/>
    <w:rsid w:val="00553D60"/>
    <w:rsid w:val="005541C8"/>
    <w:rsid w:val="00554F8F"/>
    <w:rsid w:val="005601D4"/>
    <w:rsid w:val="005605F7"/>
    <w:rsid w:val="00560895"/>
    <w:rsid w:val="00560918"/>
    <w:rsid w:val="0056165C"/>
    <w:rsid w:val="00561CBD"/>
    <w:rsid w:val="00563D43"/>
    <w:rsid w:val="00570624"/>
    <w:rsid w:val="00570B3F"/>
    <w:rsid w:val="00570E13"/>
    <w:rsid w:val="005712A4"/>
    <w:rsid w:val="005712CC"/>
    <w:rsid w:val="00573B51"/>
    <w:rsid w:val="00574EB1"/>
    <w:rsid w:val="00577709"/>
    <w:rsid w:val="00580BB5"/>
    <w:rsid w:val="00581B65"/>
    <w:rsid w:val="00581C2E"/>
    <w:rsid w:val="00583471"/>
    <w:rsid w:val="0058450F"/>
    <w:rsid w:val="00586ADB"/>
    <w:rsid w:val="005873F3"/>
    <w:rsid w:val="00591EBC"/>
    <w:rsid w:val="00594CB2"/>
    <w:rsid w:val="00595169"/>
    <w:rsid w:val="005A2800"/>
    <w:rsid w:val="005A3121"/>
    <w:rsid w:val="005A3947"/>
    <w:rsid w:val="005A41E6"/>
    <w:rsid w:val="005A5C25"/>
    <w:rsid w:val="005B00AD"/>
    <w:rsid w:val="005B0EA4"/>
    <w:rsid w:val="005B18C9"/>
    <w:rsid w:val="005B19FE"/>
    <w:rsid w:val="005B3B33"/>
    <w:rsid w:val="005B3DFE"/>
    <w:rsid w:val="005B652D"/>
    <w:rsid w:val="005B72CF"/>
    <w:rsid w:val="005B74FA"/>
    <w:rsid w:val="005C012E"/>
    <w:rsid w:val="005C06DD"/>
    <w:rsid w:val="005C1621"/>
    <w:rsid w:val="005C1A2C"/>
    <w:rsid w:val="005C1B0C"/>
    <w:rsid w:val="005C2F3D"/>
    <w:rsid w:val="005C4F0F"/>
    <w:rsid w:val="005C61EC"/>
    <w:rsid w:val="005D1F7B"/>
    <w:rsid w:val="005D2678"/>
    <w:rsid w:val="005D2B04"/>
    <w:rsid w:val="005D3136"/>
    <w:rsid w:val="005D4043"/>
    <w:rsid w:val="005D7F16"/>
    <w:rsid w:val="005E18B7"/>
    <w:rsid w:val="005E411F"/>
    <w:rsid w:val="005E538E"/>
    <w:rsid w:val="005E66DD"/>
    <w:rsid w:val="005E6AFE"/>
    <w:rsid w:val="005E6B24"/>
    <w:rsid w:val="005F1447"/>
    <w:rsid w:val="005F188E"/>
    <w:rsid w:val="005F3035"/>
    <w:rsid w:val="005F6EAD"/>
    <w:rsid w:val="00600266"/>
    <w:rsid w:val="00600608"/>
    <w:rsid w:val="00602CFE"/>
    <w:rsid w:val="00604771"/>
    <w:rsid w:val="006050FA"/>
    <w:rsid w:val="00605A4A"/>
    <w:rsid w:val="006075BC"/>
    <w:rsid w:val="006127AD"/>
    <w:rsid w:val="006131EF"/>
    <w:rsid w:val="006163FE"/>
    <w:rsid w:val="0061641E"/>
    <w:rsid w:val="00622BF5"/>
    <w:rsid w:val="00622E07"/>
    <w:rsid w:val="00624B43"/>
    <w:rsid w:val="006272E3"/>
    <w:rsid w:val="006274A1"/>
    <w:rsid w:val="0063603D"/>
    <w:rsid w:val="00636F2A"/>
    <w:rsid w:val="00637741"/>
    <w:rsid w:val="006423DE"/>
    <w:rsid w:val="00642D85"/>
    <w:rsid w:val="006460FE"/>
    <w:rsid w:val="00646194"/>
    <w:rsid w:val="0064733B"/>
    <w:rsid w:val="006473AB"/>
    <w:rsid w:val="00650168"/>
    <w:rsid w:val="006508EF"/>
    <w:rsid w:val="00650E97"/>
    <w:rsid w:val="006512E5"/>
    <w:rsid w:val="006548E0"/>
    <w:rsid w:val="00654E6A"/>
    <w:rsid w:val="00655432"/>
    <w:rsid w:val="00656C20"/>
    <w:rsid w:val="00662077"/>
    <w:rsid w:val="006628D1"/>
    <w:rsid w:val="00663932"/>
    <w:rsid w:val="00666737"/>
    <w:rsid w:val="00667819"/>
    <w:rsid w:val="006714B4"/>
    <w:rsid w:val="00673EB4"/>
    <w:rsid w:val="00674D6C"/>
    <w:rsid w:val="00675744"/>
    <w:rsid w:val="00676081"/>
    <w:rsid w:val="006779F2"/>
    <w:rsid w:val="006814E8"/>
    <w:rsid w:val="00681CBB"/>
    <w:rsid w:val="00683188"/>
    <w:rsid w:val="006841E0"/>
    <w:rsid w:val="006858D7"/>
    <w:rsid w:val="00685D97"/>
    <w:rsid w:val="00690E46"/>
    <w:rsid w:val="00695CB0"/>
    <w:rsid w:val="00697B29"/>
    <w:rsid w:val="006A1B99"/>
    <w:rsid w:val="006A3993"/>
    <w:rsid w:val="006A5AB3"/>
    <w:rsid w:val="006A6935"/>
    <w:rsid w:val="006A6AA8"/>
    <w:rsid w:val="006A7802"/>
    <w:rsid w:val="006A7FA3"/>
    <w:rsid w:val="006B022A"/>
    <w:rsid w:val="006B0DD2"/>
    <w:rsid w:val="006B15B8"/>
    <w:rsid w:val="006B1622"/>
    <w:rsid w:val="006B2114"/>
    <w:rsid w:val="006B24EC"/>
    <w:rsid w:val="006B2656"/>
    <w:rsid w:val="006B3FD6"/>
    <w:rsid w:val="006B5E48"/>
    <w:rsid w:val="006B5F0B"/>
    <w:rsid w:val="006B6216"/>
    <w:rsid w:val="006C068C"/>
    <w:rsid w:val="006C1945"/>
    <w:rsid w:val="006C2857"/>
    <w:rsid w:val="006C317D"/>
    <w:rsid w:val="006C3CF1"/>
    <w:rsid w:val="006C562B"/>
    <w:rsid w:val="006C5BE9"/>
    <w:rsid w:val="006C67F6"/>
    <w:rsid w:val="006D169C"/>
    <w:rsid w:val="006D23C7"/>
    <w:rsid w:val="006D5809"/>
    <w:rsid w:val="006D5B2B"/>
    <w:rsid w:val="006D6906"/>
    <w:rsid w:val="006D726E"/>
    <w:rsid w:val="006E07B3"/>
    <w:rsid w:val="006E17D6"/>
    <w:rsid w:val="006E1AA9"/>
    <w:rsid w:val="006E1DCF"/>
    <w:rsid w:val="006E3E3A"/>
    <w:rsid w:val="006E48AA"/>
    <w:rsid w:val="006E4E3E"/>
    <w:rsid w:val="006E505A"/>
    <w:rsid w:val="006E6F39"/>
    <w:rsid w:val="006F037E"/>
    <w:rsid w:val="006F060F"/>
    <w:rsid w:val="006F1AA9"/>
    <w:rsid w:val="006F1F18"/>
    <w:rsid w:val="006F3A28"/>
    <w:rsid w:val="006F5305"/>
    <w:rsid w:val="006F63A1"/>
    <w:rsid w:val="006F666D"/>
    <w:rsid w:val="006F7298"/>
    <w:rsid w:val="0070092B"/>
    <w:rsid w:val="0070113B"/>
    <w:rsid w:val="007020D9"/>
    <w:rsid w:val="007022DD"/>
    <w:rsid w:val="00703217"/>
    <w:rsid w:val="00706752"/>
    <w:rsid w:val="00707987"/>
    <w:rsid w:val="00710AAA"/>
    <w:rsid w:val="00711B57"/>
    <w:rsid w:val="007126B3"/>
    <w:rsid w:val="0071332E"/>
    <w:rsid w:val="0071365D"/>
    <w:rsid w:val="007140BF"/>
    <w:rsid w:val="007178AC"/>
    <w:rsid w:val="00721A35"/>
    <w:rsid w:val="00724EF6"/>
    <w:rsid w:val="007270DF"/>
    <w:rsid w:val="00732E9C"/>
    <w:rsid w:val="00733537"/>
    <w:rsid w:val="007341B7"/>
    <w:rsid w:val="007353CE"/>
    <w:rsid w:val="00735553"/>
    <w:rsid w:val="00735A86"/>
    <w:rsid w:val="00736579"/>
    <w:rsid w:val="007369E1"/>
    <w:rsid w:val="00736B48"/>
    <w:rsid w:val="007376E4"/>
    <w:rsid w:val="00737F4C"/>
    <w:rsid w:val="007405C5"/>
    <w:rsid w:val="007427BD"/>
    <w:rsid w:val="00743E3C"/>
    <w:rsid w:val="00743EB9"/>
    <w:rsid w:val="00743F44"/>
    <w:rsid w:val="007449D6"/>
    <w:rsid w:val="0074528B"/>
    <w:rsid w:val="00745C7E"/>
    <w:rsid w:val="00746D79"/>
    <w:rsid w:val="00750A98"/>
    <w:rsid w:val="00751F4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6BA"/>
    <w:rsid w:val="00772243"/>
    <w:rsid w:val="00773638"/>
    <w:rsid w:val="00773A38"/>
    <w:rsid w:val="00774341"/>
    <w:rsid w:val="007744FB"/>
    <w:rsid w:val="007750ED"/>
    <w:rsid w:val="00782201"/>
    <w:rsid w:val="007827B6"/>
    <w:rsid w:val="00786E76"/>
    <w:rsid w:val="0078742F"/>
    <w:rsid w:val="00787DE9"/>
    <w:rsid w:val="00790E32"/>
    <w:rsid w:val="00790EA1"/>
    <w:rsid w:val="00792460"/>
    <w:rsid w:val="007931A2"/>
    <w:rsid w:val="00793696"/>
    <w:rsid w:val="00795E8A"/>
    <w:rsid w:val="007A0414"/>
    <w:rsid w:val="007A0CC3"/>
    <w:rsid w:val="007A2949"/>
    <w:rsid w:val="007B4152"/>
    <w:rsid w:val="007B4FA2"/>
    <w:rsid w:val="007B7D22"/>
    <w:rsid w:val="007C0ABA"/>
    <w:rsid w:val="007C1D2C"/>
    <w:rsid w:val="007C238A"/>
    <w:rsid w:val="007C23F1"/>
    <w:rsid w:val="007C4F6A"/>
    <w:rsid w:val="007C6F49"/>
    <w:rsid w:val="007C7F70"/>
    <w:rsid w:val="007D1880"/>
    <w:rsid w:val="007D18EA"/>
    <w:rsid w:val="007D5CBB"/>
    <w:rsid w:val="007E1BDC"/>
    <w:rsid w:val="007E262C"/>
    <w:rsid w:val="007E4E07"/>
    <w:rsid w:val="007E4F8B"/>
    <w:rsid w:val="007E560B"/>
    <w:rsid w:val="007E6463"/>
    <w:rsid w:val="007F009A"/>
    <w:rsid w:val="007F0641"/>
    <w:rsid w:val="007F1927"/>
    <w:rsid w:val="007F433A"/>
    <w:rsid w:val="0080064B"/>
    <w:rsid w:val="00801D71"/>
    <w:rsid w:val="00802793"/>
    <w:rsid w:val="00805572"/>
    <w:rsid w:val="0080607A"/>
    <w:rsid w:val="008100AE"/>
    <w:rsid w:val="00810E90"/>
    <w:rsid w:val="00812A04"/>
    <w:rsid w:val="00812D1E"/>
    <w:rsid w:val="008136E7"/>
    <w:rsid w:val="00814AF4"/>
    <w:rsid w:val="00814B6C"/>
    <w:rsid w:val="00815A9D"/>
    <w:rsid w:val="00816702"/>
    <w:rsid w:val="00817223"/>
    <w:rsid w:val="008203D1"/>
    <w:rsid w:val="00821E92"/>
    <w:rsid w:val="008223AC"/>
    <w:rsid w:val="008228E1"/>
    <w:rsid w:val="0082363B"/>
    <w:rsid w:val="0082688F"/>
    <w:rsid w:val="00827AEB"/>
    <w:rsid w:val="00830C5E"/>
    <w:rsid w:val="008311CC"/>
    <w:rsid w:val="0083124C"/>
    <w:rsid w:val="00832189"/>
    <w:rsid w:val="00832306"/>
    <w:rsid w:val="00832617"/>
    <w:rsid w:val="00832B57"/>
    <w:rsid w:val="008336FE"/>
    <w:rsid w:val="00833F0B"/>
    <w:rsid w:val="008342D4"/>
    <w:rsid w:val="00834339"/>
    <w:rsid w:val="00836239"/>
    <w:rsid w:val="00836894"/>
    <w:rsid w:val="00836933"/>
    <w:rsid w:val="00836C0C"/>
    <w:rsid w:val="008371CB"/>
    <w:rsid w:val="00841D1A"/>
    <w:rsid w:val="0084230C"/>
    <w:rsid w:val="0084235E"/>
    <w:rsid w:val="00844C6F"/>
    <w:rsid w:val="00845578"/>
    <w:rsid w:val="00846844"/>
    <w:rsid w:val="00850A1F"/>
    <w:rsid w:val="00855185"/>
    <w:rsid w:val="008558F7"/>
    <w:rsid w:val="008562B1"/>
    <w:rsid w:val="00857C97"/>
    <w:rsid w:val="00857F2C"/>
    <w:rsid w:val="00865C6C"/>
    <w:rsid w:val="00866E39"/>
    <w:rsid w:val="00867D57"/>
    <w:rsid w:val="00871EAF"/>
    <w:rsid w:val="00871F0A"/>
    <w:rsid w:val="0087329B"/>
    <w:rsid w:val="008746BB"/>
    <w:rsid w:val="008755D6"/>
    <w:rsid w:val="00876B2E"/>
    <w:rsid w:val="00877A5C"/>
    <w:rsid w:val="00877FC4"/>
    <w:rsid w:val="00880C94"/>
    <w:rsid w:val="0088288E"/>
    <w:rsid w:val="00882B1B"/>
    <w:rsid w:val="00886D25"/>
    <w:rsid w:val="00887B1C"/>
    <w:rsid w:val="0089015A"/>
    <w:rsid w:val="00892AE8"/>
    <w:rsid w:val="00895133"/>
    <w:rsid w:val="0089546F"/>
    <w:rsid w:val="0089583D"/>
    <w:rsid w:val="00896068"/>
    <w:rsid w:val="008974EE"/>
    <w:rsid w:val="008A09D7"/>
    <w:rsid w:val="008A0FFE"/>
    <w:rsid w:val="008A2ADD"/>
    <w:rsid w:val="008A3F56"/>
    <w:rsid w:val="008A6E4E"/>
    <w:rsid w:val="008B03EA"/>
    <w:rsid w:val="008B084C"/>
    <w:rsid w:val="008B0CE1"/>
    <w:rsid w:val="008B15A4"/>
    <w:rsid w:val="008B1674"/>
    <w:rsid w:val="008B2EE1"/>
    <w:rsid w:val="008B5382"/>
    <w:rsid w:val="008B6A30"/>
    <w:rsid w:val="008B7BBC"/>
    <w:rsid w:val="008B7E8B"/>
    <w:rsid w:val="008C267B"/>
    <w:rsid w:val="008C58BD"/>
    <w:rsid w:val="008D0723"/>
    <w:rsid w:val="008D0AEA"/>
    <w:rsid w:val="008D1439"/>
    <w:rsid w:val="008D2A6B"/>
    <w:rsid w:val="008D4EB9"/>
    <w:rsid w:val="008D763C"/>
    <w:rsid w:val="008D7736"/>
    <w:rsid w:val="008E0D6A"/>
    <w:rsid w:val="008E6BA2"/>
    <w:rsid w:val="008F1727"/>
    <w:rsid w:val="008F176B"/>
    <w:rsid w:val="008F52A9"/>
    <w:rsid w:val="00900007"/>
    <w:rsid w:val="009004A6"/>
    <w:rsid w:val="0090291E"/>
    <w:rsid w:val="0090556E"/>
    <w:rsid w:val="009056DE"/>
    <w:rsid w:val="00905CD0"/>
    <w:rsid w:val="009064D7"/>
    <w:rsid w:val="00911C2E"/>
    <w:rsid w:val="00915167"/>
    <w:rsid w:val="00916049"/>
    <w:rsid w:val="00917C51"/>
    <w:rsid w:val="00917F94"/>
    <w:rsid w:val="009204D9"/>
    <w:rsid w:val="009216F7"/>
    <w:rsid w:val="00923758"/>
    <w:rsid w:val="00927BF3"/>
    <w:rsid w:val="00931BEB"/>
    <w:rsid w:val="00932310"/>
    <w:rsid w:val="009331E9"/>
    <w:rsid w:val="00934815"/>
    <w:rsid w:val="00937051"/>
    <w:rsid w:val="0093766B"/>
    <w:rsid w:val="00940092"/>
    <w:rsid w:val="0094022E"/>
    <w:rsid w:val="00941252"/>
    <w:rsid w:val="00941FA6"/>
    <w:rsid w:val="00944EDB"/>
    <w:rsid w:val="0094629C"/>
    <w:rsid w:val="00946EF7"/>
    <w:rsid w:val="009471D2"/>
    <w:rsid w:val="00956A31"/>
    <w:rsid w:val="00962E15"/>
    <w:rsid w:val="00966912"/>
    <w:rsid w:val="00967290"/>
    <w:rsid w:val="009715DC"/>
    <w:rsid w:val="009723B3"/>
    <w:rsid w:val="0097300E"/>
    <w:rsid w:val="009736D6"/>
    <w:rsid w:val="00973FB2"/>
    <w:rsid w:val="00974B12"/>
    <w:rsid w:val="00974B49"/>
    <w:rsid w:val="00974D9C"/>
    <w:rsid w:val="00975276"/>
    <w:rsid w:val="00977380"/>
    <w:rsid w:val="009808C2"/>
    <w:rsid w:val="009816C6"/>
    <w:rsid w:val="009827A9"/>
    <w:rsid w:val="00986998"/>
    <w:rsid w:val="009918C9"/>
    <w:rsid w:val="009936AE"/>
    <w:rsid w:val="00993C0D"/>
    <w:rsid w:val="00994D86"/>
    <w:rsid w:val="00996055"/>
    <w:rsid w:val="00997B61"/>
    <w:rsid w:val="009A11D9"/>
    <w:rsid w:val="009A1449"/>
    <w:rsid w:val="009A2BAF"/>
    <w:rsid w:val="009A2FAE"/>
    <w:rsid w:val="009A495E"/>
    <w:rsid w:val="009A5109"/>
    <w:rsid w:val="009A5F88"/>
    <w:rsid w:val="009B033C"/>
    <w:rsid w:val="009B4234"/>
    <w:rsid w:val="009B4BA4"/>
    <w:rsid w:val="009B685F"/>
    <w:rsid w:val="009B7D16"/>
    <w:rsid w:val="009C4D0B"/>
    <w:rsid w:val="009C57D0"/>
    <w:rsid w:val="009C65AC"/>
    <w:rsid w:val="009D0CEA"/>
    <w:rsid w:val="009D4E46"/>
    <w:rsid w:val="009D4EB2"/>
    <w:rsid w:val="009D6148"/>
    <w:rsid w:val="009D69FE"/>
    <w:rsid w:val="009E4925"/>
    <w:rsid w:val="009F17A9"/>
    <w:rsid w:val="009F2BD8"/>
    <w:rsid w:val="009F2DCD"/>
    <w:rsid w:val="009F3A6C"/>
    <w:rsid w:val="009F4969"/>
    <w:rsid w:val="00A014DC"/>
    <w:rsid w:val="00A02541"/>
    <w:rsid w:val="00A03A1B"/>
    <w:rsid w:val="00A03BD7"/>
    <w:rsid w:val="00A042FC"/>
    <w:rsid w:val="00A06482"/>
    <w:rsid w:val="00A07617"/>
    <w:rsid w:val="00A10B4B"/>
    <w:rsid w:val="00A15092"/>
    <w:rsid w:val="00A1545D"/>
    <w:rsid w:val="00A21EFA"/>
    <w:rsid w:val="00A232DE"/>
    <w:rsid w:val="00A23869"/>
    <w:rsid w:val="00A240D2"/>
    <w:rsid w:val="00A267BC"/>
    <w:rsid w:val="00A30D81"/>
    <w:rsid w:val="00A32024"/>
    <w:rsid w:val="00A33E10"/>
    <w:rsid w:val="00A34575"/>
    <w:rsid w:val="00A4152F"/>
    <w:rsid w:val="00A4173F"/>
    <w:rsid w:val="00A425ED"/>
    <w:rsid w:val="00A4735C"/>
    <w:rsid w:val="00A5387B"/>
    <w:rsid w:val="00A554D3"/>
    <w:rsid w:val="00A55713"/>
    <w:rsid w:val="00A56AAF"/>
    <w:rsid w:val="00A57E65"/>
    <w:rsid w:val="00A62176"/>
    <w:rsid w:val="00A62D7C"/>
    <w:rsid w:val="00A64854"/>
    <w:rsid w:val="00A7019F"/>
    <w:rsid w:val="00A70412"/>
    <w:rsid w:val="00A70859"/>
    <w:rsid w:val="00A72233"/>
    <w:rsid w:val="00A7267D"/>
    <w:rsid w:val="00A72AFC"/>
    <w:rsid w:val="00A734A2"/>
    <w:rsid w:val="00A7494B"/>
    <w:rsid w:val="00A75709"/>
    <w:rsid w:val="00A76872"/>
    <w:rsid w:val="00A81AEB"/>
    <w:rsid w:val="00A83D63"/>
    <w:rsid w:val="00A848DB"/>
    <w:rsid w:val="00A87540"/>
    <w:rsid w:val="00A90EFB"/>
    <w:rsid w:val="00A912EE"/>
    <w:rsid w:val="00A97791"/>
    <w:rsid w:val="00A97AB6"/>
    <w:rsid w:val="00AA337A"/>
    <w:rsid w:val="00AA4AC3"/>
    <w:rsid w:val="00AA7CCF"/>
    <w:rsid w:val="00AA7D16"/>
    <w:rsid w:val="00AB1484"/>
    <w:rsid w:val="00AB41B5"/>
    <w:rsid w:val="00AB469D"/>
    <w:rsid w:val="00AC0ECE"/>
    <w:rsid w:val="00AC10CD"/>
    <w:rsid w:val="00AC160E"/>
    <w:rsid w:val="00AC3E17"/>
    <w:rsid w:val="00AC4A07"/>
    <w:rsid w:val="00AC540A"/>
    <w:rsid w:val="00AC6F64"/>
    <w:rsid w:val="00AC7F55"/>
    <w:rsid w:val="00AD2C76"/>
    <w:rsid w:val="00AD37D2"/>
    <w:rsid w:val="00AD69C3"/>
    <w:rsid w:val="00AE27E6"/>
    <w:rsid w:val="00AE495B"/>
    <w:rsid w:val="00AE4AE3"/>
    <w:rsid w:val="00AE4DDC"/>
    <w:rsid w:val="00AE6F07"/>
    <w:rsid w:val="00AF1057"/>
    <w:rsid w:val="00AF16FE"/>
    <w:rsid w:val="00AF207F"/>
    <w:rsid w:val="00AF2F69"/>
    <w:rsid w:val="00AF3807"/>
    <w:rsid w:val="00AF50D7"/>
    <w:rsid w:val="00AF7062"/>
    <w:rsid w:val="00AF71AA"/>
    <w:rsid w:val="00B004FB"/>
    <w:rsid w:val="00B00C88"/>
    <w:rsid w:val="00B04BE6"/>
    <w:rsid w:val="00B05525"/>
    <w:rsid w:val="00B05E3E"/>
    <w:rsid w:val="00B061E7"/>
    <w:rsid w:val="00B074D6"/>
    <w:rsid w:val="00B07515"/>
    <w:rsid w:val="00B10AAA"/>
    <w:rsid w:val="00B121BA"/>
    <w:rsid w:val="00B1254D"/>
    <w:rsid w:val="00B138E2"/>
    <w:rsid w:val="00B147AE"/>
    <w:rsid w:val="00B14EC9"/>
    <w:rsid w:val="00B15A76"/>
    <w:rsid w:val="00B17006"/>
    <w:rsid w:val="00B20264"/>
    <w:rsid w:val="00B238CB"/>
    <w:rsid w:val="00B23CEE"/>
    <w:rsid w:val="00B26FDA"/>
    <w:rsid w:val="00B31124"/>
    <w:rsid w:val="00B3222C"/>
    <w:rsid w:val="00B32377"/>
    <w:rsid w:val="00B33E65"/>
    <w:rsid w:val="00B3600F"/>
    <w:rsid w:val="00B36D72"/>
    <w:rsid w:val="00B40FED"/>
    <w:rsid w:val="00B41406"/>
    <w:rsid w:val="00B430ED"/>
    <w:rsid w:val="00B4337C"/>
    <w:rsid w:val="00B4347B"/>
    <w:rsid w:val="00B4542F"/>
    <w:rsid w:val="00B45DEE"/>
    <w:rsid w:val="00B45FA9"/>
    <w:rsid w:val="00B5063A"/>
    <w:rsid w:val="00B5109B"/>
    <w:rsid w:val="00B53C97"/>
    <w:rsid w:val="00B60726"/>
    <w:rsid w:val="00B6106D"/>
    <w:rsid w:val="00B615BB"/>
    <w:rsid w:val="00B6339F"/>
    <w:rsid w:val="00B64A79"/>
    <w:rsid w:val="00B64BFA"/>
    <w:rsid w:val="00B66D4B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67C9"/>
    <w:rsid w:val="00B86AB1"/>
    <w:rsid w:val="00B870C3"/>
    <w:rsid w:val="00B92270"/>
    <w:rsid w:val="00B92881"/>
    <w:rsid w:val="00B9496B"/>
    <w:rsid w:val="00B95E75"/>
    <w:rsid w:val="00B972C9"/>
    <w:rsid w:val="00BA28AE"/>
    <w:rsid w:val="00BA3993"/>
    <w:rsid w:val="00BA3E44"/>
    <w:rsid w:val="00BA7FBA"/>
    <w:rsid w:val="00BB069E"/>
    <w:rsid w:val="00BB0CFC"/>
    <w:rsid w:val="00BB109F"/>
    <w:rsid w:val="00BB3CFB"/>
    <w:rsid w:val="00BB6715"/>
    <w:rsid w:val="00BC3CDD"/>
    <w:rsid w:val="00BC439D"/>
    <w:rsid w:val="00BC47CB"/>
    <w:rsid w:val="00BC7664"/>
    <w:rsid w:val="00BD435F"/>
    <w:rsid w:val="00BD4AAF"/>
    <w:rsid w:val="00BD5083"/>
    <w:rsid w:val="00BE3CFA"/>
    <w:rsid w:val="00BE5ECB"/>
    <w:rsid w:val="00BE7A18"/>
    <w:rsid w:val="00BE7CE3"/>
    <w:rsid w:val="00BF03DE"/>
    <w:rsid w:val="00BF1E47"/>
    <w:rsid w:val="00BF2324"/>
    <w:rsid w:val="00BF34D5"/>
    <w:rsid w:val="00BF5450"/>
    <w:rsid w:val="00BF5E2A"/>
    <w:rsid w:val="00BF6683"/>
    <w:rsid w:val="00BF7062"/>
    <w:rsid w:val="00BF72DB"/>
    <w:rsid w:val="00C0101E"/>
    <w:rsid w:val="00C0129E"/>
    <w:rsid w:val="00C02672"/>
    <w:rsid w:val="00C04CF7"/>
    <w:rsid w:val="00C05C80"/>
    <w:rsid w:val="00C0619E"/>
    <w:rsid w:val="00C067E6"/>
    <w:rsid w:val="00C06AF6"/>
    <w:rsid w:val="00C12BA0"/>
    <w:rsid w:val="00C13198"/>
    <w:rsid w:val="00C15B61"/>
    <w:rsid w:val="00C208FA"/>
    <w:rsid w:val="00C23DBF"/>
    <w:rsid w:val="00C23E3B"/>
    <w:rsid w:val="00C24D16"/>
    <w:rsid w:val="00C25118"/>
    <w:rsid w:val="00C269A4"/>
    <w:rsid w:val="00C27348"/>
    <w:rsid w:val="00C31924"/>
    <w:rsid w:val="00C4060E"/>
    <w:rsid w:val="00C42A54"/>
    <w:rsid w:val="00C431CC"/>
    <w:rsid w:val="00C438C1"/>
    <w:rsid w:val="00C4393A"/>
    <w:rsid w:val="00C449F9"/>
    <w:rsid w:val="00C50E4D"/>
    <w:rsid w:val="00C50E6C"/>
    <w:rsid w:val="00C5200B"/>
    <w:rsid w:val="00C54F21"/>
    <w:rsid w:val="00C55C59"/>
    <w:rsid w:val="00C6263C"/>
    <w:rsid w:val="00C6765B"/>
    <w:rsid w:val="00C67770"/>
    <w:rsid w:val="00C72CC0"/>
    <w:rsid w:val="00C73F30"/>
    <w:rsid w:val="00C77E8B"/>
    <w:rsid w:val="00C822CD"/>
    <w:rsid w:val="00C8276E"/>
    <w:rsid w:val="00C8766E"/>
    <w:rsid w:val="00C9263B"/>
    <w:rsid w:val="00C92937"/>
    <w:rsid w:val="00C9298C"/>
    <w:rsid w:val="00C9350A"/>
    <w:rsid w:val="00CA09C8"/>
    <w:rsid w:val="00CA11B1"/>
    <w:rsid w:val="00CA602E"/>
    <w:rsid w:val="00CB1633"/>
    <w:rsid w:val="00CB236B"/>
    <w:rsid w:val="00CB23E8"/>
    <w:rsid w:val="00CB2669"/>
    <w:rsid w:val="00CB38D6"/>
    <w:rsid w:val="00CB7B6B"/>
    <w:rsid w:val="00CC1ADD"/>
    <w:rsid w:val="00CC2037"/>
    <w:rsid w:val="00CC214E"/>
    <w:rsid w:val="00CC3240"/>
    <w:rsid w:val="00CC4E2E"/>
    <w:rsid w:val="00CC517B"/>
    <w:rsid w:val="00CC5445"/>
    <w:rsid w:val="00CC59B4"/>
    <w:rsid w:val="00CD2908"/>
    <w:rsid w:val="00CD3902"/>
    <w:rsid w:val="00CD45EA"/>
    <w:rsid w:val="00CD550D"/>
    <w:rsid w:val="00CD7198"/>
    <w:rsid w:val="00CE44CD"/>
    <w:rsid w:val="00CE5DFA"/>
    <w:rsid w:val="00CE6919"/>
    <w:rsid w:val="00CE71BE"/>
    <w:rsid w:val="00CE7DB7"/>
    <w:rsid w:val="00CF05C3"/>
    <w:rsid w:val="00CF150C"/>
    <w:rsid w:val="00CF29C7"/>
    <w:rsid w:val="00CF2EF0"/>
    <w:rsid w:val="00CF4111"/>
    <w:rsid w:val="00CF7CFE"/>
    <w:rsid w:val="00D02A9F"/>
    <w:rsid w:val="00D033CB"/>
    <w:rsid w:val="00D0607C"/>
    <w:rsid w:val="00D07234"/>
    <w:rsid w:val="00D10762"/>
    <w:rsid w:val="00D10DA8"/>
    <w:rsid w:val="00D112F9"/>
    <w:rsid w:val="00D13A03"/>
    <w:rsid w:val="00D13B3A"/>
    <w:rsid w:val="00D15C87"/>
    <w:rsid w:val="00D20FA1"/>
    <w:rsid w:val="00D22603"/>
    <w:rsid w:val="00D24A60"/>
    <w:rsid w:val="00D254B2"/>
    <w:rsid w:val="00D25B23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698"/>
    <w:rsid w:val="00D54BF1"/>
    <w:rsid w:val="00D54D76"/>
    <w:rsid w:val="00D563E6"/>
    <w:rsid w:val="00D57030"/>
    <w:rsid w:val="00D61D21"/>
    <w:rsid w:val="00D653D5"/>
    <w:rsid w:val="00D67EEE"/>
    <w:rsid w:val="00D70422"/>
    <w:rsid w:val="00D709BE"/>
    <w:rsid w:val="00D7296D"/>
    <w:rsid w:val="00D72BDD"/>
    <w:rsid w:val="00D7338A"/>
    <w:rsid w:val="00D80484"/>
    <w:rsid w:val="00D8073F"/>
    <w:rsid w:val="00D81047"/>
    <w:rsid w:val="00D84023"/>
    <w:rsid w:val="00D8470C"/>
    <w:rsid w:val="00D85EC7"/>
    <w:rsid w:val="00D87851"/>
    <w:rsid w:val="00D91649"/>
    <w:rsid w:val="00D917A9"/>
    <w:rsid w:val="00D935B3"/>
    <w:rsid w:val="00D93A86"/>
    <w:rsid w:val="00D95A7B"/>
    <w:rsid w:val="00DA0B80"/>
    <w:rsid w:val="00DA5AC1"/>
    <w:rsid w:val="00DA6DD5"/>
    <w:rsid w:val="00DB0233"/>
    <w:rsid w:val="00DB2AC2"/>
    <w:rsid w:val="00DC0B0A"/>
    <w:rsid w:val="00DC329F"/>
    <w:rsid w:val="00DD326E"/>
    <w:rsid w:val="00DD4FC6"/>
    <w:rsid w:val="00DD51B4"/>
    <w:rsid w:val="00DD5B16"/>
    <w:rsid w:val="00DD5DAD"/>
    <w:rsid w:val="00DD6B3A"/>
    <w:rsid w:val="00DD7145"/>
    <w:rsid w:val="00DE02CF"/>
    <w:rsid w:val="00DE1B7F"/>
    <w:rsid w:val="00DE2149"/>
    <w:rsid w:val="00DE2678"/>
    <w:rsid w:val="00DE2B13"/>
    <w:rsid w:val="00DE786F"/>
    <w:rsid w:val="00DE7CB1"/>
    <w:rsid w:val="00DE7D3F"/>
    <w:rsid w:val="00DF0BAB"/>
    <w:rsid w:val="00DF2803"/>
    <w:rsid w:val="00DF329A"/>
    <w:rsid w:val="00DF4EB1"/>
    <w:rsid w:val="00DF5C71"/>
    <w:rsid w:val="00DF5DAC"/>
    <w:rsid w:val="00DF642E"/>
    <w:rsid w:val="00DF696D"/>
    <w:rsid w:val="00E01FAD"/>
    <w:rsid w:val="00E037E6"/>
    <w:rsid w:val="00E03B46"/>
    <w:rsid w:val="00E07685"/>
    <w:rsid w:val="00E11DFE"/>
    <w:rsid w:val="00E14329"/>
    <w:rsid w:val="00E14CF3"/>
    <w:rsid w:val="00E14FC2"/>
    <w:rsid w:val="00E20185"/>
    <w:rsid w:val="00E2262D"/>
    <w:rsid w:val="00E22FD1"/>
    <w:rsid w:val="00E23FF8"/>
    <w:rsid w:val="00E243AB"/>
    <w:rsid w:val="00E24882"/>
    <w:rsid w:val="00E26E46"/>
    <w:rsid w:val="00E31279"/>
    <w:rsid w:val="00E333FB"/>
    <w:rsid w:val="00E33811"/>
    <w:rsid w:val="00E34463"/>
    <w:rsid w:val="00E3541A"/>
    <w:rsid w:val="00E35CAE"/>
    <w:rsid w:val="00E37066"/>
    <w:rsid w:val="00E4061E"/>
    <w:rsid w:val="00E40D94"/>
    <w:rsid w:val="00E44346"/>
    <w:rsid w:val="00E46ABB"/>
    <w:rsid w:val="00E52135"/>
    <w:rsid w:val="00E52DEB"/>
    <w:rsid w:val="00E53854"/>
    <w:rsid w:val="00E561BD"/>
    <w:rsid w:val="00E61CA6"/>
    <w:rsid w:val="00E6203B"/>
    <w:rsid w:val="00E621C6"/>
    <w:rsid w:val="00E62363"/>
    <w:rsid w:val="00E63ADB"/>
    <w:rsid w:val="00E65E57"/>
    <w:rsid w:val="00E66E33"/>
    <w:rsid w:val="00E6722D"/>
    <w:rsid w:val="00E67EE5"/>
    <w:rsid w:val="00E72597"/>
    <w:rsid w:val="00E75BB5"/>
    <w:rsid w:val="00E76EAC"/>
    <w:rsid w:val="00E807EF"/>
    <w:rsid w:val="00E82121"/>
    <w:rsid w:val="00E82C46"/>
    <w:rsid w:val="00E82E35"/>
    <w:rsid w:val="00E8449F"/>
    <w:rsid w:val="00E9169C"/>
    <w:rsid w:val="00E92B28"/>
    <w:rsid w:val="00E954DF"/>
    <w:rsid w:val="00E95949"/>
    <w:rsid w:val="00E964A3"/>
    <w:rsid w:val="00E9699F"/>
    <w:rsid w:val="00E96C2A"/>
    <w:rsid w:val="00EA1E8C"/>
    <w:rsid w:val="00EA240D"/>
    <w:rsid w:val="00EA245B"/>
    <w:rsid w:val="00EA4899"/>
    <w:rsid w:val="00EA5DE0"/>
    <w:rsid w:val="00EA62CD"/>
    <w:rsid w:val="00EA6923"/>
    <w:rsid w:val="00EA6CC6"/>
    <w:rsid w:val="00EB1212"/>
    <w:rsid w:val="00EB1496"/>
    <w:rsid w:val="00EB1ECE"/>
    <w:rsid w:val="00EB2C3D"/>
    <w:rsid w:val="00EB400B"/>
    <w:rsid w:val="00EB4C13"/>
    <w:rsid w:val="00EB4D0D"/>
    <w:rsid w:val="00EB6F77"/>
    <w:rsid w:val="00EB7610"/>
    <w:rsid w:val="00EB76DB"/>
    <w:rsid w:val="00EC0295"/>
    <w:rsid w:val="00EC10CA"/>
    <w:rsid w:val="00EC15CE"/>
    <w:rsid w:val="00EC3E21"/>
    <w:rsid w:val="00EC4826"/>
    <w:rsid w:val="00EC4D27"/>
    <w:rsid w:val="00EC650B"/>
    <w:rsid w:val="00ED4037"/>
    <w:rsid w:val="00ED5CC3"/>
    <w:rsid w:val="00ED6C13"/>
    <w:rsid w:val="00EE1949"/>
    <w:rsid w:val="00EE2514"/>
    <w:rsid w:val="00EE3E46"/>
    <w:rsid w:val="00EE4169"/>
    <w:rsid w:val="00EE5DD7"/>
    <w:rsid w:val="00EF2A65"/>
    <w:rsid w:val="00F00052"/>
    <w:rsid w:val="00F0341D"/>
    <w:rsid w:val="00F06B6D"/>
    <w:rsid w:val="00F06CC7"/>
    <w:rsid w:val="00F07062"/>
    <w:rsid w:val="00F1074A"/>
    <w:rsid w:val="00F1300B"/>
    <w:rsid w:val="00F1410D"/>
    <w:rsid w:val="00F1536D"/>
    <w:rsid w:val="00F165C7"/>
    <w:rsid w:val="00F21437"/>
    <w:rsid w:val="00F21E72"/>
    <w:rsid w:val="00F22534"/>
    <w:rsid w:val="00F23441"/>
    <w:rsid w:val="00F248A2"/>
    <w:rsid w:val="00F26593"/>
    <w:rsid w:val="00F26649"/>
    <w:rsid w:val="00F2678E"/>
    <w:rsid w:val="00F2723F"/>
    <w:rsid w:val="00F33D8A"/>
    <w:rsid w:val="00F34D39"/>
    <w:rsid w:val="00F428A0"/>
    <w:rsid w:val="00F42CEC"/>
    <w:rsid w:val="00F462E5"/>
    <w:rsid w:val="00F516CE"/>
    <w:rsid w:val="00F52184"/>
    <w:rsid w:val="00F542B0"/>
    <w:rsid w:val="00F5730C"/>
    <w:rsid w:val="00F57432"/>
    <w:rsid w:val="00F60109"/>
    <w:rsid w:val="00F60FE2"/>
    <w:rsid w:val="00F63845"/>
    <w:rsid w:val="00F663E7"/>
    <w:rsid w:val="00F6751F"/>
    <w:rsid w:val="00F71011"/>
    <w:rsid w:val="00F71938"/>
    <w:rsid w:val="00F71A91"/>
    <w:rsid w:val="00F73ECA"/>
    <w:rsid w:val="00F7476A"/>
    <w:rsid w:val="00F75238"/>
    <w:rsid w:val="00F76440"/>
    <w:rsid w:val="00F7671F"/>
    <w:rsid w:val="00F80067"/>
    <w:rsid w:val="00F80CC5"/>
    <w:rsid w:val="00F82A52"/>
    <w:rsid w:val="00F85D2C"/>
    <w:rsid w:val="00F90AE9"/>
    <w:rsid w:val="00F92FD9"/>
    <w:rsid w:val="00F93AEC"/>
    <w:rsid w:val="00F96140"/>
    <w:rsid w:val="00FA5D2F"/>
    <w:rsid w:val="00FA5FD6"/>
    <w:rsid w:val="00FA73CC"/>
    <w:rsid w:val="00FB0060"/>
    <w:rsid w:val="00FB205D"/>
    <w:rsid w:val="00FB2927"/>
    <w:rsid w:val="00FB61F2"/>
    <w:rsid w:val="00FB62E3"/>
    <w:rsid w:val="00FB637A"/>
    <w:rsid w:val="00FC0EAF"/>
    <w:rsid w:val="00FC1011"/>
    <w:rsid w:val="00FC2826"/>
    <w:rsid w:val="00FC283B"/>
    <w:rsid w:val="00FC5CF7"/>
    <w:rsid w:val="00FC6766"/>
    <w:rsid w:val="00FD073E"/>
    <w:rsid w:val="00FD38E7"/>
    <w:rsid w:val="00FD3E94"/>
    <w:rsid w:val="00FD3EDC"/>
    <w:rsid w:val="00FD58DF"/>
    <w:rsid w:val="00FE10A8"/>
    <w:rsid w:val="00FE37E1"/>
    <w:rsid w:val="00FE6974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FD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link w:val="Heading0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eading0">
    <w:name w:val="Heading Знак"/>
    <w:link w:val="Heading"/>
    <w:uiPriority w:val="99"/>
    <w:rsid w:val="004F4521"/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link w:val="Heading0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eading0">
    <w:name w:val="Heading Знак"/>
    <w:link w:val="Heading"/>
    <w:uiPriority w:val="99"/>
    <w:rsid w:val="004F4521"/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7.wmf"/><Relationship Id="rId21" Type="http://schemas.openxmlformats.org/officeDocument/2006/relationships/image" Target="media/image13.wmf"/><Relationship Id="rId63" Type="http://schemas.openxmlformats.org/officeDocument/2006/relationships/image" Target="media/image54.wmf"/><Relationship Id="rId159" Type="http://schemas.openxmlformats.org/officeDocument/2006/relationships/image" Target="media/image148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7.wmf"/><Relationship Id="rId268" Type="http://schemas.openxmlformats.org/officeDocument/2006/relationships/image" Target="media/image256.wmf"/><Relationship Id="rId32" Type="http://schemas.openxmlformats.org/officeDocument/2006/relationships/image" Target="media/image24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3.wmf"/><Relationship Id="rId377" Type="http://schemas.openxmlformats.org/officeDocument/2006/relationships/image" Target="media/image364.wmf"/><Relationship Id="rId5" Type="http://schemas.openxmlformats.org/officeDocument/2006/relationships/settings" Target="setting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8.wmf"/><Relationship Id="rId279" Type="http://schemas.openxmlformats.org/officeDocument/2006/relationships/image" Target="media/image267.wmf"/><Relationship Id="rId444" Type="http://schemas.openxmlformats.org/officeDocument/2006/relationships/hyperlink" Target="consultantplus://offline/ref=AE26226480E9699F2B65D4EDBE24E70891D0FFCAA1564FA0FCBB331843DC0F57570CEEEAB750B152dFL0P" TargetMode="External"/><Relationship Id="rId43" Type="http://schemas.openxmlformats.org/officeDocument/2006/relationships/image" Target="media/image35.wmf"/><Relationship Id="rId139" Type="http://schemas.openxmlformats.org/officeDocument/2006/relationships/image" Target="media/image128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4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9.wmf"/><Relationship Id="rId248" Type="http://schemas.openxmlformats.org/officeDocument/2006/relationships/image" Target="media/image237.wmf"/><Relationship Id="rId12" Type="http://schemas.openxmlformats.org/officeDocument/2006/relationships/image" Target="media/image4.wmf"/><Relationship Id="rId108" Type="http://schemas.openxmlformats.org/officeDocument/2006/relationships/image" Target="media/image99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hyperlink" Target="consultantplus://offline/ref=AE26226480E9699F2B65D4EDBE24E70891D0FFCAA1564FA0FCBB331843DC0F57570CEEEAB750B25AdFL2P" TargetMode="External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5.wmf"/><Relationship Id="rId6" Type="http://schemas.openxmlformats.org/officeDocument/2006/relationships/webSettings" Target="webSettings.xml"/><Relationship Id="rId238" Type="http://schemas.openxmlformats.org/officeDocument/2006/relationships/image" Target="media/image227.wmf"/><Relationship Id="rId259" Type="http://schemas.openxmlformats.org/officeDocument/2006/relationships/image" Target="media/image248.wmf"/><Relationship Id="rId424" Type="http://schemas.openxmlformats.org/officeDocument/2006/relationships/image" Target="media/image410.wmf"/><Relationship Id="rId445" Type="http://schemas.openxmlformats.org/officeDocument/2006/relationships/hyperlink" Target="consultantplus://offline/ref=AE26226480E9699F2B65D4EDBE24E70891D0FFCAA1564FA0FCBB331843DC0F57570CEEEAB750B25AdFL2P" TargetMode="External"/><Relationship Id="rId23" Type="http://schemas.openxmlformats.org/officeDocument/2006/relationships/image" Target="media/image15.wmf"/><Relationship Id="rId119" Type="http://schemas.openxmlformats.org/officeDocument/2006/relationships/image" Target="media/image108.wmf"/><Relationship Id="rId270" Type="http://schemas.openxmlformats.org/officeDocument/2006/relationships/image" Target="media/image258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26" Type="http://schemas.openxmlformats.org/officeDocument/2006/relationships/image" Target="media/image314.wmf"/><Relationship Id="rId347" Type="http://schemas.openxmlformats.org/officeDocument/2006/relationships/image" Target="media/image335.wmf"/><Relationship Id="rId44" Type="http://schemas.openxmlformats.org/officeDocument/2006/relationships/image" Target="media/image36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56.wmf"/><Relationship Id="rId389" Type="http://schemas.openxmlformats.org/officeDocument/2006/relationships/image" Target="media/image375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414" Type="http://schemas.openxmlformats.org/officeDocument/2006/relationships/image" Target="media/image400.wmf"/><Relationship Id="rId435" Type="http://schemas.openxmlformats.org/officeDocument/2006/relationships/image" Target="media/image419.wmf"/><Relationship Id="rId13" Type="http://schemas.openxmlformats.org/officeDocument/2006/relationships/image" Target="media/image5.wmf"/><Relationship Id="rId109" Type="http://schemas.openxmlformats.org/officeDocument/2006/relationships/image" Target="media/image100.wmf"/><Relationship Id="rId260" Type="http://schemas.openxmlformats.org/officeDocument/2006/relationships/image" Target="media/image249.wmf"/><Relationship Id="rId281" Type="http://schemas.openxmlformats.org/officeDocument/2006/relationships/image" Target="media/image269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6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09.wmf"/><Relationship Id="rId141" Type="http://schemas.openxmlformats.org/officeDocument/2006/relationships/image" Target="media/image130.wmf"/><Relationship Id="rId358" Type="http://schemas.openxmlformats.org/officeDocument/2006/relationships/image" Target="media/image346.wmf"/><Relationship Id="rId379" Type="http://schemas.openxmlformats.org/officeDocument/2006/relationships/image" Target="media/image366.wmf"/><Relationship Id="rId7" Type="http://schemas.openxmlformats.org/officeDocument/2006/relationships/footnotes" Target="footnotes.xm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6.wmf"/><Relationship Id="rId404" Type="http://schemas.openxmlformats.org/officeDocument/2006/relationships/image" Target="media/image390.wmf"/><Relationship Id="rId425" Type="http://schemas.openxmlformats.org/officeDocument/2006/relationships/image" Target="media/image411.wmf"/><Relationship Id="rId446" Type="http://schemas.openxmlformats.org/officeDocument/2006/relationships/image" Target="media/image428.wmf"/><Relationship Id="rId250" Type="http://schemas.openxmlformats.org/officeDocument/2006/relationships/image" Target="media/image239.wmf"/><Relationship Id="rId271" Type="http://schemas.openxmlformats.org/officeDocument/2006/relationships/image" Target="media/image259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7.wmf"/><Relationship Id="rId415" Type="http://schemas.openxmlformats.org/officeDocument/2006/relationships/image" Target="media/image401.wmf"/><Relationship Id="rId436" Type="http://schemas.openxmlformats.org/officeDocument/2006/relationships/image" Target="media/image420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endnotes" Target="endnotes.xml"/><Relationship Id="rId98" Type="http://schemas.openxmlformats.org/officeDocument/2006/relationships/image" Target="media/image89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391" Type="http://schemas.openxmlformats.org/officeDocument/2006/relationships/image" Target="media/image377.wmf"/><Relationship Id="rId405" Type="http://schemas.openxmlformats.org/officeDocument/2006/relationships/image" Target="media/image391.wmf"/><Relationship Id="rId426" Type="http://schemas.openxmlformats.org/officeDocument/2006/relationships/image" Target="media/image412.wmf"/><Relationship Id="rId447" Type="http://schemas.openxmlformats.org/officeDocument/2006/relationships/image" Target="media/image429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8.wmf"/><Relationship Id="rId272" Type="http://schemas.openxmlformats.org/officeDocument/2006/relationships/image" Target="media/image260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8.wmf"/><Relationship Id="rId381" Type="http://schemas.openxmlformats.org/officeDocument/2006/relationships/image" Target="media/image368.wmf"/><Relationship Id="rId416" Type="http://schemas.openxmlformats.org/officeDocument/2006/relationships/image" Target="media/image402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1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8.wmf"/><Relationship Id="rId262" Type="http://schemas.openxmlformats.org/officeDocument/2006/relationships/image" Target="media/image251.wmf"/><Relationship Id="rId283" Type="http://schemas.openxmlformats.org/officeDocument/2006/relationships/image" Target="media/image271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2.wmf"/><Relationship Id="rId9" Type="http://schemas.openxmlformats.org/officeDocument/2006/relationships/image" Target="media/image1.png"/><Relationship Id="rId210" Type="http://schemas.openxmlformats.org/officeDocument/2006/relationships/image" Target="media/image199.wmf"/><Relationship Id="rId392" Type="http://schemas.openxmlformats.org/officeDocument/2006/relationships/image" Target="media/image378.wmf"/><Relationship Id="rId427" Type="http://schemas.openxmlformats.org/officeDocument/2006/relationships/hyperlink" Target="consultantplus://offline/ref=AE26226480E9699F2B65D4EDBE24E70891D0FFCAA1564FA0FCBB331843DC0F57570CEEEAB750B152dFL0P" TargetMode="External"/><Relationship Id="rId448" Type="http://schemas.openxmlformats.org/officeDocument/2006/relationships/image" Target="media/image430.wmf"/><Relationship Id="rId26" Type="http://schemas.openxmlformats.org/officeDocument/2006/relationships/image" Target="media/image18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1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39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hyperlink" Target="consultantplus://offline/ref=AE26226480E9699F2B65D4EDBE24E70891D0FFCAA1564FA0FCBB331843DC0F57570CEEEAB750B152dFL0P" TargetMode="External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9.wmf"/><Relationship Id="rId417" Type="http://schemas.openxmlformats.org/officeDocument/2006/relationships/image" Target="media/image403.wmf"/><Relationship Id="rId438" Type="http://schemas.openxmlformats.org/officeDocument/2006/relationships/image" Target="media/image422.wmf"/><Relationship Id="rId16" Type="http://schemas.openxmlformats.org/officeDocument/2006/relationships/image" Target="media/image8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2.wmf"/><Relationship Id="rId319" Type="http://schemas.openxmlformats.org/officeDocument/2006/relationships/image" Target="media/image307.wmf"/><Relationship Id="rId37" Type="http://schemas.openxmlformats.org/officeDocument/2006/relationships/image" Target="media/image29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8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79.wmf"/><Relationship Id="rId407" Type="http://schemas.openxmlformats.org/officeDocument/2006/relationships/image" Target="media/image393.wmf"/><Relationship Id="rId428" Type="http://schemas.openxmlformats.org/officeDocument/2006/relationships/hyperlink" Target="consultantplus://offline/ref=AE26226480E9699F2B65D4EDBE24E70891D0FFCAA1564FA0FCBB331843DC0F57570CEEEAB750B25AdFL2P" TargetMode="External"/><Relationship Id="rId449" Type="http://schemas.openxmlformats.org/officeDocument/2006/relationships/image" Target="media/image431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2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0.wmf"/><Relationship Id="rId113" Type="http://schemas.openxmlformats.org/officeDocument/2006/relationships/hyperlink" Target="consultantplus://offline/ref=AE26226480E9699F2B65D4EDBE24E70891D0FFCAA1564FA0FCBB331843DC0F57570CEEEAB750B25AdFL2P" TargetMode="External"/><Relationship Id="rId134" Type="http://schemas.openxmlformats.org/officeDocument/2006/relationships/image" Target="media/image123.wmf"/><Relationship Id="rId320" Type="http://schemas.openxmlformats.org/officeDocument/2006/relationships/image" Target="media/image308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hyperlink" Target="consultantplus://offline/ref=AE26226480E9699F2B65D4EDBE24E70891D1F3CBA15E4FA0FCBB331843DC0F57570CEEEAB750B052dFL0P" TargetMode="External"/><Relationship Id="rId418" Type="http://schemas.openxmlformats.org/officeDocument/2006/relationships/image" Target="media/image404.wmf"/><Relationship Id="rId439" Type="http://schemas.openxmlformats.org/officeDocument/2006/relationships/image" Target="media/image423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450" Type="http://schemas.openxmlformats.org/officeDocument/2006/relationships/fontTable" Target="fontTable.xml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3.wmf"/><Relationship Id="rId310" Type="http://schemas.openxmlformats.org/officeDocument/2006/relationships/image" Target="media/image298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0.wmf"/><Relationship Id="rId408" Type="http://schemas.openxmlformats.org/officeDocument/2006/relationships/image" Target="media/image394.wmf"/><Relationship Id="rId429" Type="http://schemas.openxmlformats.org/officeDocument/2006/relationships/image" Target="media/image413.wmf"/><Relationship Id="rId1" Type="http://schemas.openxmlformats.org/officeDocument/2006/relationships/customXml" Target="../customXml/item1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4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3.wmf"/><Relationship Id="rId275" Type="http://schemas.openxmlformats.org/officeDocument/2006/relationships/image" Target="media/image263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0.wmf"/><Relationship Id="rId419" Type="http://schemas.openxmlformats.org/officeDocument/2006/relationships/image" Target="media/image405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4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451" Type="http://schemas.openxmlformats.org/officeDocument/2006/relationships/theme" Target="theme/theme1.xml"/><Relationship Id="rId50" Type="http://schemas.openxmlformats.org/officeDocument/2006/relationships/image" Target="media/image42.wmf"/><Relationship Id="rId104" Type="http://schemas.openxmlformats.org/officeDocument/2006/relationships/image" Target="media/image95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hyperlink" Target="consultantplus://offline/ref=AE26226480E9699F2B65D4EDBE24E70891DEFDCFAB5F4FA0FCBB331843dDLCP" TargetMode="External"/><Relationship Id="rId395" Type="http://schemas.openxmlformats.org/officeDocument/2006/relationships/image" Target="media/image381.wmf"/><Relationship Id="rId409" Type="http://schemas.openxmlformats.org/officeDocument/2006/relationships/image" Target="media/image395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6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4.wmf"/><Relationship Id="rId276" Type="http://schemas.openxmlformats.org/officeDocument/2006/relationships/image" Target="media/image264.wmf"/><Relationship Id="rId297" Type="http://schemas.openxmlformats.org/officeDocument/2006/relationships/image" Target="media/image285.wmf"/><Relationship Id="rId441" Type="http://schemas.openxmlformats.org/officeDocument/2006/relationships/image" Target="media/image425.wmf"/><Relationship Id="rId40" Type="http://schemas.openxmlformats.org/officeDocument/2006/relationships/image" Target="media/image32.wmf"/><Relationship Id="rId115" Type="http://schemas.openxmlformats.org/officeDocument/2006/relationships/image" Target="media/image104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1.wmf"/><Relationship Id="rId19" Type="http://schemas.openxmlformats.org/officeDocument/2006/relationships/image" Target="media/image11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5.wmf"/><Relationship Id="rId410" Type="http://schemas.openxmlformats.org/officeDocument/2006/relationships/image" Target="media/image396.wmf"/><Relationship Id="rId431" Type="http://schemas.openxmlformats.org/officeDocument/2006/relationships/image" Target="media/image415.wmf"/><Relationship Id="rId30" Type="http://schemas.openxmlformats.org/officeDocument/2006/relationships/image" Target="media/image22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3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2.wmf"/><Relationship Id="rId396" Type="http://schemas.openxmlformats.org/officeDocument/2006/relationships/image" Target="media/image382.wmf"/><Relationship Id="rId3" Type="http://schemas.openxmlformats.org/officeDocument/2006/relationships/styles" Target="style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5.wmf"/><Relationship Id="rId298" Type="http://schemas.openxmlformats.org/officeDocument/2006/relationships/image" Target="media/image286.wmf"/><Relationship Id="rId400" Type="http://schemas.openxmlformats.org/officeDocument/2006/relationships/image" Target="media/image386.wmf"/><Relationship Id="rId421" Type="http://schemas.openxmlformats.org/officeDocument/2006/relationships/image" Target="media/image407.wmf"/><Relationship Id="rId442" Type="http://schemas.openxmlformats.org/officeDocument/2006/relationships/image" Target="media/image426.wmf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3.wmf"/><Relationship Id="rId386" Type="http://schemas.openxmlformats.org/officeDocument/2006/relationships/image" Target="media/image372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hyperlink" Target="consultantplus://offline/ref=AE26226480E9699F2B65D4EDBE24E70898DCFCCDAA5512AAF4E23F1A44D350405045E2EBB750B1d5LEP" TargetMode="External"/><Relationship Id="rId288" Type="http://schemas.openxmlformats.org/officeDocument/2006/relationships/image" Target="media/image276.wmf"/><Relationship Id="rId411" Type="http://schemas.openxmlformats.org/officeDocument/2006/relationships/image" Target="media/image397.wmf"/><Relationship Id="rId432" Type="http://schemas.openxmlformats.org/officeDocument/2006/relationships/image" Target="media/image416.wmf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1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3.wmf"/><Relationship Id="rId397" Type="http://schemas.openxmlformats.org/officeDocument/2006/relationships/image" Target="media/image383.wmf"/><Relationship Id="rId4" Type="http://schemas.microsoft.com/office/2007/relationships/stylesWithEffects" Target="stylesWithEffect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6.wmf"/><Relationship Id="rId401" Type="http://schemas.openxmlformats.org/officeDocument/2006/relationships/image" Target="media/image387.wmf"/><Relationship Id="rId422" Type="http://schemas.openxmlformats.org/officeDocument/2006/relationships/image" Target="media/image408.wmf"/><Relationship Id="rId443" Type="http://schemas.openxmlformats.org/officeDocument/2006/relationships/image" Target="media/image427.wmf"/><Relationship Id="rId303" Type="http://schemas.openxmlformats.org/officeDocument/2006/relationships/image" Target="media/image291.wmf"/><Relationship Id="rId42" Type="http://schemas.openxmlformats.org/officeDocument/2006/relationships/image" Target="media/image34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3.wmf"/><Relationship Id="rId387" Type="http://schemas.openxmlformats.org/officeDocument/2006/relationships/image" Target="media/image373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8.wmf"/><Relationship Id="rId107" Type="http://schemas.openxmlformats.org/officeDocument/2006/relationships/image" Target="media/image98.wmf"/><Relationship Id="rId289" Type="http://schemas.openxmlformats.org/officeDocument/2006/relationships/image" Target="media/image277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38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4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9.wmf"/><Relationship Id="rId258" Type="http://schemas.openxmlformats.org/officeDocument/2006/relationships/image" Target="media/image247.wmf"/><Relationship Id="rId22" Type="http://schemas.openxmlformats.org/officeDocument/2006/relationships/image" Target="media/image14.wmf"/><Relationship Id="rId64" Type="http://schemas.openxmlformats.org/officeDocument/2006/relationships/image" Target="media/image55.wmf"/><Relationship Id="rId118" Type="http://schemas.openxmlformats.org/officeDocument/2006/relationships/image" Target="media/image107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7.wmf"/><Relationship Id="rId434" Type="http://schemas.openxmlformats.org/officeDocument/2006/relationships/image" Target="media/image418.wmf"/><Relationship Id="rId33" Type="http://schemas.openxmlformats.org/officeDocument/2006/relationships/image" Target="media/image25.wmf"/><Relationship Id="rId129" Type="http://schemas.openxmlformats.org/officeDocument/2006/relationships/image" Target="media/image118.wmf"/><Relationship Id="rId280" Type="http://schemas.openxmlformats.org/officeDocument/2006/relationships/image" Target="media/image268.wmf"/><Relationship Id="rId336" Type="http://schemas.openxmlformats.org/officeDocument/2006/relationships/image" Target="media/image324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5.wmf"/><Relationship Id="rId403" Type="http://schemas.openxmlformats.org/officeDocument/2006/relationships/image" Target="media/image38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CD48-6964-42B5-91E5-79408F5C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8145</Words>
  <Characters>46432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3</cp:revision>
  <cp:lastPrinted>2016-02-18T08:48:00Z</cp:lastPrinted>
  <dcterms:created xsi:type="dcterms:W3CDTF">2016-04-26T12:22:00Z</dcterms:created>
  <dcterms:modified xsi:type="dcterms:W3CDTF">2016-04-26T12:22:00Z</dcterms:modified>
</cp:coreProperties>
</file>