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043" w:rsidRPr="00EE2627" w:rsidRDefault="00EE2627" w:rsidP="00EE262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627">
        <w:rPr>
          <w:rFonts w:ascii="Times New Roman" w:hAnsi="Times New Roman" w:cs="Times New Roman"/>
          <w:b/>
          <w:sz w:val="28"/>
          <w:szCs w:val="28"/>
        </w:rPr>
        <w:t>Жестокое обращение с животными запрещено законом</w:t>
      </w:r>
    </w:p>
    <w:p w:rsidR="00B248FD" w:rsidRPr="00B248FD" w:rsidRDefault="00B248FD" w:rsidP="00B248F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0205C" w:rsidRPr="00B248FD" w:rsidRDefault="00771EC4" w:rsidP="00B248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8FD">
        <w:rPr>
          <w:rFonts w:ascii="Times New Roman" w:hAnsi="Times New Roman" w:cs="Times New Roman"/>
          <w:sz w:val="28"/>
          <w:szCs w:val="28"/>
        </w:rPr>
        <w:t>В настоящее время в ряде регионов</w:t>
      </w:r>
      <w:r w:rsidR="0078129F" w:rsidRPr="00B248FD">
        <w:rPr>
          <w:rFonts w:ascii="Times New Roman" w:hAnsi="Times New Roman" w:cs="Times New Roman"/>
          <w:sz w:val="28"/>
          <w:szCs w:val="28"/>
        </w:rPr>
        <w:t xml:space="preserve">, в том числе в Санкт-Петербурге, </w:t>
      </w:r>
      <w:r w:rsidRPr="00B248FD">
        <w:rPr>
          <w:rFonts w:ascii="Times New Roman" w:hAnsi="Times New Roman" w:cs="Times New Roman"/>
          <w:sz w:val="28"/>
          <w:szCs w:val="28"/>
        </w:rPr>
        <w:t>возникла проблематика деятельности нелегальных объединений граждан, именующих себя «</w:t>
      </w:r>
      <w:proofErr w:type="spellStart"/>
      <w:r w:rsidRPr="00B248FD">
        <w:rPr>
          <w:rFonts w:ascii="Times New Roman" w:hAnsi="Times New Roman" w:cs="Times New Roman"/>
          <w:sz w:val="28"/>
          <w:szCs w:val="28"/>
        </w:rPr>
        <w:t>Догхантеры</w:t>
      </w:r>
      <w:proofErr w:type="spellEnd"/>
      <w:r w:rsidRPr="00B248FD">
        <w:rPr>
          <w:rFonts w:ascii="Times New Roman" w:hAnsi="Times New Roman" w:cs="Times New Roman"/>
          <w:sz w:val="28"/>
          <w:szCs w:val="28"/>
        </w:rPr>
        <w:t>», занимающихся уничтожением безнадзорных животных. Как правило</w:t>
      </w:r>
      <w:r w:rsidR="0078129F" w:rsidRPr="00B248FD">
        <w:rPr>
          <w:rFonts w:ascii="Times New Roman" w:hAnsi="Times New Roman" w:cs="Times New Roman"/>
          <w:sz w:val="28"/>
          <w:szCs w:val="28"/>
        </w:rPr>
        <w:t>,</w:t>
      </w:r>
      <w:r w:rsidRPr="00B248FD">
        <w:rPr>
          <w:rFonts w:ascii="Times New Roman" w:hAnsi="Times New Roman" w:cs="Times New Roman"/>
          <w:sz w:val="28"/>
          <w:szCs w:val="28"/>
        </w:rPr>
        <w:t xml:space="preserve"> подобная деяте</w:t>
      </w:r>
      <w:r w:rsidR="0060205C" w:rsidRPr="00B248FD">
        <w:rPr>
          <w:rFonts w:ascii="Times New Roman" w:hAnsi="Times New Roman" w:cs="Times New Roman"/>
          <w:sz w:val="28"/>
          <w:szCs w:val="28"/>
        </w:rPr>
        <w:t>ль</w:t>
      </w:r>
      <w:r w:rsidRPr="00B248FD">
        <w:rPr>
          <w:rFonts w:ascii="Times New Roman" w:hAnsi="Times New Roman" w:cs="Times New Roman"/>
          <w:sz w:val="28"/>
          <w:szCs w:val="28"/>
        </w:rPr>
        <w:t xml:space="preserve">ность сопровождается </w:t>
      </w:r>
      <w:r w:rsidR="0060205C" w:rsidRPr="00B248FD">
        <w:rPr>
          <w:rFonts w:ascii="Times New Roman" w:hAnsi="Times New Roman" w:cs="Times New Roman"/>
          <w:sz w:val="28"/>
          <w:szCs w:val="28"/>
        </w:rPr>
        <w:t>массовыми травлями бродячих собак. Зачастую травле подвержены и домашние питомцы.</w:t>
      </w:r>
    </w:p>
    <w:p w:rsidR="00771EC4" w:rsidRPr="00B248FD" w:rsidRDefault="0060205C" w:rsidP="00B248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8FD">
        <w:rPr>
          <w:rFonts w:ascii="Times New Roman" w:hAnsi="Times New Roman" w:cs="Times New Roman"/>
          <w:sz w:val="28"/>
          <w:szCs w:val="28"/>
        </w:rPr>
        <w:t>В обоснование своих противоправных действий, на форумах в сети интернет, указанными лицами приводятся доводы об отсутствии работы по отлову и содержанию безнадзорных животных со стороны властей, что в свою очередь приводит  к фактам нападений животных на граждан.</w:t>
      </w:r>
      <w:r w:rsidR="0078129F" w:rsidRPr="00B24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1EC4" w:rsidRPr="00B248FD" w:rsidRDefault="00771EC4" w:rsidP="00B248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48FD">
        <w:rPr>
          <w:rFonts w:ascii="Times New Roman" w:hAnsi="Times New Roman" w:cs="Times New Roman"/>
          <w:sz w:val="28"/>
          <w:szCs w:val="28"/>
        </w:rPr>
        <w:t xml:space="preserve">01.07.2015 в соответствии с </w:t>
      </w:r>
      <w:hyperlink r:id="rId5" w:history="1">
        <w:r w:rsidRPr="00B248FD">
          <w:rPr>
            <w:rFonts w:ascii="Times New Roman" w:hAnsi="Times New Roman" w:cs="Times New Roman"/>
            <w:sz w:val="28"/>
            <w:szCs w:val="28"/>
          </w:rPr>
          <w:t>Закон</w:t>
        </w:r>
      </w:hyperlink>
      <w:r w:rsidRPr="00B248FD">
        <w:rPr>
          <w:rFonts w:ascii="Times New Roman" w:hAnsi="Times New Roman" w:cs="Times New Roman"/>
          <w:sz w:val="28"/>
          <w:szCs w:val="28"/>
        </w:rPr>
        <w:t>ом Санкт-Петербурга от 01.07.2015 N 403-76 внесены изменения  в Закон Санкт-Петербурга от 13 февраля 2008 года N 64-13 "О безнадзорных животных в Санкт-Петербурге" с возложением на Правительство Санкт-Петербурга, в соответствии с п.5 ст.3, организацию проведения на территории Санкт-Петербурга мероприятий по отлову и содержанию безнадзорных животных.</w:t>
      </w:r>
      <w:proofErr w:type="gramEnd"/>
      <w:r w:rsidR="0060205C" w:rsidRPr="00B248FD">
        <w:rPr>
          <w:rFonts w:ascii="Times New Roman" w:hAnsi="Times New Roman" w:cs="Times New Roman"/>
          <w:sz w:val="28"/>
          <w:szCs w:val="28"/>
        </w:rPr>
        <w:t xml:space="preserve"> Закон вступил в силу с 14.07.2015.</w:t>
      </w:r>
    </w:p>
    <w:p w:rsidR="0060205C" w:rsidRPr="00B248FD" w:rsidRDefault="007568DF" w:rsidP="00B248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8FD">
        <w:rPr>
          <w:rFonts w:ascii="Times New Roman" w:hAnsi="Times New Roman" w:cs="Times New Roman"/>
          <w:sz w:val="28"/>
          <w:szCs w:val="28"/>
        </w:rPr>
        <w:t>Наряду с отнесением функций проведения указанных мероприятий в ведение Правительства Санкт-Петербурга, необходимо отметить принципы о</w:t>
      </w:r>
      <w:r w:rsidR="0060205C" w:rsidRPr="00B248FD">
        <w:rPr>
          <w:rFonts w:ascii="Times New Roman" w:hAnsi="Times New Roman" w:cs="Times New Roman"/>
          <w:sz w:val="28"/>
          <w:szCs w:val="28"/>
        </w:rPr>
        <w:t>рган</w:t>
      </w:r>
      <w:r w:rsidRPr="00B248FD">
        <w:rPr>
          <w:rFonts w:ascii="Times New Roman" w:hAnsi="Times New Roman" w:cs="Times New Roman"/>
          <w:sz w:val="28"/>
          <w:szCs w:val="28"/>
        </w:rPr>
        <w:t>ов</w:t>
      </w:r>
      <w:r w:rsidR="0060205C" w:rsidRPr="00B248FD">
        <w:rPr>
          <w:rFonts w:ascii="Times New Roman" w:hAnsi="Times New Roman" w:cs="Times New Roman"/>
          <w:sz w:val="28"/>
          <w:szCs w:val="28"/>
        </w:rPr>
        <w:t xml:space="preserve"> государственной власти Санкт-Петербурга в отношении безнадзорных животных в Санкт-Петербурге</w:t>
      </w:r>
      <w:r w:rsidRPr="00B248FD">
        <w:rPr>
          <w:rFonts w:ascii="Times New Roman" w:hAnsi="Times New Roman" w:cs="Times New Roman"/>
          <w:sz w:val="28"/>
          <w:szCs w:val="28"/>
        </w:rPr>
        <w:t xml:space="preserve">, в соответствии с которыми </w:t>
      </w:r>
      <w:r w:rsidR="0060205C" w:rsidRPr="00B248FD">
        <w:rPr>
          <w:rFonts w:ascii="Times New Roman" w:hAnsi="Times New Roman" w:cs="Times New Roman"/>
          <w:sz w:val="28"/>
          <w:szCs w:val="28"/>
        </w:rPr>
        <w:t>наличие безнадзорных животных - это объективный процесс в современных социально-экономических условиях;</w:t>
      </w:r>
      <w:r w:rsidRPr="00B248FD">
        <w:rPr>
          <w:rFonts w:ascii="Times New Roman" w:hAnsi="Times New Roman" w:cs="Times New Roman"/>
          <w:sz w:val="28"/>
          <w:szCs w:val="28"/>
        </w:rPr>
        <w:t xml:space="preserve"> их численность </w:t>
      </w:r>
      <w:r w:rsidR="0060205C" w:rsidRPr="00B248FD">
        <w:rPr>
          <w:rFonts w:ascii="Times New Roman" w:hAnsi="Times New Roman" w:cs="Times New Roman"/>
          <w:sz w:val="28"/>
          <w:szCs w:val="28"/>
        </w:rPr>
        <w:t>подлежит регулированию;</w:t>
      </w:r>
      <w:r w:rsidRPr="00B248FD">
        <w:rPr>
          <w:rFonts w:ascii="Times New Roman" w:hAnsi="Times New Roman" w:cs="Times New Roman"/>
          <w:sz w:val="28"/>
          <w:szCs w:val="28"/>
        </w:rPr>
        <w:t xml:space="preserve"> </w:t>
      </w:r>
      <w:r w:rsidR="0060205C" w:rsidRPr="00B248FD">
        <w:rPr>
          <w:rFonts w:ascii="Times New Roman" w:hAnsi="Times New Roman" w:cs="Times New Roman"/>
          <w:sz w:val="28"/>
          <w:szCs w:val="28"/>
        </w:rPr>
        <w:t>участие государства в вопросе регулирования численности безнадзорных животных основывается на действующем законодательстве</w:t>
      </w:r>
      <w:r w:rsidRPr="00B248FD">
        <w:rPr>
          <w:rFonts w:ascii="Times New Roman" w:hAnsi="Times New Roman" w:cs="Times New Roman"/>
          <w:sz w:val="28"/>
          <w:szCs w:val="28"/>
        </w:rPr>
        <w:t xml:space="preserve">, </w:t>
      </w:r>
      <w:r w:rsidR="0077318A" w:rsidRPr="00B248FD">
        <w:rPr>
          <w:rFonts w:ascii="Times New Roman" w:hAnsi="Times New Roman" w:cs="Times New Roman"/>
          <w:sz w:val="28"/>
          <w:szCs w:val="28"/>
        </w:rPr>
        <w:t>а также</w:t>
      </w:r>
      <w:r w:rsidRPr="00B248FD">
        <w:rPr>
          <w:rFonts w:ascii="Times New Roman" w:hAnsi="Times New Roman" w:cs="Times New Roman"/>
          <w:sz w:val="28"/>
          <w:szCs w:val="28"/>
        </w:rPr>
        <w:t xml:space="preserve"> </w:t>
      </w:r>
      <w:r w:rsidR="0060205C" w:rsidRPr="00B248FD">
        <w:rPr>
          <w:rFonts w:ascii="Times New Roman" w:hAnsi="Times New Roman" w:cs="Times New Roman"/>
          <w:sz w:val="28"/>
          <w:szCs w:val="28"/>
        </w:rPr>
        <w:t xml:space="preserve"> гуманно</w:t>
      </w:r>
      <w:r w:rsidRPr="00B248FD">
        <w:rPr>
          <w:rFonts w:ascii="Times New Roman" w:hAnsi="Times New Roman" w:cs="Times New Roman"/>
          <w:sz w:val="28"/>
          <w:szCs w:val="28"/>
        </w:rPr>
        <w:t>м</w:t>
      </w:r>
      <w:r w:rsidR="0060205C" w:rsidRPr="00B248FD">
        <w:rPr>
          <w:rFonts w:ascii="Times New Roman" w:hAnsi="Times New Roman" w:cs="Times New Roman"/>
          <w:sz w:val="28"/>
          <w:szCs w:val="28"/>
        </w:rPr>
        <w:t xml:space="preserve"> отношени</w:t>
      </w:r>
      <w:r w:rsidRPr="00B248FD">
        <w:rPr>
          <w:rFonts w:ascii="Times New Roman" w:hAnsi="Times New Roman" w:cs="Times New Roman"/>
          <w:sz w:val="28"/>
          <w:szCs w:val="28"/>
        </w:rPr>
        <w:t>и</w:t>
      </w:r>
      <w:r w:rsidR="0060205C" w:rsidRPr="00B248FD">
        <w:rPr>
          <w:rFonts w:ascii="Times New Roman" w:hAnsi="Times New Roman" w:cs="Times New Roman"/>
          <w:sz w:val="28"/>
          <w:szCs w:val="28"/>
        </w:rPr>
        <w:t xml:space="preserve"> к животным</w:t>
      </w:r>
      <w:r w:rsidRPr="00B248FD">
        <w:rPr>
          <w:rFonts w:ascii="Times New Roman" w:hAnsi="Times New Roman" w:cs="Times New Roman"/>
          <w:sz w:val="28"/>
          <w:szCs w:val="28"/>
        </w:rPr>
        <w:t>.</w:t>
      </w:r>
      <w:r w:rsidR="0060205C" w:rsidRPr="00B248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48FD" w:rsidRPr="00B248FD" w:rsidRDefault="00B248FD" w:rsidP="00B248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8FD">
        <w:rPr>
          <w:rFonts w:ascii="Times New Roman" w:hAnsi="Times New Roman" w:cs="Times New Roman"/>
          <w:sz w:val="28"/>
          <w:szCs w:val="28"/>
        </w:rPr>
        <w:t>Несмотря на популярность движения «</w:t>
      </w:r>
      <w:proofErr w:type="spellStart"/>
      <w:r w:rsidRPr="00B248FD">
        <w:rPr>
          <w:rFonts w:ascii="Times New Roman" w:hAnsi="Times New Roman" w:cs="Times New Roman"/>
          <w:sz w:val="28"/>
          <w:szCs w:val="28"/>
        </w:rPr>
        <w:t>Догхантер</w:t>
      </w:r>
      <w:proofErr w:type="spellEnd"/>
      <w:r w:rsidRPr="00B248FD">
        <w:rPr>
          <w:rFonts w:ascii="Times New Roman" w:hAnsi="Times New Roman" w:cs="Times New Roman"/>
          <w:sz w:val="28"/>
          <w:szCs w:val="28"/>
        </w:rPr>
        <w:t xml:space="preserve">», его члены анонимны, обсуждения и координация деятельности  проходят посредством сети Интернет. Нередко за анонимностью скрывается желание реализовать негативные наклонности, в том числе жестокость. </w:t>
      </w:r>
    </w:p>
    <w:p w:rsidR="00B248FD" w:rsidRDefault="00B248FD" w:rsidP="00B248F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248FD">
        <w:rPr>
          <w:rFonts w:ascii="Times New Roman" w:hAnsi="Times New Roman" w:cs="Times New Roman"/>
          <w:sz w:val="28"/>
          <w:szCs w:val="28"/>
        </w:rPr>
        <w:t>Следует отметить, что ст.245 Уголовного кодекса РФ предусмотрена ответственность  за жестокое обращение с животными, в том числе безнадзорными, повлекшими их гибель или увечье. При этом санкция статьи предусматривает наказание, от штрафа до лишения свободы сроком до двух лет.</w:t>
      </w:r>
    </w:p>
    <w:p w:rsidR="00B248FD" w:rsidRDefault="00B248FD" w:rsidP="00B248FD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248FD" w:rsidRPr="001C17A4" w:rsidRDefault="00B248FD" w:rsidP="00B24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7A4">
        <w:rPr>
          <w:rFonts w:ascii="Times New Roman" w:hAnsi="Times New Roman" w:cs="Times New Roman"/>
          <w:sz w:val="28"/>
          <w:szCs w:val="28"/>
        </w:rPr>
        <w:t xml:space="preserve">Старший помощник прокурора </w:t>
      </w:r>
    </w:p>
    <w:p w:rsidR="00EE2627" w:rsidRDefault="00B248FD" w:rsidP="00B24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7A4">
        <w:rPr>
          <w:rFonts w:ascii="Times New Roman" w:hAnsi="Times New Roman" w:cs="Times New Roman"/>
          <w:sz w:val="28"/>
          <w:szCs w:val="28"/>
        </w:rPr>
        <w:t>Василеостровского района</w:t>
      </w:r>
    </w:p>
    <w:p w:rsidR="00B248FD" w:rsidRDefault="00EE2627" w:rsidP="00B24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Санкт-Петербурга</w:t>
      </w:r>
    </w:p>
    <w:p w:rsidR="00EE2627" w:rsidRPr="001C17A4" w:rsidRDefault="00EE2627" w:rsidP="00B24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248FD" w:rsidRPr="001C17A4" w:rsidRDefault="00B248FD" w:rsidP="00B24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17A4">
        <w:rPr>
          <w:rFonts w:ascii="Times New Roman" w:hAnsi="Times New Roman" w:cs="Times New Roman"/>
          <w:sz w:val="28"/>
          <w:szCs w:val="28"/>
        </w:rPr>
        <w:t xml:space="preserve">младший советник юстиции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1C17A4">
        <w:rPr>
          <w:rFonts w:ascii="Times New Roman" w:hAnsi="Times New Roman" w:cs="Times New Roman"/>
          <w:sz w:val="28"/>
          <w:szCs w:val="28"/>
        </w:rPr>
        <w:t>А.Н. Казаков</w:t>
      </w:r>
    </w:p>
    <w:p w:rsidR="00B248FD" w:rsidRDefault="00B248FD" w:rsidP="00B248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248FD" w:rsidSect="00B248FD">
      <w:pgSz w:w="11906" w:h="16838"/>
      <w:pgMar w:top="993" w:right="566" w:bottom="1440" w:left="127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EC4"/>
    <w:rsid w:val="00483043"/>
    <w:rsid w:val="0060205C"/>
    <w:rsid w:val="007568DF"/>
    <w:rsid w:val="00771EC4"/>
    <w:rsid w:val="0077318A"/>
    <w:rsid w:val="0078129F"/>
    <w:rsid w:val="00B248FD"/>
    <w:rsid w:val="00EE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E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1E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B7C6ACA645F595C794754C6FF31584D1624BA8B28E1948654A3CF4C23bExA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367</Words>
  <Characters>2096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 Александр</dc:creator>
  <cp:lastModifiedBy>Горностаева Екатерина А.</cp:lastModifiedBy>
  <cp:revision>2</cp:revision>
  <cp:lastPrinted>2015-07-31T11:22:00Z</cp:lastPrinted>
  <dcterms:created xsi:type="dcterms:W3CDTF">2015-12-24T06:32:00Z</dcterms:created>
  <dcterms:modified xsi:type="dcterms:W3CDTF">2015-12-24T06:32:00Z</dcterms:modified>
</cp:coreProperties>
</file>