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C" w:rsidRDefault="00DD03CC" w:rsidP="00DD0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выдаче листков нетрудоспособности по уходу за детьми</w:t>
      </w:r>
    </w:p>
    <w:p w:rsidR="00DD03CC" w:rsidRPr="00655E33" w:rsidRDefault="00DD03CC" w:rsidP="00DD0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CC" w:rsidRPr="00015A00" w:rsidRDefault="00DD03CC" w:rsidP="00D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3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5E33">
        <w:rPr>
          <w:rFonts w:ascii="Times New Roman" w:hAnsi="Times New Roman" w:cs="Times New Roman"/>
          <w:sz w:val="28"/>
          <w:szCs w:val="28"/>
        </w:rPr>
        <w:t xml:space="preserve"> Минздрава России от 28.11.2017 N 953н</w:t>
      </w:r>
      <w:r>
        <w:rPr>
          <w:rFonts w:ascii="Times New Roman" w:hAnsi="Times New Roman" w:cs="Times New Roman"/>
          <w:sz w:val="28"/>
          <w:szCs w:val="28"/>
        </w:rPr>
        <w:t>, вступившим в силу с 10.04.2018, изменен</w:t>
      </w:r>
      <w:r w:rsidRPr="0065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E33">
        <w:rPr>
          <w:rFonts w:ascii="Times New Roman" w:hAnsi="Times New Roman" w:cs="Times New Roman"/>
          <w:sz w:val="28"/>
          <w:szCs w:val="28"/>
        </w:rPr>
        <w:t>орядок выдачи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33">
        <w:rPr>
          <w:rFonts w:ascii="Times New Roman" w:hAnsi="Times New Roman" w:cs="Times New Roman"/>
          <w:sz w:val="28"/>
          <w:szCs w:val="28"/>
        </w:rPr>
        <w:t>по уходу за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C" w:rsidRPr="00015A00" w:rsidRDefault="00DD03CC" w:rsidP="00D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00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больничный</w:t>
      </w:r>
      <w:r w:rsidRPr="00015A00">
        <w:rPr>
          <w:rFonts w:ascii="Times New Roman" w:hAnsi="Times New Roman" w:cs="Times New Roman"/>
          <w:sz w:val="28"/>
          <w:szCs w:val="28"/>
        </w:rPr>
        <w:t xml:space="preserve"> по уходу  за ребенком в возрасте до 7 лет, а также ребенком-инвалидом в возрасте до 18 лет, будет выдаваться на весь  период лечения в амбулаторных условиях или пребывания с ним в стационаре. Ранее этот период был ограничен определенным количеством календарных дней.</w:t>
      </w:r>
    </w:p>
    <w:p w:rsidR="00DD03CC" w:rsidRDefault="00DD03CC" w:rsidP="00DD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Больничный по уходу за детьми</w:t>
      </w:r>
      <w:r w:rsidRPr="00655E33">
        <w:rPr>
          <w:rFonts w:ascii="Times New Roman" w:hAnsi="Times New Roman" w:cs="Times New Roman"/>
          <w:sz w:val="28"/>
          <w:szCs w:val="28"/>
        </w:rPr>
        <w:t>, инфицированными вирусом иммунодефицита человека</w:t>
      </w:r>
      <w:r>
        <w:rPr>
          <w:rFonts w:ascii="Times New Roman" w:hAnsi="Times New Roman" w:cs="Times New Roman"/>
          <w:sz w:val="28"/>
          <w:szCs w:val="28"/>
        </w:rPr>
        <w:t>, при болезни, связанной с 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тканей,  будет выдаваться одному из членов семьи на весь период амбулаторного лечения ребенка или совместного пребывания с ним в стационаре до достижения 18-летнего возраста, а не 15 лет, как было ранее.</w:t>
      </w:r>
      <w:proofErr w:type="gramEnd"/>
    </w:p>
    <w:p w:rsidR="00DD03CC" w:rsidRPr="00B71F20" w:rsidRDefault="00DD03CC" w:rsidP="00DD0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5E33">
        <w:rPr>
          <w:rFonts w:ascii="Times New Roman" w:hAnsi="Times New Roman" w:cs="Times New Roman"/>
          <w:sz w:val="28"/>
          <w:szCs w:val="28"/>
        </w:rPr>
        <w:t>предусмотрена выдача листка нетрудоспособности иностранным гражданам и лицам без гражданства, временно пребывающим в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Pr="0065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C" w:rsidRPr="00B71F20" w:rsidRDefault="00DD03CC" w:rsidP="00DD0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D88" w:rsidRDefault="007F7D88">
      <w:bookmarkStart w:id="0" w:name="_GoBack"/>
      <w:bookmarkEnd w:id="0"/>
    </w:p>
    <w:sectPr w:rsidR="007F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8"/>
    <w:rsid w:val="00544118"/>
    <w:rsid w:val="007F7D88"/>
    <w:rsid w:val="00D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Бухарина</dc:creator>
  <cp:keywords/>
  <dc:description/>
  <cp:lastModifiedBy>Елена Бухарина</cp:lastModifiedBy>
  <cp:revision>2</cp:revision>
  <dcterms:created xsi:type="dcterms:W3CDTF">2018-04-19T08:03:00Z</dcterms:created>
  <dcterms:modified xsi:type="dcterms:W3CDTF">2018-04-19T08:03:00Z</dcterms:modified>
</cp:coreProperties>
</file>