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D" w:rsidRPr="00B13F0D" w:rsidRDefault="00582A58" w:rsidP="00F4159F">
      <w:pPr>
        <w:shd w:val="clear" w:color="auto" w:fill="FFFFFF"/>
        <w:spacing w:before="72" w:line="432" w:lineRule="atLeast"/>
        <w:jc w:val="center"/>
        <w:outlineLvl w:val="1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Печать организации</w:t>
      </w:r>
    </w:p>
    <w:p w:rsidR="00B13F0D" w:rsidRPr="00B13F0D" w:rsidRDefault="00B13F0D" w:rsidP="00B13F0D">
      <w:pPr>
        <w:shd w:val="clear" w:color="auto" w:fill="FFFFFF"/>
        <w:spacing w:after="75"/>
        <w:rPr>
          <w:b/>
          <w:bCs/>
          <w:color w:val="000000"/>
          <w:sz w:val="28"/>
          <w:szCs w:val="28"/>
        </w:rPr>
      </w:pPr>
    </w:p>
    <w:p w:rsidR="00AD745C" w:rsidRDefault="00582A58" w:rsidP="00AD745C">
      <w:pPr>
        <w:pStyle w:val="ConsPlusNormal"/>
        <w:ind w:firstLine="540"/>
        <w:jc w:val="both"/>
      </w:pPr>
      <w:proofErr w:type="gramStart"/>
      <w:r>
        <w:t>Федеральным законом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 внесены изменения в статью 2 Федерального закона от 08.02.1998 №14-ФЗ</w:t>
      </w:r>
      <w:r w:rsidR="006E51EE">
        <w:t xml:space="preserve"> «Об обществах с ограниченной ответственностью» и в статью 2 Федерального закона от 26.12.1995 №208-ФЗ «Об акционерных обществах», согласно которым с 07.04.2015 обязанность юридических лиц указанных организационно-правовых форм использовать печать</w:t>
      </w:r>
      <w:proofErr w:type="gramEnd"/>
      <w:r w:rsidR="006E51EE">
        <w:t xml:space="preserve"> может быть </w:t>
      </w:r>
      <w:proofErr w:type="gramStart"/>
      <w:r w:rsidR="006E51EE">
        <w:t>предусмотрена</w:t>
      </w:r>
      <w:proofErr w:type="gramEnd"/>
      <w:r w:rsidR="006E51EE">
        <w:t xml:space="preserve"> только федеральным законом.</w:t>
      </w:r>
    </w:p>
    <w:p w:rsidR="006E51EE" w:rsidRDefault="006E51EE" w:rsidP="00AD745C">
      <w:pPr>
        <w:pStyle w:val="ConsPlusNormal"/>
        <w:ind w:firstLine="540"/>
        <w:jc w:val="both"/>
      </w:pPr>
      <w:proofErr w:type="gramStart"/>
      <w:r>
        <w:t xml:space="preserve">С учетом изложенного, в ходе осуществления своей деятельности при предоставлении документов в органы государственной власти или органы местного самоуправления не забывайте об этом, так как определение обязанности хозяйствующих субъектов независимо от их организационно-правовых форм представлять документы, заверенные печатью, содержит завышенные требования к организациям, предъявляемые для реализации принадлежащих им прав – установление обременительных требований, и является </w:t>
      </w:r>
      <w:proofErr w:type="spellStart"/>
      <w:r>
        <w:t>коррупциогенным</w:t>
      </w:r>
      <w:proofErr w:type="spellEnd"/>
      <w:r>
        <w:t xml:space="preserve"> фактором, который может способствовать проявлениям</w:t>
      </w:r>
      <w:proofErr w:type="gramEnd"/>
      <w:r>
        <w:t xml:space="preserve"> коррупции.</w:t>
      </w:r>
    </w:p>
    <w:p w:rsidR="00AD745C" w:rsidRPr="00B13F0D" w:rsidRDefault="00AD745C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</w:p>
    <w:p w:rsidR="00C26EAB" w:rsidRPr="00D25975" w:rsidRDefault="00BE768A" w:rsidP="00911A2E">
      <w:pPr>
        <w:shd w:val="clear" w:color="auto" w:fill="FFFFFF"/>
        <w:spacing w:before="150" w:after="150"/>
        <w:jc w:val="both"/>
        <w:rPr>
          <w:rFonts w:ascii="inherit" w:hAnsi="inherit"/>
          <w:color w:val="000000"/>
          <w:sz w:val="28"/>
          <w:szCs w:val="28"/>
        </w:rPr>
      </w:pPr>
      <w:r w:rsidRPr="00BE768A">
        <w:rPr>
          <w:color w:val="2C2C2C"/>
          <w:sz w:val="28"/>
          <w:szCs w:val="28"/>
        </w:rPr>
        <w:t> </w:t>
      </w:r>
      <w:r w:rsidR="005332A1">
        <w:rPr>
          <w:rFonts w:ascii="inherit" w:hAnsi="inherit"/>
          <w:color w:val="000000"/>
        </w:rPr>
        <w:t> </w:t>
      </w:r>
      <w:r w:rsidR="005A5C0E" w:rsidRPr="005A5C0E">
        <w:rPr>
          <w:rFonts w:ascii="inherit" w:hAnsi="inherit"/>
          <w:color w:val="000000"/>
          <w:sz w:val="28"/>
          <w:szCs w:val="28"/>
        </w:rPr>
        <w:t> </w:t>
      </w:r>
      <w:r w:rsidR="00C26EAB" w:rsidRPr="00D25975">
        <w:rPr>
          <w:rFonts w:ascii="Georgia" w:hAnsi="Georgia"/>
          <w:color w:val="000000"/>
          <w:sz w:val="28"/>
          <w:szCs w:val="28"/>
        </w:rPr>
        <w:t xml:space="preserve">                 </w:t>
      </w:r>
    </w:p>
    <w:p w:rsidR="00F4159F" w:rsidRDefault="006E51EE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П</w:t>
      </w:r>
      <w:r w:rsidR="00005F50">
        <w:rPr>
          <w:rFonts w:cs="Arial"/>
          <w:sz w:val="28"/>
          <w:szCs w:val="30"/>
        </w:rPr>
        <w:t>омощник прокурора</w:t>
      </w:r>
    </w:p>
    <w:p w:rsidR="00005F50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Василеостровского </w:t>
      </w:r>
      <w:r w:rsidR="00005F50">
        <w:rPr>
          <w:rFonts w:cs="Arial"/>
          <w:sz w:val="28"/>
          <w:szCs w:val="30"/>
        </w:rPr>
        <w:t>района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Санкт-Петербурга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</w:p>
    <w:p w:rsidR="00005F50" w:rsidRDefault="00AD745C" w:rsidP="00911A2E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>юрист 1 класса</w:t>
      </w:r>
      <w:r w:rsidR="00005F50">
        <w:rPr>
          <w:rFonts w:cs="Arial"/>
          <w:sz w:val="28"/>
          <w:szCs w:val="30"/>
        </w:rPr>
        <w:t xml:space="preserve">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                         </w:t>
      </w:r>
      <w:r w:rsidR="00005F50">
        <w:rPr>
          <w:rFonts w:cs="Arial"/>
          <w:sz w:val="28"/>
          <w:szCs w:val="30"/>
        </w:rPr>
        <w:t xml:space="preserve">   </w:t>
      </w:r>
      <w:r w:rsidR="00F4159F">
        <w:rPr>
          <w:rFonts w:cs="Arial"/>
          <w:sz w:val="28"/>
          <w:szCs w:val="30"/>
        </w:rPr>
        <w:t xml:space="preserve">     </w:t>
      </w:r>
      <w:r w:rsidR="00005F50">
        <w:rPr>
          <w:rFonts w:cs="Arial"/>
          <w:sz w:val="28"/>
          <w:szCs w:val="30"/>
        </w:rPr>
        <w:t xml:space="preserve">   </w:t>
      </w:r>
      <w:r w:rsidR="006E51EE">
        <w:rPr>
          <w:rFonts w:cs="Arial"/>
          <w:sz w:val="28"/>
          <w:szCs w:val="30"/>
        </w:rPr>
        <w:t>А.В. Барсукова</w:t>
      </w:r>
      <w:bookmarkStart w:id="0" w:name="_GoBack"/>
      <w:bookmarkEnd w:id="0"/>
    </w:p>
    <w:p w:rsidR="00E044A7" w:rsidRDefault="00E044A7" w:rsidP="00911A2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911A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22450"/>
    <w:rsid w:val="00386115"/>
    <w:rsid w:val="00433422"/>
    <w:rsid w:val="0049789C"/>
    <w:rsid w:val="004C5840"/>
    <w:rsid w:val="004D4C16"/>
    <w:rsid w:val="004E7D8E"/>
    <w:rsid w:val="00506A8D"/>
    <w:rsid w:val="005332A1"/>
    <w:rsid w:val="005332AD"/>
    <w:rsid w:val="00582A58"/>
    <w:rsid w:val="005A5C0E"/>
    <w:rsid w:val="005C64FA"/>
    <w:rsid w:val="005F477C"/>
    <w:rsid w:val="0061369C"/>
    <w:rsid w:val="006527F0"/>
    <w:rsid w:val="0066729B"/>
    <w:rsid w:val="00681438"/>
    <w:rsid w:val="0069170F"/>
    <w:rsid w:val="006C3740"/>
    <w:rsid w:val="006D469A"/>
    <w:rsid w:val="006E51EE"/>
    <w:rsid w:val="00702EC9"/>
    <w:rsid w:val="007346C9"/>
    <w:rsid w:val="007869F3"/>
    <w:rsid w:val="007B598A"/>
    <w:rsid w:val="007C356E"/>
    <w:rsid w:val="007E69F6"/>
    <w:rsid w:val="00800D7E"/>
    <w:rsid w:val="008A3D73"/>
    <w:rsid w:val="008A614B"/>
    <w:rsid w:val="00911A2E"/>
    <w:rsid w:val="009D0A50"/>
    <w:rsid w:val="009D27B6"/>
    <w:rsid w:val="00A62E19"/>
    <w:rsid w:val="00A77A43"/>
    <w:rsid w:val="00AA3789"/>
    <w:rsid w:val="00AA73DF"/>
    <w:rsid w:val="00AD745C"/>
    <w:rsid w:val="00B13F0D"/>
    <w:rsid w:val="00B7527E"/>
    <w:rsid w:val="00B921DA"/>
    <w:rsid w:val="00BE768A"/>
    <w:rsid w:val="00BF20D0"/>
    <w:rsid w:val="00C26EAB"/>
    <w:rsid w:val="00C33409"/>
    <w:rsid w:val="00C77D74"/>
    <w:rsid w:val="00C968EF"/>
    <w:rsid w:val="00CC5A2D"/>
    <w:rsid w:val="00D04065"/>
    <w:rsid w:val="00D25975"/>
    <w:rsid w:val="00D66BFF"/>
    <w:rsid w:val="00DC445D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159F"/>
    <w:rsid w:val="00F435C5"/>
    <w:rsid w:val="00F4492B"/>
    <w:rsid w:val="00F7706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D745C"/>
    <w:pPr>
      <w:autoSpaceDE w:val="0"/>
      <w:autoSpaceDN w:val="0"/>
      <w:adjustRightInd w:val="0"/>
      <w:spacing w:after="0" w:line="240" w:lineRule="auto"/>
    </w:pPr>
    <w:rPr>
      <w:rFonts w:ascii="inherit" w:hAnsi="inherit" w:cs="inheri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D745C"/>
    <w:pPr>
      <w:autoSpaceDE w:val="0"/>
      <w:autoSpaceDN w:val="0"/>
      <w:adjustRightInd w:val="0"/>
      <w:spacing w:after="0" w:line="240" w:lineRule="auto"/>
    </w:pPr>
    <w:rPr>
      <w:rFonts w:ascii="inherit" w:hAnsi="inherit" w:cs="inheri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EE6A-E61E-40E3-B4E0-AEADFFA1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Горностаева Екатерина А.</cp:lastModifiedBy>
  <cp:revision>3</cp:revision>
  <cp:lastPrinted>2013-12-12T06:00:00Z</cp:lastPrinted>
  <dcterms:created xsi:type="dcterms:W3CDTF">2015-12-24T08:27:00Z</dcterms:created>
  <dcterms:modified xsi:type="dcterms:W3CDTF">2015-12-24T08:44:00Z</dcterms:modified>
</cp:coreProperties>
</file>