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03BD" w14:textId="77777777" w:rsidR="00224541" w:rsidRPr="00224541" w:rsidRDefault="00224541" w:rsidP="0022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41">
        <w:rPr>
          <w:rFonts w:ascii="Times New Roman" w:hAnsi="Times New Roman" w:cs="Times New Roman"/>
          <w:sz w:val="28"/>
          <w:szCs w:val="28"/>
        </w:rPr>
        <w:t>При расчете пособия по безработице исчисление среднего заработка будет осуществляться по новым правилам</w:t>
      </w:r>
    </w:p>
    <w:p w14:paraId="45273FE7" w14:textId="77777777" w:rsidR="00224541" w:rsidRDefault="00224541" w:rsidP="0022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B5D62" w14:textId="77777777" w:rsidR="00224541" w:rsidRPr="00224541" w:rsidRDefault="00224541" w:rsidP="0022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41">
        <w:rPr>
          <w:rFonts w:ascii="Times New Roman" w:hAnsi="Times New Roman" w:cs="Times New Roman"/>
          <w:sz w:val="28"/>
          <w:szCs w:val="28"/>
        </w:rPr>
        <w:t>Утверждены правила, определяющие порядок исчисления среднего заработка по последнему месту работы (службы) в целях, предусмотренных Законом о занятости населения.</w:t>
      </w:r>
    </w:p>
    <w:p w14:paraId="4DCA319F" w14:textId="77777777" w:rsidR="00224541" w:rsidRPr="00224541" w:rsidRDefault="00224541" w:rsidP="0022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41">
        <w:rPr>
          <w:rFonts w:ascii="Times New Roman" w:hAnsi="Times New Roman" w:cs="Times New Roman"/>
          <w:sz w:val="28"/>
          <w:szCs w:val="28"/>
        </w:rPr>
        <w:t>Правила предусматривают особенности определения расчетного периода, если, например, в каком-либо из месяцев расчетного периода у гражданина отсутствовал доход (сведения о доходе) и (или) имелся период временной нетрудоспособности, а также изменяется подход к применению сведений о доходах гражданина, учитываемых при расчете пособий.</w:t>
      </w:r>
    </w:p>
    <w:p w14:paraId="60DE835E" w14:textId="77777777" w:rsidR="00224541" w:rsidRPr="00224541" w:rsidRDefault="00224541" w:rsidP="0022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41">
        <w:rPr>
          <w:rFonts w:ascii="Times New Roman" w:hAnsi="Times New Roman" w:cs="Times New Roman"/>
          <w:sz w:val="28"/>
          <w:szCs w:val="28"/>
        </w:rPr>
        <w:t>Кроме того, вносятся изменения в Правила регистрации граждан в целях поиска подходящей работы и Правила регистрации безработных граждан.</w:t>
      </w:r>
    </w:p>
    <w:p w14:paraId="5362887C" w14:textId="77777777" w:rsidR="00224541" w:rsidRPr="00224541" w:rsidRDefault="00224541" w:rsidP="0022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41">
        <w:rPr>
          <w:rFonts w:ascii="Times New Roman" w:hAnsi="Times New Roman" w:cs="Times New Roman"/>
          <w:sz w:val="28"/>
          <w:szCs w:val="28"/>
        </w:rPr>
        <w:t xml:space="preserve">В числе прочего 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реабилитации или </w:t>
      </w:r>
      <w:proofErr w:type="spellStart"/>
      <w:r w:rsidRPr="0022454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24541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14:paraId="061AE700" w14:textId="77777777" w:rsidR="00D64197" w:rsidRPr="00B06679" w:rsidRDefault="00224541" w:rsidP="00224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1">
        <w:rPr>
          <w:rFonts w:ascii="Times New Roman" w:hAnsi="Times New Roman" w:cs="Times New Roman"/>
          <w:sz w:val="28"/>
          <w:szCs w:val="28"/>
        </w:rPr>
        <w:t>Также правилами уточняется дата явки в центр занятости населения для перерегистрации в качестве безработных граждан с учетом транспортной доступности в регионе.</w:t>
      </w:r>
    </w:p>
    <w:p w14:paraId="511C9855" w14:textId="77777777" w:rsidR="00D64197" w:rsidRDefault="00D64197" w:rsidP="00224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FCA31" w14:textId="054166E3" w:rsidR="00A24108" w:rsidRPr="00297076" w:rsidRDefault="00000000" w:rsidP="00297076">
      <w:pPr>
        <w:tabs>
          <w:tab w:val="left" w:pos="82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4108" w:rsidRPr="00297076" w:rsidSect="00D6419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C6"/>
    <w:rsid w:val="00143D7E"/>
    <w:rsid w:val="00224541"/>
    <w:rsid w:val="00297076"/>
    <w:rsid w:val="005B5867"/>
    <w:rsid w:val="00696137"/>
    <w:rsid w:val="009656EA"/>
    <w:rsid w:val="00AE02B6"/>
    <w:rsid w:val="00D64197"/>
    <w:rsid w:val="00DC4443"/>
    <w:rsid w:val="00EF3DC6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E946"/>
  <w15:chartTrackingRefBased/>
  <w15:docId w15:val="{BC3EB996-7563-4365-9347-79349D4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3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3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4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143D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43D7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 Павел Владимирович</dc:creator>
  <cp:keywords/>
  <dc:description/>
  <cp:lastModifiedBy>Admin</cp:lastModifiedBy>
  <cp:revision>3</cp:revision>
  <dcterms:created xsi:type="dcterms:W3CDTF">2023-07-18T09:04:00Z</dcterms:created>
  <dcterms:modified xsi:type="dcterms:W3CDTF">2023-07-20T08:36:00Z</dcterms:modified>
</cp:coreProperties>
</file>