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9A" w:rsidRPr="0060749A" w:rsidRDefault="0060749A" w:rsidP="0060749A">
      <w:pPr>
        <w:jc w:val="both"/>
        <w:rPr>
          <w:b/>
          <w:sz w:val="28"/>
          <w:szCs w:val="28"/>
        </w:rPr>
      </w:pPr>
      <w:bookmarkStart w:id="0" w:name="_GoBack"/>
      <w:bookmarkEnd w:id="0"/>
      <w:r w:rsidRPr="0060749A">
        <w:rPr>
          <w:b/>
          <w:sz w:val="28"/>
          <w:szCs w:val="28"/>
        </w:rPr>
        <w:t>Автор статьи: помощник прокурора Борисов И.Н.</w:t>
      </w:r>
    </w:p>
    <w:p w:rsidR="0060749A" w:rsidRDefault="0060749A" w:rsidP="0060749A">
      <w:pPr>
        <w:jc w:val="both"/>
        <w:rPr>
          <w:sz w:val="28"/>
          <w:szCs w:val="28"/>
        </w:rPr>
      </w:pPr>
      <w:r>
        <w:rPr>
          <w:sz w:val="28"/>
          <w:szCs w:val="28"/>
        </w:rPr>
        <w:t>Василеостровским районным судом Санкт-Петербурга Прудникова Вера признана виновной в совершении преступления, предусмотренного п. «з» ч.2 ст. 111 УК РФ (умышленное причинение тяжкого вреда здоровью, опасного для жизни человека, совершенное с применением предмета, используемого в качестве оружия).</w:t>
      </w:r>
    </w:p>
    <w:p w:rsidR="0060749A" w:rsidRDefault="0060749A" w:rsidP="0060749A">
      <w:pPr>
        <w:jc w:val="both"/>
        <w:rPr>
          <w:sz w:val="28"/>
          <w:szCs w:val="28"/>
        </w:rPr>
      </w:pPr>
      <w:r>
        <w:rPr>
          <w:sz w:val="28"/>
          <w:szCs w:val="28"/>
        </w:rPr>
        <w:tab/>
        <w:t xml:space="preserve">В ходе судебного следствии установлено, что Прудникова находясь в коммунальной квартире со своим сожителем, пребывая в состоянии алкогольного опьянения, на почве внезапно возникших неприязненных отношений, нанесла последнему один удар ножом в область лопатки, причинив тем самым тяжкий вред здоровью. </w:t>
      </w:r>
    </w:p>
    <w:p w:rsidR="0060749A" w:rsidRDefault="0060749A" w:rsidP="0060749A">
      <w:pPr>
        <w:jc w:val="both"/>
        <w:rPr>
          <w:sz w:val="28"/>
          <w:szCs w:val="28"/>
        </w:rPr>
      </w:pPr>
      <w:r>
        <w:rPr>
          <w:sz w:val="28"/>
          <w:szCs w:val="28"/>
        </w:rPr>
        <w:tab/>
        <w:t>Следствием в отношении Прудниковой была избрана мера пресечения в виде подписки о невыезде и надлежащем поведении. Однако, Прудникова, нарушив указанную меру пресечения, дважды явилась в судебное заседание в состоянии алкогольного опьянения. С учетом нарушения подсудимой общественного порядка в зале судебного заседания, по ходатайству государственного обвинителя, суд изменил Прудниковой меру пресечения на заключение под стражу.</w:t>
      </w:r>
    </w:p>
    <w:p w:rsidR="0060749A" w:rsidRDefault="0060749A" w:rsidP="0060749A">
      <w:pPr>
        <w:jc w:val="both"/>
        <w:rPr>
          <w:sz w:val="28"/>
          <w:szCs w:val="28"/>
        </w:rPr>
      </w:pPr>
      <w:r>
        <w:rPr>
          <w:sz w:val="28"/>
          <w:szCs w:val="28"/>
        </w:rPr>
        <w:tab/>
      </w:r>
      <w:proofErr w:type="gramStart"/>
      <w:r>
        <w:rPr>
          <w:sz w:val="28"/>
          <w:szCs w:val="28"/>
        </w:rPr>
        <w:t>В судебном заседании Прудникова согласилась с предъявленным ей обвинением, признала свою вину, в содеянном раскаялась.</w:t>
      </w:r>
      <w:proofErr w:type="gramEnd"/>
      <w:r>
        <w:rPr>
          <w:sz w:val="28"/>
          <w:szCs w:val="28"/>
        </w:rPr>
        <w:t xml:space="preserve"> Судебное заседание проведено в особом порядке. </w:t>
      </w:r>
    </w:p>
    <w:p w:rsidR="0060749A" w:rsidRDefault="0060749A" w:rsidP="0060749A">
      <w:pPr>
        <w:ind w:firstLine="708"/>
        <w:jc w:val="both"/>
        <w:rPr>
          <w:sz w:val="28"/>
          <w:szCs w:val="28"/>
        </w:rPr>
      </w:pPr>
      <w:r>
        <w:rPr>
          <w:sz w:val="28"/>
          <w:szCs w:val="28"/>
        </w:rPr>
        <w:t xml:space="preserve">Василеостровским районным судом 06.02.2019 Прудникова признана виновной в совершении преступления, предусмотренного п. «з» ч. 2 ст. 111 УК РФ. С учетом позиции государственного обвинителя, ей назначено наказание в виде лишении свободы сроком на два года без ограничения свободы с отбыванием наказания в исправительной колонии общего режима. </w:t>
      </w:r>
    </w:p>
    <w:p w:rsidR="0060749A" w:rsidRDefault="0060749A" w:rsidP="0060749A">
      <w:pPr>
        <w:ind w:firstLine="708"/>
        <w:jc w:val="both"/>
        <w:rPr>
          <w:sz w:val="28"/>
          <w:szCs w:val="28"/>
        </w:rPr>
      </w:pPr>
      <w:r>
        <w:rPr>
          <w:sz w:val="28"/>
          <w:szCs w:val="28"/>
        </w:rPr>
        <w:t xml:space="preserve">Приговор в настоящее время в законную силу не вступил. </w:t>
      </w:r>
    </w:p>
    <w:p w:rsidR="002804F3" w:rsidRDefault="002804F3"/>
    <w:p w:rsidR="0060749A" w:rsidRDefault="0060749A" w:rsidP="0060749A">
      <w:pPr>
        <w:jc w:val="both"/>
        <w:rPr>
          <w:b/>
          <w:sz w:val="28"/>
          <w:szCs w:val="28"/>
        </w:rPr>
      </w:pPr>
      <w:r w:rsidRPr="0060749A">
        <w:rPr>
          <w:b/>
          <w:sz w:val="28"/>
          <w:szCs w:val="28"/>
        </w:rPr>
        <w:t xml:space="preserve">Проверка трудового законодательства. Автор статьи помощник прокурора Фролова М.А. </w:t>
      </w:r>
    </w:p>
    <w:p w:rsidR="0060749A" w:rsidRPr="007313C6" w:rsidRDefault="0060749A" w:rsidP="0060749A">
      <w:pPr>
        <w:jc w:val="both"/>
        <w:rPr>
          <w:sz w:val="27"/>
          <w:szCs w:val="27"/>
        </w:rPr>
      </w:pPr>
      <w:r w:rsidRPr="007313C6">
        <w:rPr>
          <w:sz w:val="27"/>
          <w:szCs w:val="27"/>
        </w:rPr>
        <w:t>Прокуратурой Василеостровского района проведена проверка деятельност</w:t>
      </w:r>
      <w:proofErr w:type="gramStart"/>
      <w:r w:rsidRPr="007313C6">
        <w:rPr>
          <w:sz w:val="27"/>
          <w:szCs w:val="27"/>
        </w:rPr>
        <w:t>и ООО</w:t>
      </w:r>
      <w:proofErr w:type="gramEnd"/>
      <w:r w:rsidRPr="007313C6">
        <w:rPr>
          <w:sz w:val="27"/>
          <w:szCs w:val="27"/>
        </w:rPr>
        <w:t xml:space="preserve"> «СМУ-303 Инжиниринг» по вопросу соблюдения требований трудового законодательства. </w:t>
      </w:r>
    </w:p>
    <w:p w:rsidR="0060749A" w:rsidRPr="007313C6" w:rsidRDefault="0060749A" w:rsidP="0060749A">
      <w:pPr>
        <w:jc w:val="both"/>
        <w:rPr>
          <w:sz w:val="27"/>
          <w:szCs w:val="27"/>
        </w:rPr>
      </w:pPr>
      <w:r w:rsidRPr="007313C6">
        <w:rPr>
          <w:sz w:val="27"/>
          <w:szCs w:val="27"/>
        </w:rPr>
        <w:tab/>
        <w:t xml:space="preserve">В соответствии со ст. 136 ТК РФ заработная плата должна выплачиваться не реже чем каждые полмесяца. Конкретная дата выплата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rsidR="0060749A" w:rsidRPr="007313C6" w:rsidRDefault="0060749A" w:rsidP="0060749A">
      <w:pPr>
        <w:autoSpaceDE w:val="0"/>
        <w:autoSpaceDN w:val="0"/>
        <w:adjustRightInd w:val="0"/>
        <w:ind w:firstLine="709"/>
        <w:jc w:val="both"/>
        <w:rPr>
          <w:sz w:val="27"/>
          <w:szCs w:val="27"/>
        </w:rPr>
      </w:pPr>
      <w:r w:rsidRPr="007313C6">
        <w:rPr>
          <w:sz w:val="27"/>
          <w:szCs w:val="27"/>
        </w:rPr>
        <w:t xml:space="preserve">Согласно п.6.1  трудового договора Общества, заработная плата должна выплачиваться не реже чем каждые полмесяца (30 числа текущего месяца - за первую половину месяца  и 15 числа месяца, следующего </w:t>
      </w:r>
      <w:proofErr w:type="gramStart"/>
      <w:r w:rsidRPr="007313C6">
        <w:rPr>
          <w:sz w:val="27"/>
          <w:szCs w:val="27"/>
        </w:rPr>
        <w:t>за</w:t>
      </w:r>
      <w:proofErr w:type="gramEnd"/>
      <w:r w:rsidRPr="007313C6">
        <w:rPr>
          <w:sz w:val="27"/>
          <w:szCs w:val="27"/>
        </w:rPr>
        <w:t xml:space="preserve"> отработанным).</w:t>
      </w:r>
    </w:p>
    <w:p w:rsidR="0060749A" w:rsidRPr="007313C6" w:rsidRDefault="0060749A" w:rsidP="0060749A">
      <w:pPr>
        <w:ind w:firstLine="709"/>
        <w:jc w:val="both"/>
        <w:rPr>
          <w:sz w:val="27"/>
          <w:szCs w:val="27"/>
        </w:rPr>
      </w:pPr>
      <w:r w:rsidRPr="007313C6">
        <w:rPr>
          <w:sz w:val="27"/>
          <w:szCs w:val="27"/>
        </w:rPr>
        <w:t>Установлено, что в нарушение названных требований заработная плата работникам организации выплачивается несвоевременно. Так, аванс и заработная плата работникам ООО «СМУ-303 Инжиниринг» за август - ноябрь 2018 года выплачена лишь 27.12.2018, 28.12.2018 и 29.12.2018.</w:t>
      </w:r>
    </w:p>
    <w:p w:rsidR="0060749A" w:rsidRPr="007313C6" w:rsidRDefault="0060749A" w:rsidP="0060749A">
      <w:pPr>
        <w:ind w:firstLine="709"/>
        <w:jc w:val="both"/>
        <w:rPr>
          <w:sz w:val="27"/>
          <w:szCs w:val="27"/>
        </w:rPr>
      </w:pPr>
      <w:r w:rsidRPr="007313C6">
        <w:rPr>
          <w:sz w:val="27"/>
          <w:szCs w:val="27"/>
        </w:rPr>
        <w:lastRenderedPageBreak/>
        <w:t>Кроме того, заработная плата за декабрь 2018 года выплачена с нарушением срока 17 января 2019 года.</w:t>
      </w:r>
    </w:p>
    <w:p w:rsidR="0060749A" w:rsidRPr="007313C6" w:rsidRDefault="0060749A" w:rsidP="0060749A">
      <w:pPr>
        <w:autoSpaceDE w:val="0"/>
        <w:autoSpaceDN w:val="0"/>
        <w:adjustRightInd w:val="0"/>
        <w:ind w:firstLine="709"/>
        <w:jc w:val="both"/>
        <w:rPr>
          <w:sz w:val="27"/>
          <w:szCs w:val="27"/>
        </w:rPr>
      </w:pPr>
      <w:r w:rsidRPr="007313C6">
        <w:rPr>
          <w:sz w:val="27"/>
          <w:szCs w:val="27"/>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5" w:history="1">
        <w:r w:rsidRPr="007313C6">
          <w:rPr>
            <w:color w:val="0000FF"/>
            <w:sz w:val="27"/>
            <w:szCs w:val="27"/>
          </w:rPr>
          <w:t>ключевой ставки</w:t>
        </w:r>
      </w:hyperlink>
      <w:r w:rsidRPr="007313C6">
        <w:rPr>
          <w:sz w:val="27"/>
          <w:szCs w:val="27"/>
        </w:rPr>
        <w:t xml:space="preserve"> Центрального банка Российской Федерации от не выплаченных в срок </w:t>
      </w:r>
      <w:proofErr w:type="gramStart"/>
      <w:r w:rsidRPr="007313C6">
        <w:rPr>
          <w:sz w:val="27"/>
          <w:szCs w:val="27"/>
        </w:rPr>
        <w:t>сумм</w:t>
      </w:r>
      <w:proofErr w:type="gramEnd"/>
      <w:r w:rsidRPr="007313C6">
        <w:rPr>
          <w:sz w:val="27"/>
          <w:szCs w:val="27"/>
        </w:rPr>
        <w:t xml:space="preserve"> за каждый день задержки начиная со следующего дня после установленного срока выплаты по день фактического расчета включительно (ст. 236 ТК РФ). </w:t>
      </w:r>
    </w:p>
    <w:p w:rsidR="0060749A" w:rsidRPr="007313C6" w:rsidRDefault="0060749A" w:rsidP="0060749A">
      <w:pPr>
        <w:autoSpaceDE w:val="0"/>
        <w:autoSpaceDN w:val="0"/>
        <w:adjustRightInd w:val="0"/>
        <w:ind w:firstLine="709"/>
        <w:jc w:val="both"/>
        <w:rPr>
          <w:sz w:val="27"/>
          <w:szCs w:val="27"/>
        </w:rPr>
      </w:pPr>
      <w:r w:rsidRPr="007313C6">
        <w:rPr>
          <w:sz w:val="27"/>
          <w:szCs w:val="27"/>
        </w:rPr>
        <w:t>Не смотря на несвоевременную выплату заработной платы, проверка показала, что денежная компенсация не начислялась.</w:t>
      </w:r>
    </w:p>
    <w:p w:rsidR="0060749A" w:rsidRPr="007313C6" w:rsidRDefault="0060749A" w:rsidP="0060749A">
      <w:pPr>
        <w:autoSpaceDE w:val="0"/>
        <w:autoSpaceDN w:val="0"/>
        <w:adjustRightInd w:val="0"/>
        <w:ind w:firstLine="709"/>
        <w:jc w:val="both"/>
        <w:outlineLvl w:val="0"/>
        <w:rPr>
          <w:sz w:val="27"/>
          <w:szCs w:val="27"/>
        </w:rPr>
      </w:pPr>
      <w:r w:rsidRPr="007313C6">
        <w:rPr>
          <w:sz w:val="27"/>
          <w:szCs w:val="27"/>
        </w:rPr>
        <w:t>Причинами допущенных нарушений является ненадлежащая организация финансово-хозяйственной деятельности со стороны руководства организации.</w:t>
      </w:r>
    </w:p>
    <w:p w:rsidR="0060749A" w:rsidRDefault="0060749A" w:rsidP="0060749A">
      <w:pPr>
        <w:ind w:firstLine="708"/>
        <w:jc w:val="both"/>
        <w:rPr>
          <w:sz w:val="27"/>
          <w:szCs w:val="27"/>
        </w:rPr>
      </w:pPr>
      <w:r>
        <w:rPr>
          <w:sz w:val="27"/>
          <w:szCs w:val="27"/>
        </w:rPr>
        <w:t>Генеральному директор</w:t>
      </w:r>
      <w:proofErr w:type="gramStart"/>
      <w:r>
        <w:rPr>
          <w:sz w:val="27"/>
          <w:szCs w:val="27"/>
        </w:rPr>
        <w:t>у</w:t>
      </w:r>
      <w:r w:rsidRPr="007313C6">
        <w:rPr>
          <w:sz w:val="27"/>
          <w:szCs w:val="27"/>
        </w:rPr>
        <w:t xml:space="preserve"> ООО</w:t>
      </w:r>
      <w:proofErr w:type="gramEnd"/>
      <w:r w:rsidRPr="007313C6">
        <w:rPr>
          <w:sz w:val="27"/>
          <w:szCs w:val="27"/>
        </w:rPr>
        <w:t xml:space="preserve"> «СМУ-303 Инжиниринг» </w:t>
      </w:r>
      <w:r>
        <w:rPr>
          <w:sz w:val="27"/>
          <w:szCs w:val="27"/>
        </w:rPr>
        <w:t>в</w:t>
      </w:r>
      <w:r w:rsidRPr="007313C6">
        <w:rPr>
          <w:sz w:val="27"/>
          <w:szCs w:val="27"/>
        </w:rPr>
        <w:t>несено представление об устранении нарушений трудового</w:t>
      </w:r>
      <w:r>
        <w:rPr>
          <w:sz w:val="27"/>
          <w:szCs w:val="27"/>
        </w:rPr>
        <w:t xml:space="preserve"> законодательства, объявлено предостережение о недопущении нарушений закона, возбуждено дело об административном правонарушении, предусмотренное ч.6 ст.5.27 КоАП.  </w:t>
      </w:r>
    </w:p>
    <w:p w:rsidR="0060749A" w:rsidRPr="007313C6" w:rsidRDefault="0060749A" w:rsidP="0060749A">
      <w:pPr>
        <w:ind w:firstLine="708"/>
        <w:jc w:val="both"/>
        <w:rPr>
          <w:sz w:val="27"/>
          <w:szCs w:val="27"/>
        </w:rPr>
      </w:pPr>
      <w:r>
        <w:rPr>
          <w:sz w:val="27"/>
          <w:szCs w:val="27"/>
        </w:rPr>
        <w:t>Устранение нарушений находится</w:t>
      </w:r>
      <w:r w:rsidRPr="007313C6">
        <w:rPr>
          <w:sz w:val="27"/>
          <w:szCs w:val="27"/>
        </w:rPr>
        <w:t xml:space="preserve"> на контроле прокуратуры Василеостровского района.</w:t>
      </w:r>
    </w:p>
    <w:p w:rsidR="0060749A" w:rsidRDefault="0060749A" w:rsidP="0060749A">
      <w:pPr>
        <w:jc w:val="both"/>
        <w:rPr>
          <w:b/>
          <w:sz w:val="28"/>
          <w:szCs w:val="28"/>
        </w:rPr>
      </w:pPr>
    </w:p>
    <w:p w:rsidR="0060749A" w:rsidRDefault="0060749A" w:rsidP="0060749A">
      <w:pPr>
        <w:jc w:val="both"/>
        <w:rPr>
          <w:b/>
          <w:sz w:val="28"/>
          <w:szCs w:val="28"/>
        </w:rPr>
      </w:pPr>
      <w:r>
        <w:rPr>
          <w:b/>
          <w:sz w:val="28"/>
          <w:szCs w:val="28"/>
        </w:rPr>
        <w:t>Личный прием граждан заместителем прокурора района</w:t>
      </w:r>
    </w:p>
    <w:p w:rsidR="0060749A" w:rsidRPr="0060749A" w:rsidRDefault="0060749A" w:rsidP="0060749A">
      <w:pPr>
        <w:ind w:firstLine="720"/>
        <w:jc w:val="both"/>
        <w:rPr>
          <w:sz w:val="28"/>
          <w:szCs w:val="28"/>
        </w:rPr>
      </w:pPr>
      <w:r w:rsidRPr="0060749A">
        <w:rPr>
          <w:sz w:val="28"/>
          <w:szCs w:val="28"/>
        </w:rPr>
        <w:t>15.02.2019 с 16 час. 00 мин. до 17 час. 00 мин. заместителем прокурора Василеостровского района Санкт-Петербурга Березиным В.А. совместно с начальником полиции УМВД России по Василеостровскому району Громовым Д.Г. будет осуществлен личный прием граждан по вопросам несогласия с действиями должностных лиц УМВД района.</w:t>
      </w:r>
    </w:p>
    <w:p w:rsidR="0060749A" w:rsidRPr="0060749A" w:rsidRDefault="0060749A" w:rsidP="0060749A">
      <w:pPr>
        <w:ind w:firstLine="720"/>
        <w:jc w:val="both"/>
        <w:rPr>
          <w:sz w:val="28"/>
          <w:szCs w:val="28"/>
        </w:rPr>
      </w:pPr>
      <w:r w:rsidRPr="0060749A">
        <w:rPr>
          <w:sz w:val="28"/>
          <w:szCs w:val="28"/>
        </w:rPr>
        <w:t xml:space="preserve">Прием будет проводиться в здании УМВД России по Василеостровскому району по адресу: ул. </w:t>
      </w:r>
      <w:proofErr w:type="spellStart"/>
      <w:r w:rsidRPr="0060749A">
        <w:rPr>
          <w:sz w:val="28"/>
          <w:szCs w:val="28"/>
        </w:rPr>
        <w:t>Железноводская</w:t>
      </w:r>
      <w:proofErr w:type="spellEnd"/>
      <w:r w:rsidRPr="0060749A">
        <w:rPr>
          <w:sz w:val="28"/>
          <w:szCs w:val="28"/>
        </w:rPr>
        <w:t>, д.3А, стр.2.</w:t>
      </w:r>
    </w:p>
    <w:p w:rsidR="0060749A" w:rsidRPr="0060749A" w:rsidRDefault="0060749A" w:rsidP="0060749A">
      <w:pPr>
        <w:ind w:firstLine="720"/>
        <w:jc w:val="both"/>
        <w:rPr>
          <w:sz w:val="28"/>
          <w:szCs w:val="28"/>
        </w:rPr>
      </w:pPr>
      <w:r w:rsidRPr="0060749A">
        <w:rPr>
          <w:sz w:val="28"/>
          <w:szCs w:val="28"/>
        </w:rPr>
        <w:t>При личном приеме заявителям необходимо предъявить документ, удостоверяющий личность.</w:t>
      </w:r>
    </w:p>
    <w:p w:rsidR="0060749A" w:rsidRDefault="0060749A" w:rsidP="0060749A">
      <w:pPr>
        <w:jc w:val="both"/>
        <w:rPr>
          <w:b/>
          <w:sz w:val="28"/>
          <w:szCs w:val="28"/>
        </w:rPr>
      </w:pPr>
    </w:p>
    <w:p w:rsidR="0060749A" w:rsidRPr="0060749A" w:rsidRDefault="0060749A" w:rsidP="0060749A">
      <w:pPr>
        <w:jc w:val="both"/>
        <w:rPr>
          <w:b/>
          <w:sz w:val="28"/>
          <w:szCs w:val="28"/>
        </w:rPr>
      </w:pPr>
    </w:p>
    <w:p w:rsidR="0060749A" w:rsidRPr="0060749A" w:rsidRDefault="0060749A" w:rsidP="0060749A">
      <w:pPr>
        <w:jc w:val="both"/>
        <w:rPr>
          <w:b/>
          <w:sz w:val="28"/>
          <w:szCs w:val="28"/>
        </w:rPr>
      </w:pPr>
      <w:r w:rsidRPr="0060749A">
        <w:rPr>
          <w:b/>
          <w:sz w:val="28"/>
          <w:szCs w:val="28"/>
        </w:rPr>
        <w:t xml:space="preserve">Пешеходные переходы оснащены ограничивающими ограждениями пешеходного типа. Автор статьи старший помощник прокурора района, юрист 1 класса, Горностаева Е.А. </w:t>
      </w:r>
    </w:p>
    <w:p w:rsidR="0060749A" w:rsidRDefault="0060749A" w:rsidP="0060749A">
      <w:pPr>
        <w:ind w:firstLine="708"/>
        <w:jc w:val="both"/>
        <w:rPr>
          <w:sz w:val="28"/>
          <w:szCs w:val="28"/>
        </w:rPr>
      </w:pPr>
      <w:r>
        <w:rPr>
          <w:sz w:val="28"/>
          <w:szCs w:val="28"/>
        </w:rPr>
        <w:t xml:space="preserve">Решениями Куйбышевского районного суда Санкт-Петербурга 21.11.2018 удовлетворены исковые требования прокурора Василеостровского района Санкт-Петербурга об </w:t>
      </w:r>
      <w:proofErr w:type="spellStart"/>
      <w:r>
        <w:rPr>
          <w:sz w:val="28"/>
          <w:szCs w:val="28"/>
        </w:rPr>
        <w:t>обязании</w:t>
      </w:r>
      <w:proofErr w:type="spellEnd"/>
      <w:r>
        <w:rPr>
          <w:sz w:val="28"/>
          <w:szCs w:val="28"/>
        </w:rPr>
        <w:t xml:space="preserve"> Комитета по благоустройству Санкт-Петербурга </w:t>
      </w:r>
      <w:proofErr w:type="gramStart"/>
      <w:r>
        <w:rPr>
          <w:sz w:val="28"/>
          <w:szCs w:val="28"/>
        </w:rPr>
        <w:t>организовать</w:t>
      </w:r>
      <w:proofErr w:type="gramEnd"/>
      <w:r>
        <w:rPr>
          <w:sz w:val="28"/>
          <w:szCs w:val="28"/>
        </w:rPr>
        <w:t xml:space="preserve"> работу по оснащению наземных регулируемых пешеходных переходов района ограничивающими</w:t>
      </w:r>
      <w:r w:rsidRPr="000C3F29">
        <w:rPr>
          <w:sz w:val="28"/>
          <w:szCs w:val="28"/>
        </w:rPr>
        <w:t xml:space="preserve"> пешеходны</w:t>
      </w:r>
      <w:r>
        <w:rPr>
          <w:sz w:val="28"/>
          <w:szCs w:val="28"/>
        </w:rPr>
        <w:t>ми</w:t>
      </w:r>
      <w:r w:rsidRPr="000C3F29">
        <w:rPr>
          <w:sz w:val="28"/>
          <w:szCs w:val="28"/>
        </w:rPr>
        <w:t xml:space="preserve"> ограждения</w:t>
      </w:r>
      <w:r>
        <w:rPr>
          <w:sz w:val="28"/>
          <w:szCs w:val="28"/>
        </w:rPr>
        <w:t>ми</w:t>
      </w:r>
      <w:r w:rsidRPr="000C3F29">
        <w:rPr>
          <w:sz w:val="28"/>
          <w:szCs w:val="28"/>
        </w:rPr>
        <w:t xml:space="preserve"> перильного типа</w:t>
      </w:r>
      <w:r>
        <w:rPr>
          <w:sz w:val="28"/>
          <w:szCs w:val="28"/>
        </w:rPr>
        <w:t>.</w:t>
      </w:r>
      <w:r w:rsidRPr="00492955">
        <w:rPr>
          <w:sz w:val="28"/>
          <w:szCs w:val="28"/>
        </w:rPr>
        <w:t xml:space="preserve"> </w:t>
      </w:r>
      <w:r>
        <w:rPr>
          <w:sz w:val="28"/>
          <w:szCs w:val="28"/>
        </w:rPr>
        <w:t>Указанные судебные решения вступили в законную силу 25.12.2018.</w:t>
      </w:r>
    </w:p>
    <w:p w:rsidR="0060749A" w:rsidRDefault="0060749A" w:rsidP="0060749A">
      <w:pPr>
        <w:ind w:firstLine="709"/>
        <w:jc w:val="both"/>
        <w:rPr>
          <w:sz w:val="28"/>
          <w:szCs w:val="28"/>
        </w:rPr>
      </w:pPr>
      <w:r>
        <w:rPr>
          <w:sz w:val="28"/>
          <w:szCs w:val="28"/>
        </w:rPr>
        <w:t xml:space="preserve">Во исполнение названных решений суда Комитет по благоустройству Санкт-Петербурга в течение 12 месяцев со дня вступления решений в законную силу обязан организовать работу по установке пешеходных ограждений перильного  типа по адресам: ул. </w:t>
      </w:r>
      <w:proofErr w:type="gramStart"/>
      <w:r>
        <w:rPr>
          <w:sz w:val="28"/>
          <w:szCs w:val="28"/>
        </w:rPr>
        <w:t>Наличная</w:t>
      </w:r>
      <w:proofErr w:type="gramEnd"/>
      <w:r>
        <w:rPr>
          <w:sz w:val="28"/>
          <w:szCs w:val="28"/>
        </w:rPr>
        <w:t xml:space="preserve">, </w:t>
      </w:r>
      <w:proofErr w:type="spellStart"/>
      <w:r>
        <w:rPr>
          <w:sz w:val="28"/>
          <w:szCs w:val="28"/>
        </w:rPr>
        <w:t>Новосмоленская</w:t>
      </w:r>
      <w:proofErr w:type="spellEnd"/>
      <w:r>
        <w:rPr>
          <w:sz w:val="28"/>
          <w:szCs w:val="28"/>
        </w:rPr>
        <w:t> наб. и ул. Одоевского; ул. </w:t>
      </w:r>
      <w:r w:rsidRPr="000C3F29">
        <w:rPr>
          <w:sz w:val="28"/>
          <w:szCs w:val="28"/>
        </w:rPr>
        <w:t>Нали</w:t>
      </w:r>
      <w:r>
        <w:rPr>
          <w:sz w:val="28"/>
          <w:szCs w:val="28"/>
        </w:rPr>
        <w:t xml:space="preserve">чная, </w:t>
      </w:r>
      <w:proofErr w:type="spellStart"/>
      <w:r>
        <w:rPr>
          <w:sz w:val="28"/>
          <w:szCs w:val="28"/>
        </w:rPr>
        <w:t>Новосмоленская</w:t>
      </w:r>
      <w:proofErr w:type="spellEnd"/>
      <w:r>
        <w:rPr>
          <w:sz w:val="28"/>
          <w:szCs w:val="28"/>
        </w:rPr>
        <w:t xml:space="preserve"> наб. и ул. </w:t>
      </w:r>
      <w:r w:rsidRPr="000C3F29">
        <w:rPr>
          <w:sz w:val="28"/>
          <w:szCs w:val="28"/>
        </w:rPr>
        <w:t>Беринга</w:t>
      </w:r>
      <w:r>
        <w:rPr>
          <w:sz w:val="28"/>
          <w:szCs w:val="28"/>
        </w:rPr>
        <w:t>; Малый  пр. В.О. и 16-я/17-я</w:t>
      </w:r>
      <w:r w:rsidRPr="000C3F29">
        <w:rPr>
          <w:sz w:val="28"/>
          <w:szCs w:val="28"/>
        </w:rPr>
        <w:t xml:space="preserve"> лини</w:t>
      </w:r>
      <w:r>
        <w:rPr>
          <w:sz w:val="28"/>
          <w:szCs w:val="28"/>
        </w:rPr>
        <w:t>и</w:t>
      </w:r>
      <w:r w:rsidRPr="000C3F29">
        <w:rPr>
          <w:sz w:val="28"/>
          <w:szCs w:val="28"/>
        </w:rPr>
        <w:t xml:space="preserve"> В.О.</w:t>
      </w:r>
      <w:r>
        <w:rPr>
          <w:sz w:val="28"/>
          <w:szCs w:val="28"/>
        </w:rPr>
        <w:t xml:space="preserve">; </w:t>
      </w:r>
      <w:proofErr w:type="gramStart"/>
      <w:r w:rsidRPr="000C3F29">
        <w:rPr>
          <w:sz w:val="28"/>
          <w:szCs w:val="28"/>
        </w:rPr>
        <w:t>Средн</w:t>
      </w:r>
      <w:r>
        <w:rPr>
          <w:sz w:val="28"/>
          <w:szCs w:val="28"/>
        </w:rPr>
        <w:t>ий</w:t>
      </w:r>
      <w:proofErr w:type="gramEnd"/>
      <w:r w:rsidRPr="000C3F29">
        <w:rPr>
          <w:sz w:val="28"/>
          <w:szCs w:val="28"/>
        </w:rPr>
        <w:t xml:space="preserve"> пр. В.О. и 2-</w:t>
      </w:r>
      <w:r>
        <w:rPr>
          <w:sz w:val="28"/>
          <w:szCs w:val="28"/>
        </w:rPr>
        <w:t>я</w:t>
      </w:r>
      <w:r w:rsidRPr="000C3F29">
        <w:rPr>
          <w:sz w:val="28"/>
          <w:szCs w:val="28"/>
        </w:rPr>
        <w:t>/3-</w:t>
      </w:r>
      <w:r>
        <w:rPr>
          <w:sz w:val="28"/>
          <w:szCs w:val="28"/>
        </w:rPr>
        <w:t>я</w:t>
      </w:r>
      <w:r w:rsidRPr="000C3F29">
        <w:rPr>
          <w:sz w:val="28"/>
          <w:szCs w:val="28"/>
        </w:rPr>
        <w:t xml:space="preserve"> лини</w:t>
      </w:r>
      <w:r>
        <w:rPr>
          <w:sz w:val="28"/>
          <w:szCs w:val="28"/>
        </w:rPr>
        <w:t>и</w:t>
      </w:r>
      <w:r w:rsidRPr="000C3F29">
        <w:rPr>
          <w:sz w:val="28"/>
          <w:szCs w:val="28"/>
        </w:rPr>
        <w:t xml:space="preserve"> В.О.</w:t>
      </w:r>
      <w:r>
        <w:rPr>
          <w:sz w:val="28"/>
          <w:szCs w:val="28"/>
        </w:rPr>
        <w:t xml:space="preserve">; </w:t>
      </w:r>
      <w:proofErr w:type="gramStart"/>
      <w:r w:rsidRPr="000C3F29">
        <w:rPr>
          <w:sz w:val="28"/>
          <w:szCs w:val="28"/>
        </w:rPr>
        <w:t>Сред</w:t>
      </w:r>
      <w:r>
        <w:rPr>
          <w:sz w:val="28"/>
          <w:szCs w:val="28"/>
        </w:rPr>
        <w:t>ний</w:t>
      </w:r>
      <w:proofErr w:type="gramEnd"/>
      <w:r>
        <w:rPr>
          <w:sz w:val="28"/>
          <w:szCs w:val="28"/>
        </w:rPr>
        <w:t xml:space="preserve"> пр. В.О. и 16-я/17-я</w:t>
      </w:r>
      <w:r w:rsidRPr="000C3F29">
        <w:rPr>
          <w:sz w:val="28"/>
          <w:szCs w:val="28"/>
        </w:rPr>
        <w:t xml:space="preserve"> лини</w:t>
      </w:r>
      <w:r>
        <w:rPr>
          <w:sz w:val="28"/>
          <w:szCs w:val="28"/>
        </w:rPr>
        <w:t>и</w:t>
      </w:r>
      <w:r w:rsidRPr="000C3F29">
        <w:rPr>
          <w:sz w:val="28"/>
          <w:szCs w:val="28"/>
        </w:rPr>
        <w:t xml:space="preserve"> В.О.</w:t>
      </w:r>
      <w:r>
        <w:rPr>
          <w:sz w:val="28"/>
          <w:szCs w:val="28"/>
        </w:rPr>
        <w:t xml:space="preserve">; а также </w:t>
      </w:r>
      <w:r w:rsidRPr="000C3F29">
        <w:rPr>
          <w:sz w:val="28"/>
          <w:szCs w:val="28"/>
        </w:rPr>
        <w:t>между д. 28 по 13-ой линии В.</w:t>
      </w:r>
      <w:r>
        <w:rPr>
          <w:sz w:val="28"/>
          <w:szCs w:val="28"/>
        </w:rPr>
        <w:t>О. и д. 21 по 12-ой линии В.О.</w:t>
      </w:r>
    </w:p>
    <w:p w:rsidR="0060749A" w:rsidRPr="000C3F29" w:rsidRDefault="0060749A" w:rsidP="0060749A">
      <w:pPr>
        <w:ind w:firstLine="709"/>
        <w:jc w:val="both"/>
        <w:rPr>
          <w:sz w:val="28"/>
          <w:szCs w:val="28"/>
        </w:rPr>
      </w:pPr>
      <w:r>
        <w:rPr>
          <w:sz w:val="28"/>
          <w:szCs w:val="28"/>
        </w:rPr>
        <w:t>Обеспечение безопасности участников дорожного движения на территории Васильевского острова находится на контроле прокуратуры района.</w:t>
      </w:r>
    </w:p>
    <w:p w:rsidR="0060749A" w:rsidRDefault="0060749A" w:rsidP="0060749A">
      <w:pPr>
        <w:jc w:val="both"/>
        <w:rPr>
          <w:b/>
          <w:sz w:val="28"/>
          <w:szCs w:val="28"/>
        </w:rPr>
      </w:pPr>
    </w:p>
    <w:p w:rsidR="0060749A" w:rsidRDefault="0060749A" w:rsidP="0060749A">
      <w:pPr>
        <w:jc w:val="both"/>
        <w:rPr>
          <w:b/>
          <w:sz w:val="28"/>
          <w:szCs w:val="28"/>
        </w:rPr>
      </w:pPr>
    </w:p>
    <w:p w:rsidR="0060749A" w:rsidRDefault="0060749A" w:rsidP="0060749A">
      <w:pPr>
        <w:ind w:firstLine="900"/>
        <w:jc w:val="both"/>
        <w:rPr>
          <w:sz w:val="28"/>
          <w:szCs w:val="28"/>
        </w:rPr>
      </w:pPr>
    </w:p>
    <w:p w:rsidR="0060749A" w:rsidRPr="0060749A" w:rsidRDefault="0060749A" w:rsidP="0060749A">
      <w:pPr>
        <w:ind w:firstLine="900"/>
        <w:jc w:val="both"/>
        <w:rPr>
          <w:b/>
          <w:sz w:val="28"/>
          <w:szCs w:val="28"/>
        </w:rPr>
      </w:pPr>
      <w:r w:rsidRPr="0060749A">
        <w:rPr>
          <w:b/>
          <w:sz w:val="28"/>
          <w:szCs w:val="28"/>
        </w:rPr>
        <w:t>Статья: «Ночной грабеж», автор статьи старший помощник прокурора Никандрова И.В., младший советник юстиции.</w:t>
      </w:r>
    </w:p>
    <w:p w:rsidR="0060749A" w:rsidRDefault="0060749A" w:rsidP="0060749A">
      <w:pPr>
        <w:ind w:firstLine="900"/>
        <w:jc w:val="both"/>
        <w:rPr>
          <w:sz w:val="28"/>
          <w:szCs w:val="28"/>
        </w:rPr>
      </w:pPr>
      <w:r>
        <w:rPr>
          <w:sz w:val="28"/>
          <w:szCs w:val="28"/>
        </w:rPr>
        <w:t>Прокуратурой</w:t>
      </w:r>
      <w:r w:rsidRPr="004B713F">
        <w:rPr>
          <w:sz w:val="28"/>
          <w:szCs w:val="28"/>
        </w:rPr>
        <w:t xml:space="preserve"> Василеостровского района</w:t>
      </w:r>
      <w:r>
        <w:rPr>
          <w:sz w:val="28"/>
          <w:szCs w:val="28"/>
        </w:rPr>
        <w:t xml:space="preserve"> Санкт-Петербурга</w:t>
      </w:r>
      <w:r w:rsidRPr="004B713F">
        <w:rPr>
          <w:sz w:val="28"/>
          <w:szCs w:val="28"/>
        </w:rPr>
        <w:t xml:space="preserve"> </w:t>
      </w:r>
      <w:r>
        <w:rPr>
          <w:sz w:val="28"/>
          <w:szCs w:val="28"/>
        </w:rPr>
        <w:t xml:space="preserve">утверждено обвинительное заключение </w:t>
      </w:r>
      <w:r w:rsidR="001354FB">
        <w:rPr>
          <w:sz w:val="28"/>
          <w:szCs w:val="28"/>
        </w:rPr>
        <w:t xml:space="preserve">по признакам преступления, предусмотренного </w:t>
      </w:r>
      <w:r>
        <w:rPr>
          <w:sz w:val="28"/>
          <w:szCs w:val="28"/>
        </w:rPr>
        <w:t xml:space="preserve">ст. 161 ч.2 </w:t>
      </w:r>
      <w:proofErr w:type="spellStart"/>
      <w:r>
        <w:rPr>
          <w:sz w:val="28"/>
          <w:szCs w:val="28"/>
        </w:rPr>
        <w:t>п</w:t>
      </w:r>
      <w:proofErr w:type="gramStart"/>
      <w:r>
        <w:rPr>
          <w:sz w:val="28"/>
          <w:szCs w:val="28"/>
        </w:rPr>
        <w:t>.а</w:t>
      </w:r>
      <w:proofErr w:type="gramEnd"/>
      <w:r>
        <w:rPr>
          <w:sz w:val="28"/>
          <w:szCs w:val="28"/>
        </w:rPr>
        <w:t>,в,д</w:t>
      </w:r>
      <w:proofErr w:type="spellEnd"/>
      <w:r>
        <w:rPr>
          <w:sz w:val="28"/>
          <w:szCs w:val="28"/>
        </w:rPr>
        <w:t xml:space="preserve"> УК РФ (открытое хищение чужого имущества, группой лиц по предварительному сговору, с незаконным проникновением в помещение, в крупном размере).</w:t>
      </w:r>
    </w:p>
    <w:p w:rsidR="0060749A" w:rsidRDefault="0060749A" w:rsidP="0060749A">
      <w:pPr>
        <w:ind w:firstLine="900"/>
        <w:jc w:val="both"/>
        <w:rPr>
          <w:sz w:val="28"/>
          <w:szCs w:val="28"/>
        </w:rPr>
      </w:pPr>
      <w:proofErr w:type="gramStart"/>
      <w:r>
        <w:rPr>
          <w:sz w:val="28"/>
          <w:szCs w:val="28"/>
        </w:rPr>
        <w:t>Установлено, что бывший врач-хирург Александровской больницы и студентка Университета ИТМО 24.10.2018 около 03-35 дождались отсутствия людей около магазина «</w:t>
      </w:r>
      <w:proofErr w:type="spellStart"/>
      <w:r>
        <w:rPr>
          <w:sz w:val="28"/>
          <w:szCs w:val="28"/>
        </w:rPr>
        <w:t>реСтор</w:t>
      </w:r>
      <w:proofErr w:type="spellEnd"/>
      <w:r>
        <w:rPr>
          <w:sz w:val="28"/>
          <w:szCs w:val="28"/>
        </w:rPr>
        <w:t>», расположенном на Среднем проспекте Васильевского острова в Санкт-Петербурге, надели медицинские маски и шапки, разбили стекло входной двери указанного магазина принесённой с собой кувалдой и похитили ноутбуки и смартфоны Эппл на сумму почти 850 000 рублей.</w:t>
      </w:r>
      <w:proofErr w:type="gramEnd"/>
      <w:r>
        <w:rPr>
          <w:sz w:val="28"/>
          <w:szCs w:val="28"/>
        </w:rPr>
        <w:t xml:space="preserve"> Будучи застигнутыми на месте преступления охранником магазина преступники </w:t>
      </w:r>
      <w:proofErr w:type="gramStart"/>
      <w:r>
        <w:rPr>
          <w:sz w:val="28"/>
          <w:szCs w:val="28"/>
        </w:rPr>
        <w:t>с</w:t>
      </w:r>
      <w:proofErr w:type="gramEnd"/>
      <w:r>
        <w:rPr>
          <w:sz w:val="28"/>
          <w:szCs w:val="28"/>
        </w:rPr>
        <w:t xml:space="preserve"> похищенным скрылись.</w:t>
      </w:r>
    </w:p>
    <w:p w:rsidR="0060749A" w:rsidRDefault="0060749A" w:rsidP="0060749A">
      <w:pPr>
        <w:ind w:firstLine="900"/>
        <w:jc w:val="both"/>
        <w:rPr>
          <w:sz w:val="28"/>
          <w:szCs w:val="28"/>
        </w:rPr>
      </w:pPr>
      <w:proofErr w:type="gramStart"/>
      <w:r>
        <w:rPr>
          <w:sz w:val="28"/>
          <w:szCs w:val="28"/>
        </w:rPr>
        <w:t>В дальнейшем, около 6 часов утра в тот же день преступники были задержаны на ул. Большой Монетной в Санкт-Петербурге и доставлены в отдел полиции для дальнейшего разбирательства.</w:t>
      </w:r>
      <w:proofErr w:type="gramEnd"/>
    </w:p>
    <w:p w:rsidR="0060749A" w:rsidRDefault="0060749A" w:rsidP="0060749A">
      <w:pPr>
        <w:ind w:firstLine="851"/>
        <w:jc w:val="both"/>
        <w:rPr>
          <w:sz w:val="28"/>
          <w:szCs w:val="28"/>
        </w:rPr>
      </w:pPr>
      <w:r w:rsidRPr="004B713F">
        <w:rPr>
          <w:sz w:val="28"/>
          <w:szCs w:val="28"/>
        </w:rPr>
        <w:t xml:space="preserve">Ход и результаты </w:t>
      </w:r>
      <w:r>
        <w:rPr>
          <w:sz w:val="28"/>
          <w:szCs w:val="28"/>
        </w:rPr>
        <w:t>рассмотрения уголовного</w:t>
      </w:r>
      <w:r w:rsidRPr="004B713F">
        <w:rPr>
          <w:sz w:val="28"/>
          <w:szCs w:val="28"/>
        </w:rPr>
        <w:t xml:space="preserve"> </w:t>
      </w:r>
      <w:r>
        <w:rPr>
          <w:sz w:val="28"/>
          <w:szCs w:val="28"/>
        </w:rPr>
        <w:t>дела судом</w:t>
      </w:r>
      <w:r w:rsidRPr="004B713F">
        <w:rPr>
          <w:sz w:val="28"/>
          <w:szCs w:val="28"/>
        </w:rPr>
        <w:t xml:space="preserve"> находятся на контроле прокуратуры района.</w:t>
      </w:r>
    </w:p>
    <w:p w:rsidR="001354FB" w:rsidRDefault="001354FB" w:rsidP="001354FB">
      <w:pPr>
        <w:jc w:val="both"/>
        <w:rPr>
          <w:sz w:val="28"/>
          <w:szCs w:val="28"/>
        </w:rPr>
      </w:pPr>
    </w:p>
    <w:p w:rsidR="001354FB" w:rsidRDefault="001354FB" w:rsidP="001354FB">
      <w:pPr>
        <w:jc w:val="both"/>
        <w:rPr>
          <w:sz w:val="28"/>
          <w:szCs w:val="28"/>
        </w:rPr>
      </w:pPr>
    </w:p>
    <w:p w:rsidR="001354FB" w:rsidRPr="001354FB" w:rsidRDefault="001354FB" w:rsidP="001354FB">
      <w:pPr>
        <w:ind w:right="-2" w:firstLine="708"/>
        <w:jc w:val="both"/>
        <w:rPr>
          <w:b/>
          <w:sz w:val="28"/>
          <w:szCs w:val="28"/>
        </w:rPr>
      </w:pPr>
      <w:r w:rsidRPr="001354FB">
        <w:rPr>
          <w:b/>
          <w:sz w:val="28"/>
          <w:szCs w:val="28"/>
        </w:rPr>
        <w:t xml:space="preserve">Автор статьи помощник прокурора, юрист 2 класса Рахимова Р.Р. </w:t>
      </w:r>
    </w:p>
    <w:p w:rsidR="001354FB" w:rsidRDefault="001354FB" w:rsidP="001354FB">
      <w:pPr>
        <w:ind w:right="-2" w:firstLine="708"/>
        <w:jc w:val="both"/>
        <w:rPr>
          <w:sz w:val="28"/>
          <w:szCs w:val="28"/>
        </w:rPr>
      </w:pPr>
      <w:r>
        <w:rPr>
          <w:sz w:val="28"/>
          <w:szCs w:val="28"/>
        </w:rPr>
        <w:t xml:space="preserve">На особом контроле прокуратуры </w:t>
      </w:r>
      <w:r>
        <w:rPr>
          <w:rFonts w:ascii="Times New Roman , serif" w:hAnsi="Times New Roman , serif"/>
          <w:sz w:val="28"/>
          <w:szCs w:val="28"/>
        </w:rPr>
        <w:t xml:space="preserve">Василеостровского района Санкт-Петербурга </w:t>
      </w:r>
      <w:r>
        <w:rPr>
          <w:sz w:val="28"/>
          <w:szCs w:val="28"/>
        </w:rPr>
        <w:t xml:space="preserve">находится надзор за соблюдением законодательства, </w:t>
      </w:r>
      <w:r w:rsidRPr="00C463CB">
        <w:rPr>
          <w:sz w:val="28"/>
          <w:szCs w:val="28"/>
        </w:rPr>
        <w:t>регулирующего оборот алкогольной продукции, профилактику правонарушений и преступлений в данной сфере</w:t>
      </w:r>
      <w:r>
        <w:rPr>
          <w:sz w:val="28"/>
          <w:szCs w:val="28"/>
        </w:rPr>
        <w:t>.</w:t>
      </w:r>
    </w:p>
    <w:p w:rsidR="001354FB" w:rsidRDefault="001354FB" w:rsidP="001354FB">
      <w:pPr>
        <w:ind w:right="-2" w:firstLine="708"/>
        <w:jc w:val="both"/>
        <w:rPr>
          <w:sz w:val="28"/>
          <w:szCs w:val="28"/>
        </w:rPr>
      </w:pPr>
      <w:r>
        <w:rPr>
          <w:sz w:val="28"/>
          <w:szCs w:val="28"/>
        </w:rPr>
        <w:t>З</w:t>
      </w:r>
      <w:r w:rsidRPr="00916B61">
        <w:rPr>
          <w:sz w:val="28"/>
          <w:szCs w:val="28"/>
        </w:rPr>
        <w:t>а нарушения в области оборота спиртосодержащей продукции</w:t>
      </w:r>
      <w:r>
        <w:rPr>
          <w:sz w:val="28"/>
          <w:szCs w:val="28"/>
        </w:rPr>
        <w:t xml:space="preserve"> действующим законодательством предусмотрена а</w:t>
      </w:r>
      <w:r w:rsidRPr="00916B61">
        <w:rPr>
          <w:sz w:val="28"/>
          <w:szCs w:val="28"/>
        </w:rPr>
        <w:t xml:space="preserve">дминистративная </w:t>
      </w:r>
      <w:r>
        <w:rPr>
          <w:sz w:val="28"/>
          <w:szCs w:val="28"/>
        </w:rPr>
        <w:t xml:space="preserve">и уголовная </w:t>
      </w:r>
      <w:r w:rsidRPr="00916B61">
        <w:rPr>
          <w:sz w:val="28"/>
          <w:szCs w:val="28"/>
        </w:rPr>
        <w:t>ответственность</w:t>
      </w:r>
      <w:r>
        <w:rPr>
          <w:sz w:val="28"/>
          <w:szCs w:val="28"/>
        </w:rPr>
        <w:t>.</w:t>
      </w:r>
    </w:p>
    <w:p w:rsidR="001354FB" w:rsidRDefault="001354FB" w:rsidP="001354FB">
      <w:pPr>
        <w:ind w:firstLine="709"/>
        <w:jc w:val="both"/>
        <w:rPr>
          <w:sz w:val="28"/>
          <w:szCs w:val="28"/>
        </w:rPr>
      </w:pPr>
      <w:r>
        <w:rPr>
          <w:sz w:val="28"/>
          <w:szCs w:val="28"/>
        </w:rPr>
        <w:t xml:space="preserve">По результатам проведенной прокуратурой района с УМВД Василеостровского района проверки в деятельности индивидуального предпринимателя, осуществляющего деятельность в продуктовом магазине, находящемся в доме 20 по 13-й линии Васильевского острова выявлен факт продажи алкогольной продукции без лицензии на хранение и </w:t>
      </w:r>
      <w:r w:rsidRPr="000A3C29">
        <w:rPr>
          <w:sz w:val="28"/>
          <w:szCs w:val="28"/>
        </w:rPr>
        <w:t>документов, удостоверяющих легальн</w:t>
      </w:r>
      <w:r>
        <w:rPr>
          <w:sz w:val="28"/>
          <w:szCs w:val="28"/>
        </w:rPr>
        <w:t>ость их производства и оборота. Алкогольная  продукция (водка, коньяк, вино) в количестве 30 емкостей изъята сотрудниками УМВД района.</w:t>
      </w:r>
      <w:r w:rsidRPr="009F1AB2">
        <w:rPr>
          <w:color w:val="000000"/>
          <w:sz w:val="28"/>
          <w:szCs w:val="28"/>
        </w:rPr>
        <w:t xml:space="preserve"> </w:t>
      </w:r>
    </w:p>
    <w:p w:rsidR="001354FB" w:rsidRDefault="001354FB" w:rsidP="001354FB">
      <w:pPr>
        <w:ind w:right="-2" w:firstLine="708"/>
        <w:jc w:val="both"/>
        <w:rPr>
          <w:sz w:val="28"/>
          <w:szCs w:val="28"/>
        </w:rPr>
      </w:pPr>
      <w:proofErr w:type="gramStart"/>
      <w:r>
        <w:rPr>
          <w:sz w:val="28"/>
          <w:szCs w:val="28"/>
        </w:rPr>
        <w:t>По результатам рассмотрения Арбитражным судом Санкт-Петербурга и Ленинградской области заявлений прокурора индивидуальный предприниматель привлечен к административной ответственности, предусмотренной ч. 2 ст. 14.1 КоАП РФ (</w:t>
      </w:r>
      <w:r w:rsidRPr="00242D9C">
        <w:rPr>
          <w:sz w:val="28"/>
          <w:szCs w:val="28"/>
        </w:rPr>
        <w:t>осуществление предпринимательской деятельности без специального разрешения (лицензии), если такое разрешение (такая лицензия)</w:t>
      </w:r>
      <w:r>
        <w:rPr>
          <w:sz w:val="28"/>
          <w:szCs w:val="28"/>
        </w:rPr>
        <w:t xml:space="preserve"> обязательно (обязательна) и ч. 2 ст. 14.16 КоАП РФ (хранение</w:t>
      </w:r>
      <w:r w:rsidRPr="00250B0E">
        <w:rPr>
          <w:sz w:val="28"/>
          <w:szCs w:val="28"/>
        </w:rPr>
        <w:t xml:space="preserve"> алкогольной и спиртосодержащей продукции без надлежаще оформленных товаротранспорт</w:t>
      </w:r>
      <w:r>
        <w:rPr>
          <w:sz w:val="28"/>
          <w:szCs w:val="28"/>
        </w:rPr>
        <w:t>ных документов) в виде штрафов 4 и</w:t>
      </w:r>
      <w:proofErr w:type="gramEnd"/>
      <w:r>
        <w:rPr>
          <w:sz w:val="28"/>
          <w:szCs w:val="28"/>
        </w:rPr>
        <w:t xml:space="preserve"> 10 тысяч рублей.</w:t>
      </w:r>
    </w:p>
    <w:p w:rsidR="001354FB" w:rsidRDefault="001354FB" w:rsidP="001354FB">
      <w:pPr>
        <w:jc w:val="both"/>
        <w:rPr>
          <w:sz w:val="28"/>
          <w:szCs w:val="28"/>
        </w:rPr>
      </w:pPr>
    </w:p>
    <w:p w:rsidR="0060749A" w:rsidRDefault="0060749A" w:rsidP="0060749A">
      <w:pPr>
        <w:jc w:val="both"/>
        <w:rPr>
          <w:b/>
          <w:sz w:val="28"/>
          <w:szCs w:val="28"/>
        </w:rPr>
      </w:pPr>
    </w:p>
    <w:p w:rsidR="001354FB" w:rsidRPr="001354FB" w:rsidRDefault="001354FB" w:rsidP="001354FB">
      <w:pPr>
        <w:widowControl w:val="0"/>
        <w:tabs>
          <w:tab w:val="left" w:pos="9923"/>
        </w:tabs>
        <w:autoSpaceDE w:val="0"/>
        <w:autoSpaceDN w:val="0"/>
        <w:adjustRightInd w:val="0"/>
        <w:ind w:left="142" w:right="-1" w:firstLine="709"/>
        <w:jc w:val="both"/>
        <w:rPr>
          <w:rFonts w:eastAsia="Calibri"/>
          <w:b/>
          <w:iCs/>
          <w:sz w:val="28"/>
          <w:szCs w:val="28"/>
          <w:lang w:eastAsia="en-US"/>
        </w:rPr>
      </w:pPr>
      <w:r w:rsidRPr="001354FB">
        <w:rPr>
          <w:rFonts w:eastAsia="Calibri"/>
          <w:b/>
          <w:iCs/>
          <w:sz w:val="28"/>
          <w:szCs w:val="28"/>
          <w:lang w:eastAsia="en-US"/>
        </w:rPr>
        <w:t xml:space="preserve">Автор статьи старший помощник прокурора района, младший советник юстиции Цимбаревич О.И. </w:t>
      </w:r>
    </w:p>
    <w:p w:rsidR="001354FB" w:rsidRPr="001354FB" w:rsidRDefault="001354FB" w:rsidP="001354FB">
      <w:pPr>
        <w:widowControl w:val="0"/>
        <w:tabs>
          <w:tab w:val="left" w:pos="9923"/>
        </w:tabs>
        <w:autoSpaceDE w:val="0"/>
        <w:autoSpaceDN w:val="0"/>
        <w:adjustRightInd w:val="0"/>
        <w:ind w:left="142" w:right="-1" w:firstLine="709"/>
        <w:jc w:val="both"/>
        <w:rPr>
          <w:rFonts w:eastAsia="Calibri"/>
          <w:iCs/>
          <w:sz w:val="28"/>
          <w:szCs w:val="28"/>
          <w:lang w:eastAsia="en-US"/>
        </w:rPr>
      </w:pPr>
      <w:r w:rsidRPr="001354FB">
        <w:rPr>
          <w:rFonts w:eastAsia="Calibri"/>
          <w:iCs/>
          <w:sz w:val="28"/>
          <w:szCs w:val="28"/>
          <w:lang w:eastAsia="en-US"/>
        </w:rPr>
        <w:t>Прокуратурой Василеостровского района совместно со специалистами Государственной жилищной инспекцией Санкт-Петербурга,</w:t>
      </w:r>
      <w:r w:rsidRPr="001354FB">
        <w:rPr>
          <w:rFonts w:eastAsia="Calibri"/>
          <w:sz w:val="28"/>
          <w:szCs w:val="28"/>
          <w:lang w:eastAsia="en-US"/>
        </w:rPr>
        <w:t xml:space="preserve"> Комитета по государственному контролю, использованию и охране памятников истории и культуры</w:t>
      </w:r>
      <w:r w:rsidRPr="001354FB">
        <w:rPr>
          <w:rFonts w:eastAsia="Calibri"/>
          <w:iCs/>
          <w:sz w:val="28"/>
          <w:szCs w:val="28"/>
          <w:lang w:eastAsia="en-US"/>
        </w:rPr>
        <w:t xml:space="preserve"> 25.12.2018 проведена проверка законодательства в сфере сохранения объектов культурного наследия -</w:t>
      </w:r>
      <w:r w:rsidRPr="001354FB">
        <w:rPr>
          <w:rFonts w:eastAsia="Calibri"/>
          <w:sz w:val="28"/>
          <w:szCs w:val="28"/>
          <w:lang w:eastAsia="en-US"/>
        </w:rPr>
        <w:t xml:space="preserve"> многоквартирных домов (далее – МКД) по адресам: Санкт-Петербург, Средний пр., д.д.11 и 17, </w:t>
      </w:r>
      <w:r w:rsidRPr="001354FB">
        <w:rPr>
          <w:rFonts w:eastAsia="Calibri"/>
          <w:iCs/>
          <w:sz w:val="28"/>
          <w:szCs w:val="28"/>
          <w:lang w:eastAsia="en-US"/>
        </w:rPr>
        <w:t>находящихся в управлен</w:t>
      </w:r>
      <w:proofErr w:type="gramStart"/>
      <w:r w:rsidRPr="001354FB">
        <w:rPr>
          <w:rFonts w:eastAsia="Calibri"/>
          <w:iCs/>
          <w:sz w:val="28"/>
          <w:szCs w:val="28"/>
          <w:lang w:eastAsia="en-US"/>
        </w:rPr>
        <w:t>ии ООО</w:t>
      </w:r>
      <w:proofErr w:type="gramEnd"/>
      <w:r w:rsidRPr="001354FB">
        <w:rPr>
          <w:rFonts w:eastAsia="Calibri"/>
          <w:iCs/>
          <w:sz w:val="28"/>
          <w:szCs w:val="28"/>
          <w:lang w:eastAsia="en-US"/>
        </w:rPr>
        <w:t xml:space="preserve"> «УК «МИР».</w:t>
      </w:r>
    </w:p>
    <w:p w:rsidR="001354FB" w:rsidRPr="001354FB" w:rsidRDefault="001354FB" w:rsidP="001354FB">
      <w:pPr>
        <w:widowControl w:val="0"/>
        <w:tabs>
          <w:tab w:val="left" w:pos="9923"/>
        </w:tabs>
        <w:autoSpaceDE w:val="0"/>
        <w:autoSpaceDN w:val="0"/>
        <w:adjustRightInd w:val="0"/>
        <w:ind w:left="142" w:right="-1" w:firstLine="709"/>
        <w:jc w:val="both"/>
        <w:rPr>
          <w:rFonts w:eastAsia="Calibri"/>
          <w:iCs/>
          <w:sz w:val="28"/>
          <w:szCs w:val="28"/>
          <w:lang w:eastAsia="en-US"/>
        </w:rPr>
      </w:pPr>
      <w:r w:rsidRPr="001354FB">
        <w:rPr>
          <w:rFonts w:eastAsia="Calibri"/>
          <w:iCs/>
          <w:sz w:val="28"/>
          <w:szCs w:val="28"/>
          <w:lang w:eastAsia="en-US"/>
        </w:rPr>
        <w:t xml:space="preserve">Согласно Перечню объектов культурного наследия и выявленных объектов культурного наследия на территории Санкт-Петербурга дом 17 по Среднему проспекту является объектом культурного наследия регионального значения – Дом с флигелями семьи Брюлловых постройки 1872-1873г.г. (решение Малого Совета Санкт-Петербургского горсовета от 07.09.1993 №327); дом 11 по Среднему проспекту является выявленным объектом культурного наследия – дом </w:t>
      </w:r>
      <w:proofErr w:type="spellStart"/>
      <w:r w:rsidRPr="001354FB">
        <w:rPr>
          <w:rFonts w:eastAsia="Calibri"/>
          <w:iCs/>
          <w:sz w:val="28"/>
          <w:szCs w:val="28"/>
          <w:lang w:eastAsia="en-US"/>
        </w:rPr>
        <w:t>Гулина</w:t>
      </w:r>
      <w:proofErr w:type="spellEnd"/>
      <w:r w:rsidRPr="001354FB">
        <w:rPr>
          <w:rFonts w:eastAsia="Calibri"/>
          <w:iCs/>
          <w:sz w:val="28"/>
          <w:szCs w:val="28"/>
          <w:lang w:eastAsia="en-US"/>
        </w:rPr>
        <w:t xml:space="preserve"> П.Г., постройки 1902г. (приказ КГИОП от 20.02.2001 №15).</w:t>
      </w:r>
    </w:p>
    <w:p w:rsidR="001354FB" w:rsidRPr="001354FB" w:rsidRDefault="001354FB" w:rsidP="001354FB">
      <w:pPr>
        <w:widowControl w:val="0"/>
        <w:tabs>
          <w:tab w:val="left" w:pos="9923"/>
        </w:tabs>
        <w:autoSpaceDE w:val="0"/>
        <w:autoSpaceDN w:val="0"/>
        <w:adjustRightInd w:val="0"/>
        <w:ind w:left="142" w:right="-1" w:firstLine="709"/>
        <w:jc w:val="both"/>
        <w:rPr>
          <w:rFonts w:eastAsia="Calibri"/>
          <w:iCs/>
          <w:sz w:val="28"/>
          <w:szCs w:val="28"/>
          <w:lang w:eastAsia="en-US"/>
        </w:rPr>
      </w:pPr>
      <w:r w:rsidRPr="001354FB">
        <w:rPr>
          <w:rFonts w:eastAsia="Calibri"/>
          <w:iCs/>
          <w:sz w:val="28"/>
          <w:szCs w:val="28"/>
          <w:lang w:eastAsia="en-US"/>
        </w:rPr>
        <w:t xml:space="preserve">В соответствии со ст.7 Федерального закона «Об объектах культурного наследия (памятниках истории и культуры) народов Российской Федерации» от 25.06.2002 №73-ФЗ (далее – Федеральный закон №73-ФЗ) гражданам Российской Федерации гарантируется сохранность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 </w:t>
      </w:r>
    </w:p>
    <w:p w:rsidR="001354FB" w:rsidRPr="001354FB" w:rsidRDefault="001354FB" w:rsidP="001354FB">
      <w:pPr>
        <w:widowControl w:val="0"/>
        <w:tabs>
          <w:tab w:val="left" w:pos="9923"/>
        </w:tabs>
        <w:autoSpaceDE w:val="0"/>
        <w:autoSpaceDN w:val="0"/>
        <w:adjustRightInd w:val="0"/>
        <w:ind w:left="142" w:right="-1" w:firstLine="709"/>
        <w:jc w:val="both"/>
        <w:rPr>
          <w:rFonts w:eastAsia="Calibri"/>
          <w:iCs/>
          <w:sz w:val="28"/>
          <w:szCs w:val="28"/>
          <w:lang w:eastAsia="en-US"/>
        </w:rPr>
      </w:pPr>
      <w:proofErr w:type="gramStart"/>
      <w:r w:rsidRPr="001354FB">
        <w:rPr>
          <w:rFonts w:eastAsia="Calibri"/>
          <w:iCs/>
          <w:sz w:val="28"/>
          <w:szCs w:val="28"/>
          <w:lang w:eastAsia="en-US"/>
        </w:rPr>
        <w:t xml:space="preserve">Проверка показала, что фасады многоквартирных домов по указанным адресам находятся в неудовлетворительном состоянии: разрушение штукатурного слоя  до кирпичной кладки, выпадение кирпичей, нависающие элементы не отбиты, угроза жизни и здоровью граждан не устранена; обрушение штукатурного слоя в цокольной части фасада, нарушено сопряжение </w:t>
      </w:r>
      <w:proofErr w:type="spellStart"/>
      <w:r w:rsidRPr="001354FB">
        <w:rPr>
          <w:rFonts w:eastAsia="Calibri"/>
          <w:iCs/>
          <w:sz w:val="28"/>
          <w:szCs w:val="28"/>
          <w:lang w:eastAsia="en-US"/>
        </w:rPr>
        <w:t>отмостки</w:t>
      </w:r>
      <w:proofErr w:type="spellEnd"/>
      <w:r w:rsidRPr="001354FB">
        <w:rPr>
          <w:rFonts w:eastAsia="Calibri"/>
          <w:iCs/>
          <w:sz w:val="28"/>
          <w:szCs w:val="28"/>
          <w:lang w:eastAsia="en-US"/>
        </w:rPr>
        <w:t xml:space="preserve"> и цокольной части фасада, что ведет к разрушению фундамента;</w:t>
      </w:r>
      <w:proofErr w:type="gramEnd"/>
      <w:r w:rsidRPr="001354FB">
        <w:rPr>
          <w:rFonts w:eastAsia="Calibri"/>
          <w:iCs/>
          <w:sz w:val="28"/>
          <w:szCs w:val="28"/>
          <w:lang w:eastAsia="en-US"/>
        </w:rPr>
        <w:t xml:space="preserve"> наблюдается фрагментарная окраска фасадов; на </w:t>
      </w:r>
      <w:proofErr w:type="gramStart"/>
      <w:r w:rsidRPr="001354FB">
        <w:rPr>
          <w:rFonts w:eastAsia="Calibri"/>
          <w:iCs/>
          <w:sz w:val="28"/>
          <w:szCs w:val="28"/>
          <w:lang w:eastAsia="en-US"/>
        </w:rPr>
        <w:t>фасадах</w:t>
      </w:r>
      <w:proofErr w:type="gramEnd"/>
      <w:r w:rsidRPr="001354FB">
        <w:rPr>
          <w:rFonts w:eastAsia="Calibri"/>
          <w:iCs/>
          <w:sz w:val="28"/>
          <w:szCs w:val="28"/>
          <w:lang w:eastAsia="en-US"/>
        </w:rPr>
        <w:t xml:space="preserve"> МКД со стороны двора собственниками помещений установлены многочисленные блоки кондиционеров без соответствующих разрешений, также установлена приточно-вытяжная вентиляция.</w:t>
      </w:r>
    </w:p>
    <w:p w:rsidR="001354FB" w:rsidRPr="001354FB" w:rsidRDefault="001354FB" w:rsidP="001354FB">
      <w:pPr>
        <w:widowControl w:val="0"/>
        <w:tabs>
          <w:tab w:val="left" w:pos="9923"/>
        </w:tabs>
        <w:autoSpaceDE w:val="0"/>
        <w:autoSpaceDN w:val="0"/>
        <w:adjustRightInd w:val="0"/>
        <w:ind w:left="142" w:right="-1" w:firstLine="709"/>
        <w:jc w:val="both"/>
        <w:rPr>
          <w:rFonts w:eastAsia="Calibri"/>
          <w:iCs/>
          <w:sz w:val="28"/>
          <w:szCs w:val="28"/>
          <w:lang w:eastAsia="en-US"/>
        </w:rPr>
      </w:pPr>
      <w:r w:rsidRPr="001354FB">
        <w:rPr>
          <w:rFonts w:eastAsia="Calibri"/>
          <w:iCs/>
          <w:sz w:val="28"/>
          <w:szCs w:val="28"/>
          <w:lang w:eastAsia="en-US"/>
        </w:rPr>
        <w:t>По фактам выявленных нарушений 09.01.2019 генеральному директор</w:t>
      </w:r>
      <w:proofErr w:type="gramStart"/>
      <w:r w:rsidRPr="001354FB">
        <w:rPr>
          <w:rFonts w:eastAsia="Calibri"/>
          <w:iCs/>
          <w:sz w:val="28"/>
          <w:szCs w:val="28"/>
          <w:lang w:eastAsia="en-US"/>
        </w:rPr>
        <w:t>у ООО</w:t>
      </w:r>
      <w:proofErr w:type="gramEnd"/>
      <w:r w:rsidRPr="001354FB">
        <w:rPr>
          <w:rFonts w:eastAsia="Calibri"/>
          <w:iCs/>
          <w:sz w:val="28"/>
          <w:szCs w:val="28"/>
          <w:lang w:eastAsia="en-US"/>
        </w:rPr>
        <w:t xml:space="preserve"> «УК «МИР» внесено представление.</w:t>
      </w:r>
    </w:p>
    <w:p w:rsidR="001354FB" w:rsidRPr="001354FB" w:rsidRDefault="001354FB" w:rsidP="001354FB">
      <w:pPr>
        <w:ind w:left="142" w:firstLine="709"/>
        <w:jc w:val="both"/>
        <w:rPr>
          <w:rFonts w:eastAsia="Calibri"/>
          <w:sz w:val="28"/>
          <w:szCs w:val="28"/>
          <w:lang w:eastAsia="en-US"/>
        </w:rPr>
      </w:pPr>
      <w:r w:rsidRPr="001354FB">
        <w:rPr>
          <w:rFonts w:eastAsia="Calibri"/>
          <w:sz w:val="28"/>
          <w:szCs w:val="28"/>
          <w:lang w:eastAsia="en-US"/>
        </w:rPr>
        <w:t>Устранение нарушений поставлено прокуратурой на контроль.</w:t>
      </w:r>
    </w:p>
    <w:p w:rsidR="001354FB" w:rsidRPr="001354FB" w:rsidRDefault="001354FB" w:rsidP="001354FB">
      <w:pPr>
        <w:widowControl w:val="0"/>
        <w:tabs>
          <w:tab w:val="left" w:pos="9923"/>
        </w:tabs>
        <w:autoSpaceDE w:val="0"/>
        <w:autoSpaceDN w:val="0"/>
        <w:adjustRightInd w:val="0"/>
        <w:ind w:left="142" w:right="142" w:firstLine="709"/>
        <w:jc w:val="both"/>
        <w:rPr>
          <w:rFonts w:eastAsia="Calibri"/>
          <w:iCs/>
          <w:sz w:val="28"/>
          <w:szCs w:val="28"/>
          <w:lang w:eastAsia="en-US"/>
        </w:rPr>
      </w:pPr>
    </w:p>
    <w:p w:rsidR="001354FB" w:rsidRDefault="001354FB" w:rsidP="0060749A">
      <w:pPr>
        <w:jc w:val="both"/>
        <w:rPr>
          <w:b/>
          <w:sz w:val="28"/>
          <w:szCs w:val="28"/>
        </w:rPr>
      </w:pPr>
    </w:p>
    <w:p w:rsidR="001354FB" w:rsidRPr="001354FB" w:rsidRDefault="001354FB" w:rsidP="001354FB">
      <w:pPr>
        <w:ind w:firstLine="709"/>
        <w:jc w:val="both"/>
        <w:rPr>
          <w:b/>
          <w:color w:val="000000"/>
          <w:sz w:val="28"/>
          <w:szCs w:val="28"/>
        </w:rPr>
      </w:pPr>
      <w:r w:rsidRPr="001354FB">
        <w:rPr>
          <w:b/>
          <w:color w:val="000000"/>
          <w:sz w:val="28"/>
          <w:szCs w:val="28"/>
        </w:rPr>
        <w:t xml:space="preserve">Статья «Покушение на убийство в Антарктиде», автор статьи помощник прокурора, юрист 1 класса Можаев П.В. </w:t>
      </w:r>
    </w:p>
    <w:p w:rsidR="001354FB" w:rsidRPr="001354FB" w:rsidRDefault="001354FB" w:rsidP="001354FB">
      <w:pPr>
        <w:ind w:firstLine="709"/>
        <w:jc w:val="both"/>
        <w:rPr>
          <w:sz w:val="28"/>
          <w:szCs w:val="28"/>
        </w:rPr>
      </w:pPr>
      <w:r w:rsidRPr="001354FB">
        <w:rPr>
          <w:sz w:val="28"/>
          <w:szCs w:val="28"/>
        </w:rPr>
        <w:t>Прокуратурой Василеостровского района 28.01.2019 утверждено обвинительное заключение по обвинению Савицкого С.Е. в совершении преступления, предусмотренного ч. 3 ст. 30 ч. 1 ст. 107 УК РФ, – покушения на убийство в состоянии аффекта.</w:t>
      </w:r>
    </w:p>
    <w:p w:rsidR="001354FB" w:rsidRPr="001354FB" w:rsidRDefault="001354FB" w:rsidP="001354FB">
      <w:pPr>
        <w:ind w:firstLine="709"/>
        <w:jc w:val="both"/>
        <w:rPr>
          <w:sz w:val="28"/>
          <w:szCs w:val="28"/>
        </w:rPr>
      </w:pPr>
      <w:proofErr w:type="gramStart"/>
      <w:r w:rsidRPr="001354FB">
        <w:rPr>
          <w:sz w:val="28"/>
          <w:szCs w:val="28"/>
        </w:rPr>
        <w:t xml:space="preserve">Установлено, что 09.10.2018 Савицкий С.Е. находясь на антарктической станции Беллинсгаузен, расположенной в Антарктиде на о. Кинг-Джордж, действуя в состоянии аффекта, имея умысел на убийство </w:t>
      </w:r>
      <w:proofErr w:type="spellStart"/>
      <w:r w:rsidRPr="001354FB">
        <w:rPr>
          <w:sz w:val="28"/>
          <w:szCs w:val="28"/>
        </w:rPr>
        <w:t>Белогузова</w:t>
      </w:r>
      <w:proofErr w:type="spellEnd"/>
      <w:r w:rsidRPr="001354FB">
        <w:rPr>
          <w:sz w:val="28"/>
          <w:szCs w:val="28"/>
        </w:rPr>
        <w:t xml:space="preserve"> О.А., используя нож, умышленно нанес последнему удар в область туловища, причинив телесные повреждения в виде колото-резанной раны груди слева с ранением левого легкого и сердца.</w:t>
      </w:r>
      <w:proofErr w:type="gramEnd"/>
      <w:r w:rsidRPr="001354FB">
        <w:rPr>
          <w:sz w:val="28"/>
          <w:szCs w:val="28"/>
        </w:rPr>
        <w:t xml:space="preserve"> Однако Савицкий С.Е. не смог довести свой преступный умысел до конца, так как его действия были пресечены другими работниками антарктической станции, а </w:t>
      </w:r>
      <w:proofErr w:type="spellStart"/>
      <w:r w:rsidRPr="001354FB">
        <w:rPr>
          <w:sz w:val="28"/>
          <w:szCs w:val="28"/>
        </w:rPr>
        <w:t>Белогузову</w:t>
      </w:r>
      <w:proofErr w:type="spellEnd"/>
      <w:r w:rsidRPr="001354FB">
        <w:rPr>
          <w:sz w:val="28"/>
          <w:szCs w:val="28"/>
        </w:rPr>
        <w:t xml:space="preserve"> О.А. оказана медицинская помощь.</w:t>
      </w:r>
    </w:p>
    <w:p w:rsidR="001354FB" w:rsidRPr="001354FB" w:rsidRDefault="001354FB" w:rsidP="001354FB">
      <w:pPr>
        <w:ind w:firstLine="709"/>
        <w:jc w:val="both"/>
        <w:rPr>
          <w:bCs/>
          <w:sz w:val="28"/>
          <w:szCs w:val="28"/>
        </w:rPr>
      </w:pPr>
      <w:r w:rsidRPr="001354FB">
        <w:rPr>
          <w:rFonts w:eastAsia="Calibri"/>
          <w:sz w:val="28"/>
          <w:szCs w:val="28"/>
          <w:lang w:eastAsia="en-US"/>
        </w:rPr>
        <w:t>Уголовное дело направлено в Василеостровский районный суд для рассмотрения по существу</w:t>
      </w:r>
      <w:r w:rsidRPr="001354FB">
        <w:rPr>
          <w:sz w:val="28"/>
          <w:szCs w:val="28"/>
        </w:rPr>
        <w:t>.</w:t>
      </w:r>
    </w:p>
    <w:p w:rsidR="001354FB" w:rsidRPr="0060749A" w:rsidRDefault="001354FB" w:rsidP="0060749A">
      <w:pPr>
        <w:jc w:val="both"/>
        <w:rPr>
          <w:b/>
          <w:sz w:val="28"/>
          <w:szCs w:val="28"/>
        </w:rPr>
      </w:pPr>
    </w:p>
    <w:sectPr w:rsidR="001354FB" w:rsidRPr="00607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F0"/>
    <w:rsid w:val="001354FB"/>
    <w:rsid w:val="002804F3"/>
    <w:rsid w:val="0060749A"/>
    <w:rsid w:val="008070F0"/>
    <w:rsid w:val="00EC0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832F63630FA9A14F62CAD7CFA0F96BB6D51F8DDC11136AEB9A545498DF03F3C21CE55C1486A8B573D2FCDEFCD70B8B4C178136BF63F11c7h5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1767</Words>
  <Characters>10074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Новокщенова М А.</dc:creator>
  <cp:lastModifiedBy>Пользователь</cp:lastModifiedBy>
  <cp:revision>2</cp:revision>
  <dcterms:created xsi:type="dcterms:W3CDTF">2019-02-13T11:03:00Z</dcterms:created>
  <dcterms:modified xsi:type="dcterms:W3CDTF">2019-02-13T11:03:00Z</dcterms:modified>
</cp:coreProperties>
</file>