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EA151" w14:textId="259CCF56" w:rsidR="00354928" w:rsidRPr="0006214B" w:rsidRDefault="00354928" w:rsidP="0006214B">
      <w:pPr>
        <w:jc w:val="both"/>
        <w:rPr>
          <w:rFonts w:ascii="Times New Roman" w:hAnsi="Times New Roman"/>
          <w:b/>
          <w:sz w:val="28"/>
          <w:szCs w:val="28"/>
        </w:rPr>
      </w:pPr>
      <w:r w:rsidRPr="0006214B">
        <w:rPr>
          <w:rFonts w:ascii="Times New Roman" w:hAnsi="Times New Roman"/>
          <w:b/>
          <w:sz w:val="28"/>
          <w:szCs w:val="28"/>
        </w:rPr>
        <w:t xml:space="preserve">Статья: «В июне 2021 года в ходе объезда поднадзорной территории прокуратурой района выявлены факты несоблюдения требований законодательства о государственной символике». Автор статьи Горностаева Е.А. </w:t>
      </w:r>
    </w:p>
    <w:p w14:paraId="35BF600A" w14:textId="77777777" w:rsidR="00354928" w:rsidRPr="00354928" w:rsidRDefault="00354928" w:rsidP="00354928">
      <w:pPr>
        <w:ind w:firstLine="708"/>
        <w:jc w:val="both"/>
        <w:rPr>
          <w:rFonts w:ascii="Times New Roman" w:hAnsi="Times New Roman"/>
          <w:sz w:val="28"/>
          <w:szCs w:val="28"/>
        </w:rPr>
      </w:pPr>
      <w:r w:rsidRPr="00354928">
        <w:rPr>
          <w:rFonts w:ascii="Times New Roman" w:hAnsi="Times New Roman"/>
          <w:sz w:val="28"/>
          <w:szCs w:val="28"/>
        </w:rPr>
        <w:t>Так, в соответствии со ст. 3 Федерального конституционного закона от 25.12.2000 № 1-ФКЗ «О Государственном флаге Российской Федерации» Государственный флаг Российской Федерации вывешивается на зданиях (либо поднимается на мачтах, флагштоках) общественных объединений, предприятий, учреждений и организаций независимо от форм собственности, а также на жилых домах в дни государственных праздников Российской Федерации.</w:t>
      </w:r>
    </w:p>
    <w:p w14:paraId="09D441A5" w14:textId="77A381BF" w:rsidR="00354928" w:rsidRPr="00354928" w:rsidRDefault="00354928" w:rsidP="00354928">
      <w:pPr>
        <w:ind w:firstLine="708"/>
        <w:jc w:val="both"/>
        <w:rPr>
          <w:rFonts w:ascii="Times New Roman" w:hAnsi="Times New Roman"/>
          <w:sz w:val="28"/>
          <w:szCs w:val="28"/>
        </w:rPr>
      </w:pPr>
      <w:r w:rsidRPr="00354928">
        <w:rPr>
          <w:rFonts w:ascii="Times New Roman" w:hAnsi="Times New Roman"/>
          <w:sz w:val="28"/>
          <w:szCs w:val="28"/>
        </w:rPr>
        <w:t>Вместе с тем</w:t>
      </w:r>
      <w:r w:rsidR="0064049F">
        <w:rPr>
          <w:rFonts w:ascii="Times New Roman" w:hAnsi="Times New Roman"/>
          <w:sz w:val="28"/>
          <w:szCs w:val="28"/>
        </w:rPr>
        <w:t>,</w:t>
      </w:r>
      <w:r w:rsidRPr="00354928">
        <w:rPr>
          <w:rFonts w:ascii="Times New Roman" w:hAnsi="Times New Roman"/>
          <w:sz w:val="28"/>
          <w:szCs w:val="28"/>
        </w:rPr>
        <w:t xml:space="preserve"> в день государственного праздника Российской </w:t>
      </w:r>
      <w:proofErr w:type="gramStart"/>
      <w:r w:rsidRPr="00354928">
        <w:rPr>
          <w:rFonts w:ascii="Times New Roman" w:hAnsi="Times New Roman"/>
          <w:sz w:val="28"/>
          <w:szCs w:val="28"/>
        </w:rPr>
        <w:t>Федерации  12.06.2021</w:t>
      </w:r>
      <w:proofErr w:type="gramEnd"/>
      <w:r w:rsidRPr="00354928">
        <w:rPr>
          <w:rFonts w:ascii="Times New Roman" w:hAnsi="Times New Roman"/>
          <w:sz w:val="28"/>
          <w:szCs w:val="28"/>
        </w:rPr>
        <w:t xml:space="preserve"> (День принятия Декларации о государственном суверенитете Российской Федерации) на многих объектах района, в первую очередь эксплуатируемых государственными учреждениями, Государственный флаг Российской Федерации отсутствовал.</w:t>
      </w:r>
    </w:p>
    <w:p w14:paraId="2EE6FA89" w14:textId="77777777" w:rsidR="00354928" w:rsidRPr="00354928" w:rsidRDefault="00354928" w:rsidP="00354928">
      <w:pPr>
        <w:ind w:firstLine="708"/>
        <w:jc w:val="both"/>
        <w:rPr>
          <w:rFonts w:ascii="Times New Roman" w:hAnsi="Times New Roman"/>
          <w:sz w:val="28"/>
          <w:szCs w:val="28"/>
        </w:rPr>
      </w:pPr>
      <w:r w:rsidRPr="00354928">
        <w:rPr>
          <w:rFonts w:ascii="Times New Roman" w:hAnsi="Times New Roman"/>
          <w:sz w:val="28"/>
          <w:szCs w:val="28"/>
        </w:rPr>
        <w:t>Воспитание уважения и любви к символам государства, их корректного использования составляет важнейшее направление в формировании патриотического сознания граждан Российской Федерации.</w:t>
      </w:r>
    </w:p>
    <w:p w14:paraId="6E2617F5" w14:textId="77777777" w:rsidR="00354928" w:rsidRPr="00354928" w:rsidRDefault="00354928" w:rsidP="00354928">
      <w:pPr>
        <w:ind w:firstLine="708"/>
        <w:jc w:val="both"/>
        <w:rPr>
          <w:rFonts w:ascii="Times New Roman" w:hAnsi="Times New Roman"/>
          <w:sz w:val="28"/>
          <w:szCs w:val="28"/>
        </w:rPr>
      </w:pPr>
      <w:r w:rsidRPr="00354928">
        <w:rPr>
          <w:rFonts w:ascii="Times New Roman" w:hAnsi="Times New Roman"/>
          <w:sz w:val="28"/>
          <w:szCs w:val="28"/>
        </w:rPr>
        <w:t>По результатам проверки правообладателям объектов внесено 12 представлений об устранении нарушений законодательства о государственной символике Российской Федерации, требования которых находится на рассмотрении.</w:t>
      </w:r>
    </w:p>
    <w:p w14:paraId="7C4303D5" w14:textId="24AEA69B" w:rsidR="00F66CFE" w:rsidRDefault="00F66CFE"/>
    <w:p w14:paraId="25906592" w14:textId="3FEC07C0" w:rsidR="0006214B" w:rsidRPr="0006214B" w:rsidRDefault="0006214B" w:rsidP="0006214B">
      <w:pPr>
        <w:spacing w:after="0" w:line="240" w:lineRule="auto"/>
        <w:ind w:right="-1" w:firstLine="708"/>
        <w:jc w:val="both"/>
        <w:rPr>
          <w:rFonts w:ascii="Times New Roman" w:eastAsia="Times New Roman" w:hAnsi="Times New Roman" w:cs="Times New Roman"/>
          <w:b/>
          <w:sz w:val="28"/>
          <w:szCs w:val="28"/>
          <w:lang w:eastAsia="ru-RU"/>
        </w:rPr>
      </w:pPr>
      <w:r w:rsidRPr="0006214B">
        <w:rPr>
          <w:rFonts w:ascii="Times New Roman" w:eastAsia="Times New Roman" w:hAnsi="Times New Roman" w:cs="Times New Roman"/>
          <w:b/>
          <w:sz w:val="28"/>
          <w:szCs w:val="28"/>
          <w:lang w:eastAsia="ru-RU"/>
        </w:rPr>
        <w:t>Статья: «</w:t>
      </w:r>
      <w:r w:rsidRPr="0006214B">
        <w:rPr>
          <w:rFonts w:ascii="Times New Roman" w:eastAsia="Times New Roman" w:hAnsi="Times New Roman" w:cs="Times New Roman"/>
          <w:b/>
          <w:sz w:val="28"/>
          <w:szCs w:val="28"/>
          <w:lang w:eastAsia="ru-RU"/>
        </w:rPr>
        <w:t>Прокуратурой Василеостровского района проведена проверка соблюдения требований трудового законодательства в деятельности ООО «</w:t>
      </w:r>
      <w:proofErr w:type="spellStart"/>
      <w:r w:rsidRPr="0006214B">
        <w:rPr>
          <w:rFonts w:ascii="Times New Roman" w:eastAsia="Times New Roman" w:hAnsi="Times New Roman" w:cs="Times New Roman"/>
          <w:b/>
          <w:sz w:val="28"/>
          <w:szCs w:val="28"/>
          <w:lang w:eastAsia="ru-RU"/>
        </w:rPr>
        <w:t>Хорс</w:t>
      </w:r>
      <w:proofErr w:type="spellEnd"/>
      <w:r w:rsidRPr="0006214B">
        <w:rPr>
          <w:rFonts w:ascii="Times New Roman" w:eastAsia="Times New Roman" w:hAnsi="Times New Roman" w:cs="Times New Roman"/>
          <w:b/>
          <w:sz w:val="28"/>
          <w:szCs w:val="28"/>
          <w:lang w:eastAsia="ru-RU"/>
        </w:rPr>
        <w:t>».</w:t>
      </w:r>
      <w:r w:rsidRPr="0006214B">
        <w:rPr>
          <w:rFonts w:ascii="Times New Roman" w:eastAsia="Times New Roman" w:hAnsi="Times New Roman" w:cs="Times New Roman"/>
          <w:b/>
          <w:sz w:val="28"/>
          <w:szCs w:val="28"/>
          <w:lang w:eastAsia="ru-RU"/>
        </w:rPr>
        <w:t xml:space="preserve"> Автор статьи </w:t>
      </w:r>
      <w:proofErr w:type="spellStart"/>
      <w:r w:rsidRPr="0006214B">
        <w:rPr>
          <w:rFonts w:ascii="Times New Roman" w:eastAsia="Times New Roman" w:hAnsi="Times New Roman" w:cs="Times New Roman"/>
          <w:b/>
          <w:sz w:val="28"/>
          <w:szCs w:val="28"/>
          <w:lang w:eastAsia="ru-RU"/>
        </w:rPr>
        <w:t>Радь</w:t>
      </w:r>
      <w:proofErr w:type="spellEnd"/>
      <w:r w:rsidRPr="0006214B">
        <w:rPr>
          <w:rFonts w:ascii="Times New Roman" w:eastAsia="Times New Roman" w:hAnsi="Times New Roman" w:cs="Times New Roman"/>
          <w:b/>
          <w:sz w:val="28"/>
          <w:szCs w:val="28"/>
          <w:lang w:eastAsia="ru-RU"/>
        </w:rPr>
        <w:t xml:space="preserve"> М.А.</w:t>
      </w:r>
    </w:p>
    <w:p w14:paraId="2F9563DD" w14:textId="77777777" w:rsidR="0006214B" w:rsidRPr="0006214B" w:rsidRDefault="0006214B" w:rsidP="0006214B">
      <w:pPr>
        <w:spacing w:after="0" w:line="240" w:lineRule="auto"/>
        <w:ind w:right="-1"/>
        <w:jc w:val="both"/>
        <w:rPr>
          <w:rFonts w:ascii="Times New Roman" w:eastAsia="Times New Roman" w:hAnsi="Times New Roman" w:cs="Times New Roman"/>
          <w:sz w:val="28"/>
          <w:szCs w:val="28"/>
          <w:lang w:eastAsia="ru-RU"/>
        </w:rPr>
      </w:pPr>
      <w:r w:rsidRPr="0006214B">
        <w:rPr>
          <w:rFonts w:ascii="Times New Roman" w:eastAsia="Times New Roman" w:hAnsi="Times New Roman" w:cs="Times New Roman"/>
          <w:sz w:val="28"/>
          <w:szCs w:val="28"/>
          <w:lang w:eastAsia="ru-RU"/>
        </w:rPr>
        <w:tab/>
        <w:t xml:space="preserve">В соответствии со ст. 136 ТК РФ заработная плата должна выплачиваться не реже чем каждые полмесяца. Конкретная дата выплаты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
    <w:p w14:paraId="1124D640" w14:textId="77777777" w:rsidR="0006214B" w:rsidRPr="0006214B" w:rsidRDefault="0006214B" w:rsidP="0006214B">
      <w:pPr>
        <w:spacing w:after="0" w:line="240" w:lineRule="auto"/>
        <w:ind w:right="-1" w:firstLine="708"/>
        <w:jc w:val="both"/>
        <w:rPr>
          <w:rFonts w:ascii="Times New Roman" w:eastAsia="Times New Roman" w:hAnsi="Times New Roman" w:cs="Times New Roman"/>
          <w:sz w:val="28"/>
          <w:szCs w:val="28"/>
          <w:lang w:eastAsia="ru-RU"/>
        </w:rPr>
      </w:pPr>
      <w:r w:rsidRPr="0006214B">
        <w:rPr>
          <w:rFonts w:ascii="Times New Roman" w:eastAsia="Times New Roman" w:hAnsi="Times New Roman" w:cs="Times New Roman"/>
          <w:sz w:val="28"/>
          <w:szCs w:val="28"/>
          <w:lang w:eastAsia="ru-RU"/>
        </w:rPr>
        <w:t xml:space="preserve">Проверка показала, что вопреки требованиям законодательства у организации имеется задолженность по заработной плате перед 10 работниками в размере </w:t>
      </w:r>
      <w:r w:rsidRPr="0006214B">
        <w:rPr>
          <w:rFonts w:ascii="Times New Roman" w:eastAsia="Calibri" w:hAnsi="Times New Roman" w:cs="Times New Roman"/>
          <w:sz w:val="28"/>
          <w:szCs w:val="28"/>
          <w:lang w:eastAsia="ru-RU"/>
        </w:rPr>
        <w:t>331 737,70 руб.</w:t>
      </w:r>
    </w:p>
    <w:p w14:paraId="15ED994D" w14:textId="09D8B16F" w:rsidR="0006214B" w:rsidRPr="0006214B" w:rsidRDefault="0006214B" w:rsidP="0064049F">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6214B">
        <w:rPr>
          <w:rFonts w:ascii="Times New Roman" w:eastAsia="Times New Roman" w:hAnsi="Times New Roman" w:cs="Times New Roman"/>
          <w:sz w:val="28"/>
          <w:szCs w:val="28"/>
          <w:lang w:eastAsia="ru-RU"/>
        </w:rPr>
        <w:t>Причиной допущенных нарушений является ненадлежащая организация финансово-хозяйственной деятельности генеральным директором ООО «</w:t>
      </w:r>
      <w:proofErr w:type="spellStart"/>
      <w:r w:rsidRPr="0006214B">
        <w:rPr>
          <w:rFonts w:ascii="Times New Roman" w:eastAsia="Times New Roman" w:hAnsi="Times New Roman" w:cs="Times New Roman"/>
          <w:sz w:val="28"/>
          <w:szCs w:val="28"/>
          <w:lang w:eastAsia="ru-RU"/>
        </w:rPr>
        <w:t>Хорс</w:t>
      </w:r>
      <w:proofErr w:type="spellEnd"/>
      <w:r w:rsidRPr="0006214B">
        <w:rPr>
          <w:rFonts w:ascii="Times New Roman" w:eastAsia="Times New Roman" w:hAnsi="Times New Roman" w:cs="Times New Roman"/>
          <w:sz w:val="28"/>
          <w:szCs w:val="28"/>
          <w:lang w:eastAsia="ru-RU"/>
        </w:rPr>
        <w:t>».</w:t>
      </w:r>
      <w:r w:rsidR="0064049F">
        <w:rPr>
          <w:rFonts w:ascii="Times New Roman" w:eastAsia="Times New Roman" w:hAnsi="Times New Roman" w:cs="Times New Roman"/>
          <w:sz w:val="28"/>
          <w:szCs w:val="28"/>
          <w:lang w:eastAsia="ru-RU"/>
        </w:rPr>
        <w:t xml:space="preserve"> </w:t>
      </w:r>
      <w:bookmarkStart w:id="0" w:name="_GoBack"/>
      <w:bookmarkEnd w:id="0"/>
      <w:r w:rsidRPr="0006214B">
        <w:rPr>
          <w:rFonts w:ascii="Times New Roman" w:eastAsia="Times New Roman" w:hAnsi="Times New Roman" w:cs="Times New Roman"/>
          <w:sz w:val="28"/>
          <w:szCs w:val="28"/>
          <w:lang w:eastAsia="ru-RU"/>
        </w:rPr>
        <w:t>Руководству указанной организации 18.06.2021 внесено представление об устранении выявленных нарушений, которое в настоящее время находится на рассмотрении.</w:t>
      </w:r>
    </w:p>
    <w:p w14:paraId="571EE3E8" w14:textId="77777777" w:rsidR="0006214B" w:rsidRPr="0006214B" w:rsidRDefault="0006214B" w:rsidP="0006214B">
      <w:pPr>
        <w:spacing w:after="0" w:line="240" w:lineRule="auto"/>
        <w:ind w:right="-1" w:firstLine="708"/>
        <w:jc w:val="both"/>
        <w:rPr>
          <w:rFonts w:ascii="Times New Roman" w:eastAsia="Times New Roman" w:hAnsi="Times New Roman" w:cs="Times New Roman"/>
          <w:sz w:val="28"/>
          <w:szCs w:val="28"/>
          <w:lang w:eastAsia="ru-RU"/>
        </w:rPr>
      </w:pPr>
      <w:r w:rsidRPr="0006214B">
        <w:rPr>
          <w:rFonts w:ascii="Times New Roman" w:eastAsia="Times New Roman" w:hAnsi="Times New Roman" w:cs="Times New Roman"/>
          <w:sz w:val="28"/>
          <w:szCs w:val="28"/>
          <w:lang w:eastAsia="ru-RU"/>
        </w:rPr>
        <w:lastRenderedPageBreak/>
        <w:t xml:space="preserve">Материалы проверки направлены в Государственную инспекцию труда в Санкт-Петербурге для решения вопроса о возбуждении дел об административных правонарушениях, предусмотренных ст. 5.27 КоАП РФ. </w:t>
      </w:r>
    </w:p>
    <w:p w14:paraId="571A1951" w14:textId="77777777" w:rsidR="0006214B" w:rsidRPr="0006214B" w:rsidRDefault="0006214B" w:rsidP="0006214B">
      <w:pPr>
        <w:spacing w:after="0" w:line="240" w:lineRule="auto"/>
        <w:ind w:right="-1" w:firstLine="708"/>
        <w:jc w:val="both"/>
        <w:rPr>
          <w:rFonts w:ascii="Times New Roman" w:eastAsia="Times New Roman" w:hAnsi="Times New Roman" w:cs="Times New Roman"/>
          <w:sz w:val="28"/>
          <w:szCs w:val="28"/>
          <w:lang w:eastAsia="ru-RU"/>
        </w:rPr>
      </w:pPr>
      <w:r w:rsidRPr="0006214B">
        <w:rPr>
          <w:rFonts w:ascii="Times New Roman" w:eastAsia="Times New Roman" w:hAnsi="Times New Roman" w:cs="Times New Roman"/>
          <w:sz w:val="28"/>
          <w:szCs w:val="28"/>
          <w:lang w:eastAsia="ru-RU"/>
        </w:rPr>
        <w:t>Вопрос погашения задолженности находится на контроле прокуратуры района.</w:t>
      </w:r>
    </w:p>
    <w:p w14:paraId="1F4A10B2" w14:textId="77777777" w:rsidR="0006214B" w:rsidRPr="0006214B" w:rsidRDefault="0006214B" w:rsidP="0006214B">
      <w:pPr>
        <w:spacing w:after="0" w:line="240" w:lineRule="auto"/>
        <w:ind w:right="-1"/>
        <w:jc w:val="both"/>
        <w:rPr>
          <w:rFonts w:ascii="Times New Roman" w:eastAsia="Times New Roman" w:hAnsi="Times New Roman" w:cs="Times New Roman"/>
          <w:sz w:val="28"/>
          <w:szCs w:val="28"/>
          <w:lang w:eastAsia="ru-RU"/>
        </w:rPr>
      </w:pPr>
    </w:p>
    <w:p w14:paraId="628439F1" w14:textId="3416B353" w:rsidR="0006214B" w:rsidRPr="0006214B" w:rsidRDefault="0006214B" w:rsidP="0006214B">
      <w:pPr>
        <w:spacing w:after="0" w:line="240" w:lineRule="auto"/>
        <w:ind w:right="-1"/>
        <w:jc w:val="both"/>
        <w:rPr>
          <w:rFonts w:ascii="Times New Roman" w:eastAsia="Times New Roman" w:hAnsi="Times New Roman" w:cs="Times New Roman"/>
          <w:b/>
          <w:sz w:val="28"/>
          <w:szCs w:val="28"/>
          <w:lang w:eastAsia="ru-RU"/>
        </w:rPr>
      </w:pPr>
      <w:r w:rsidRPr="0006214B">
        <w:rPr>
          <w:rFonts w:ascii="Times New Roman" w:eastAsia="Times New Roman" w:hAnsi="Times New Roman" w:cs="Times New Roman"/>
          <w:b/>
          <w:sz w:val="28"/>
          <w:szCs w:val="28"/>
          <w:lang w:eastAsia="ru-RU"/>
        </w:rPr>
        <w:t>Статья: «</w:t>
      </w:r>
      <w:r w:rsidRPr="0006214B">
        <w:rPr>
          <w:rFonts w:ascii="Times New Roman" w:eastAsia="Times New Roman" w:hAnsi="Times New Roman" w:cs="Times New Roman"/>
          <w:b/>
          <w:sz w:val="28"/>
          <w:szCs w:val="28"/>
          <w:lang w:eastAsia="ru-RU"/>
        </w:rPr>
        <w:t>Прокуратурой Василеостровского района на основании поступившего обращения гражданина проведена проверка соблюдения требований трудового законодательства в деятельности ООО «Эстетика».</w:t>
      </w:r>
      <w:r w:rsidRPr="0006214B">
        <w:rPr>
          <w:rFonts w:ascii="Times New Roman" w:eastAsia="Times New Roman" w:hAnsi="Times New Roman" w:cs="Times New Roman"/>
          <w:b/>
          <w:sz w:val="28"/>
          <w:szCs w:val="28"/>
          <w:lang w:eastAsia="ru-RU"/>
        </w:rPr>
        <w:t xml:space="preserve"> Автор статьи </w:t>
      </w:r>
      <w:proofErr w:type="spellStart"/>
      <w:r w:rsidRPr="0006214B">
        <w:rPr>
          <w:rFonts w:ascii="Times New Roman" w:eastAsia="Times New Roman" w:hAnsi="Times New Roman" w:cs="Times New Roman"/>
          <w:b/>
          <w:sz w:val="28"/>
          <w:szCs w:val="28"/>
          <w:lang w:eastAsia="ru-RU"/>
        </w:rPr>
        <w:t>Радь</w:t>
      </w:r>
      <w:proofErr w:type="spellEnd"/>
      <w:r w:rsidRPr="0006214B">
        <w:rPr>
          <w:rFonts w:ascii="Times New Roman" w:eastAsia="Times New Roman" w:hAnsi="Times New Roman" w:cs="Times New Roman"/>
          <w:b/>
          <w:sz w:val="28"/>
          <w:szCs w:val="28"/>
          <w:lang w:eastAsia="ru-RU"/>
        </w:rPr>
        <w:t xml:space="preserve"> М.А. </w:t>
      </w:r>
    </w:p>
    <w:p w14:paraId="05AFBB4E" w14:textId="77777777" w:rsidR="0006214B" w:rsidRPr="0006214B" w:rsidRDefault="0006214B" w:rsidP="0006214B">
      <w:pPr>
        <w:spacing w:after="0" w:line="240" w:lineRule="auto"/>
        <w:ind w:right="-1"/>
        <w:jc w:val="both"/>
        <w:rPr>
          <w:rFonts w:ascii="Times New Roman" w:eastAsia="Times New Roman" w:hAnsi="Times New Roman" w:cs="Times New Roman"/>
          <w:sz w:val="27"/>
          <w:szCs w:val="27"/>
          <w:lang w:eastAsia="ru-RU"/>
        </w:rPr>
      </w:pPr>
      <w:r w:rsidRPr="0006214B">
        <w:rPr>
          <w:rFonts w:ascii="Times New Roman" w:eastAsia="Times New Roman" w:hAnsi="Times New Roman" w:cs="Times New Roman"/>
          <w:sz w:val="28"/>
          <w:szCs w:val="28"/>
          <w:lang w:eastAsia="ru-RU"/>
        </w:rPr>
        <w:tab/>
        <w:t xml:space="preserve">Статья 140 ТК РФ закрепляет, что при прекращении трудового договора выплата всех сумм, причитающихся работнику от работодателя, производится в день увольнения работника. </w:t>
      </w:r>
    </w:p>
    <w:p w14:paraId="41B15044" w14:textId="77777777" w:rsidR="0006214B" w:rsidRPr="0006214B" w:rsidRDefault="0006214B" w:rsidP="0006214B">
      <w:pPr>
        <w:spacing w:after="0" w:line="240" w:lineRule="auto"/>
        <w:ind w:right="-1"/>
        <w:jc w:val="both"/>
        <w:rPr>
          <w:rFonts w:ascii="Times New Roman" w:eastAsia="Times New Roman" w:hAnsi="Times New Roman" w:cs="Times New Roman"/>
          <w:sz w:val="28"/>
          <w:szCs w:val="28"/>
          <w:lang w:eastAsia="ru-RU"/>
        </w:rPr>
      </w:pPr>
      <w:r w:rsidRPr="0006214B">
        <w:rPr>
          <w:rFonts w:ascii="Times New Roman" w:eastAsia="Times New Roman" w:hAnsi="Times New Roman" w:cs="Times New Roman"/>
          <w:sz w:val="28"/>
          <w:szCs w:val="28"/>
          <w:lang w:eastAsia="ru-RU"/>
        </w:rPr>
        <w:tab/>
        <w:t>Установлено, что окончательный расчет при увольнении на момент организации проверочных мероприятий с заявителем не произведен, при условии увольнения последней 14.04.2021.</w:t>
      </w:r>
    </w:p>
    <w:p w14:paraId="4A610BA2" w14:textId="77777777" w:rsidR="0006214B" w:rsidRPr="0006214B" w:rsidRDefault="0006214B" w:rsidP="0006214B">
      <w:pPr>
        <w:spacing w:after="0" w:line="240" w:lineRule="auto"/>
        <w:ind w:right="-1"/>
        <w:jc w:val="both"/>
        <w:rPr>
          <w:rFonts w:ascii="Times New Roman" w:eastAsia="Times New Roman" w:hAnsi="Times New Roman" w:cs="Times New Roman"/>
          <w:sz w:val="28"/>
          <w:szCs w:val="28"/>
          <w:lang w:eastAsia="ru-RU"/>
        </w:rPr>
      </w:pPr>
      <w:r w:rsidRPr="0006214B">
        <w:rPr>
          <w:rFonts w:ascii="Times New Roman" w:eastAsia="Times New Roman" w:hAnsi="Times New Roman" w:cs="Times New Roman"/>
          <w:sz w:val="28"/>
          <w:szCs w:val="28"/>
          <w:lang w:eastAsia="ru-RU"/>
        </w:rPr>
        <w:tab/>
        <w:t>Вместе с тем, в рамках прокурорской проверки названная задолженность погашена ООО «Эстетика», права заявителя восстановлены.</w:t>
      </w:r>
    </w:p>
    <w:p w14:paraId="080811E8" w14:textId="77777777" w:rsidR="0006214B" w:rsidRPr="0006214B" w:rsidRDefault="0006214B" w:rsidP="0006214B">
      <w:pPr>
        <w:spacing w:after="0" w:line="240" w:lineRule="auto"/>
        <w:ind w:right="-1" w:firstLine="708"/>
        <w:jc w:val="both"/>
        <w:rPr>
          <w:rFonts w:ascii="Times New Roman" w:eastAsia="Times New Roman" w:hAnsi="Times New Roman" w:cs="Times New Roman"/>
          <w:sz w:val="28"/>
          <w:szCs w:val="28"/>
          <w:lang w:eastAsia="ru-RU"/>
        </w:rPr>
      </w:pPr>
      <w:r w:rsidRPr="0006214B">
        <w:rPr>
          <w:rFonts w:ascii="Times New Roman" w:eastAsia="Times New Roman" w:hAnsi="Times New Roman" w:cs="Times New Roman"/>
          <w:sz w:val="28"/>
          <w:szCs w:val="28"/>
          <w:lang w:eastAsia="ru-RU"/>
        </w:rPr>
        <w:t xml:space="preserve">По фактам выявленных нарушений руководству указанной организации 18.06.2021 внесено представление, материалы проверки направлены в Государственную инспекцию труда в Санкт-Петербурге для решения вопроса о привлечении ответственных лиц к административной ответственности, предусмотренной ст. 5.27 КоАП РФ. </w:t>
      </w:r>
    </w:p>
    <w:p w14:paraId="5B3A3B55" w14:textId="65EA3B09" w:rsidR="00354928" w:rsidRDefault="00354928"/>
    <w:p w14:paraId="12274C0B" w14:textId="701E10F8" w:rsidR="0006214B" w:rsidRPr="0006214B" w:rsidRDefault="0006214B" w:rsidP="0006214B">
      <w:pPr>
        <w:spacing w:after="0" w:line="240" w:lineRule="auto"/>
        <w:ind w:firstLine="709"/>
        <w:jc w:val="both"/>
        <w:rPr>
          <w:rFonts w:ascii="Times New Roman" w:eastAsia="Calibri" w:hAnsi="Times New Roman" w:cs="Times New Roman"/>
          <w:b/>
          <w:sz w:val="28"/>
          <w:szCs w:val="28"/>
        </w:rPr>
      </w:pPr>
      <w:r w:rsidRPr="0006214B">
        <w:rPr>
          <w:rFonts w:ascii="Times New Roman" w:eastAsia="Calibri" w:hAnsi="Times New Roman" w:cs="Times New Roman"/>
          <w:b/>
          <w:sz w:val="28"/>
          <w:szCs w:val="28"/>
        </w:rPr>
        <w:t>Статья: «</w:t>
      </w:r>
      <w:r w:rsidRPr="0006214B">
        <w:rPr>
          <w:rFonts w:ascii="Times New Roman" w:eastAsia="Calibri" w:hAnsi="Times New Roman" w:cs="Times New Roman"/>
          <w:b/>
          <w:sz w:val="28"/>
          <w:szCs w:val="28"/>
        </w:rPr>
        <w:t>Прокуратурой района на основании обращений граждан проведена проверка исполнения требований законодательства о персональных данных при осуществлении деятельности в сфере долевого строительства</w:t>
      </w:r>
      <w:r w:rsidRPr="0006214B">
        <w:rPr>
          <w:rFonts w:ascii="Times New Roman" w:eastAsia="Calibri" w:hAnsi="Times New Roman" w:cs="Times New Roman"/>
          <w:b/>
          <w:sz w:val="28"/>
          <w:szCs w:val="28"/>
        </w:rPr>
        <w:t>»</w:t>
      </w:r>
      <w:r w:rsidRPr="0006214B">
        <w:rPr>
          <w:rFonts w:ascii="Times New Roman" w:eastAsia="Calibri" w:hAnsi="Times New Roman" w:cs="Times New Roman"/>
          <w:b/>
          <w:sz w:val="28"/>
          <w:szCs w:val="28"/>
        </w:rPr>
        <w:t>.</w:t>
      </w:r>
      <w:r w:rsidRPr="0006214B">
        <w:rPr>
          <w:rFonts w:ascii="Times New Roman" w:eastAsia="Calibri" w:hAnsi="Times New Roman" w:cs="Times New Roman"/>
          <w:b/>
          <w:sz w:val="28"/>
          <w:szCs w:val="28"/>
        </w:rPr>
        <w:t xml:space="preserve"> Автор статьи Горностаева Е.А. </w:t>
      </w:r>
    </w:p>
    <w:p w14:paraId="089D0B81" w14:textId="77777777" w:rsidR="0006214B" w:rsidRPr="0006214B" w:rsidRDefault="0006214B" w:rsidP="0006214B">
      <w:pPr>
        <w:spacing w:after="0" w:line="240" w:lineRule="auto"/>
        <w:ind w:firstLine="709"/>
        <w:jc w:val="both"/>
        <w:rPr>
          <w:rFonts w:ascii="Times New Roman" w:eastAsia="Calibri" w:hAnsi="Times New Roman" w:cs="Times New Roman"/>
          <w:sz w:val="28"/>
          <w:szCs w:val="28"/>
        </w:rPr>
      </w:pPr>
      <w:r w:rsidRPr="0006214B">
        <w:rPr>
          <w:rFonts w:ascii="Times New Roman" w:eastAsia="Calibri" w:hAnsi="Times New Roman" w:cs="Times New Roman"/>
          <w:sz w:val="28"/>
          <w:szCs w:val="28"/>
        </w:rPr>
        <w:t xml:space="preserve">Установлено, что ООО «Северная Двина», ООО «Севен </w:t>
      </w:r>
      <w:proofErr w:type="spellStart"/>
      <w:r w:rsidRPr="0006214B">
        <w:rPr>
          <w:rFonts w:ascii="Times New Roman" w:eastAsia="Calibri" w:hAnsi="Times New Roman" w:cs="Times New Roman"/>
          <w:sz w:val="28"/>
          <w:szCs w:val="28"/>
        </w:rPr>
        <w:t>Санс</w:t>
      </w:r>
      <w:proofErr w:type="spellEnd"/>
      <w:r w:rsidRPr="0006214B">
        <w:rPr>
          <w:rFonts w:ascii="Times New Roman" w:eastAsia="Calibri" w:hAnsi="Times New Roman" w:cs="Times New Roman"/>
          <w:sz w:val="28"/>
          <w:szCs w:val="28"/>
        </w:rPr>
        <w:t xml:space="preserve"> Девелопмент Санкт-Петербург» осуществляют обработку персональных данных участников долевого строительства с нарушением требований законодательства –сведения о гражданах переданы ООО «Северная Двина» в ООО «Севен </w:t>
      </w:r>
      <w:proofErr w:type="spellStart"/>
      <w:r w:rsidRPr="0006214B">
        <w:rPr>
          <w:rFonts w:ascii="Times New Roman" w:eastAsia="Calibri" w:hAnsi="Times New Roman" w:cs="Times New Roman"/>
          <w:sz w:val="28"/>
          <w:szCs w:val="28"/>
        </w:rPr>
        <w:t>Санс</w:t>
      </w:r>
      <w:proofErr w:type="spellEnd"/>
      <w:r w:rsidRPr="0006214B">
        <w:rPr>
          <w:rFonts w:ascii="Times New Roman" w:eastAsia="Calibri" w:hAnsi="Times New Roman" w:cs="Times New Roman"/>
          <w:sz w:val="28"/>
          <w:szCs w:val="28"/>
        </w:rPr>
        <w:t xml:space="preserve"> Девелопмент Санкт-Петербург» для организации работы по передаче объектов долевого строительства в отсутствии соответствующего письменного согласия.</w:t>
      </w:r>
    </w:p>
    <w:p w14:paraId="0BCF0E9C" w14:textId="77777777" w:rsidR="0006214B" w:rsidRPr="0006214B" w:rsidRDefault="0006214B" w:rsidP="0006214B">
      <w:pPr>
        <w:spacing w:after="0" w:line="240" w:lineRule="auto"/>
        <w:ind w:firstLine="709"/>
        <w:jc w:val="both"/>
        <w:rPr>
          <w:rFonts w:ascii="Times New Roman" w:eastAsia="Calibri" w:hAnsi="Times New Roman" w:cs="Times New Roman"/>
          <w:sz w:val="28"/>
          <w:szCs w:val="28"/>
        </w:rPr>
      </w:pPr>
      <w:r w:rsidRPr="0006214B">
        <w:rPr>
          <w:rFonts w:ascii="Times New Roman" w:eastAsia="Calibri" w:hAnsi="Times New Roman" w:cs="Times New Roman"/>
          <w:sz w:val="28"/>
          <w:szCs w:val="28"/>
        </w:rPr>
        <w:t>Прокуратурой района в июне 2021 года внесены представления об устранении выявленных нарушений, для решения вопроса о привлечении виновных лиц к административной ответственности копии материалов проверки направлены в Управление Роскомнадзора по Северо-Западному федеральному округу.</w:t>
      </w:r>
    </w:p>
    <w:p w14:paraId="65E7B7D6" w14:textId="4C7DF87F" w:rsidR="0006214B" w:rsidRDefault="0006214B"/>
    <w:p w14:paraId="0BE29376" w14:textId="1B402BC6" w:rsidR="0006214B" w:rsidRPr="0006214B" w:rsidRDefault="0006214B" w:rsidP="0006214B">
      <w:pPr>
        <w:spacing w:after="0" w:line="240" w:lineRule="auto"/>
        <w:ind w:firstLine="709"/>
        <w:jc w:val="both"/>
        <w:rPr>
          <w:rFonts w:ascii="Times New Roman" w:eastAsia="Calibri" w:hAnsi="Times New Roman" w:cs="Times New Roman"/>
          <w:b/>
          <w:sz w:val="28"/>
          <w:szCs w:val="28"/>
        </w:rPr>
      </w:pPr>
      <w:r w:rsidRPr="0006214B">
        <w:rPr>
          <w:rFonts w:ascii="Times New Roman" w:eastAsia="Calibri" w:hAnsi="Times New Roman" w:cs="Times New Roman"/>
          <w:b/>
          <w:sz w:val="28"/>
          <w:szCs w:val="28"/>
        </w:rPr>
        <w:t>Статья: «</w:t>
      </w:r>
      <w:r w:rsidRPr="0006214B">
        <w:rPr>
          <w:rFonts w:ascii="Times New Roman" w:eastAsia="Calibri" w:hAnsi="Times New Roman" w:cs="Times New Roman"/>
          <w:b/>
          <w:sz w:val="28"/>
          <w:szCs w:val="28"/>
        </w:rPr>
        <w:t xml:space="preserve">Прокуратурой района проведена проверка исполнения требований законодательства о порядке рассмотрения обращений </w:t>
      </w:r>
      <w:r w:rsidRPr="0006214B">
        <w:rPr>
          <w:rFonts w:ascii="Times New Roman" w:eastAsia="Calibri" w:hAnsi="Times New Roman" w:cs="Times New Roman"/>
          <w:b/>
          <w:sz w:val="28"/>
          <w:szCs w:val="28"/>
        </w:rPr>
        <w:lastRenderedPageBreak/>
        <w:t>граждан в органах местного самоуправления района</w:t>
      </w:r>
      <w:r w:rsidRPr="0006214B">
        <w:rPr>
          <w:rFonts w:ascii="Times New Roman" w:eastAsia="Calibri" w:hAnsi="Times New Roman" w:cs="Times New Roman"/>
          <w:b/>
          <w:sz w:val="28"/>
          <w:szCs w:val="28"/>
        </w:rPr>
        <w:t>»</w:t>
      </w:r>
      <w:r w:rsidRPr="0006214B">
        <w:rPr>
          <w:rFonts w:ascii="Times New Roman" w:eastAsia="Calibri" w:hAnsi="Times New Roman" w:cs="Times New Roman"/>
          <w:b/>
          <w:sz w:val="28"/>
          <w:szCs w:val="28"/>
        </w:rPr>
        <w:t>.</w:t>
      </w:r>
      <w:r w:rsidRPr="0006214B">
        <w:rPr>
          <w:rFonts w:ascii="Times New Roman" w:eastAsia="Calibri" w:hAnsi="Times New Roman" w:cs="Times New Roman"/>
          <w:b/>
          <w:sz w:val="28"/>
          <w:szCs w:val="28"/>
        </w:rPr>
        <w:t xml:space="preserve"> Автор статьи Горностаева Е.А. </w:t>
      </w:r>
    </w:p>
    <w:p w14:paraId="0E3FD376" w14:textId="07DBFE1C" w:rsidR="0006214B" w:rsidRPr="0006214B" w:rsidRDefault="0006214B" w:rsidP="0006214B">
      <w:pPr>
        <w:spacing w:after="0" w:line="240" w:lineRule="auto"/>
        <w:ind w:firstLine="709"/>
        <w:jc w:val="both"/>
        <w:rPr>
          <w:rFonts w:ascii="Times New Roman" w:eastAsia="Calibri" w:hAnsi="Times New Roman" w:cs="Times New Roman"/>
          <w:sz w:val="28"/>
          <w:szCs w:val="28"/>
        </w:rPr>
      </w:pPr>
      <w:r w:rsidRPr="0006214B">
        <w:rPr>
          <w:rFonts w:ascii="Times New Roman" w:eastAsia="Calibri" w:hAnsi="Times New Roman" w:cs="Times New Roman"/>
          <w:sz w:val="28"/>
          <w:szCs w:val="28"/>
        </w:rPr>
        <w:t>Установлено, что должностными лицами муниципального образования Муниципальный округ Морской не в полной мере обеспечено надлежащее исполнение требований в указанной сфере.</w:t>
      </w:r>
    </w:p>
    <w:p w14:paraId="41A0152F" w14:textId="77777777" w:rsidR="0006214B" w:rsidRPr="0006214B" w:rsidRDefault="0006214B" w:rsidP="0006214B">
      <w:pPr>
        <w:spacing w:after="0" w:line="240" w:lineRule="auto"/>
        <w:ind w:firstLine="709"/>
        <w:jc w:val="both"/>
        <w:rPr>
          <w:rFonts w:ascii="Times New Roman" w:eastAsia="Calibri" w:hAnsi="Times New Roman" w:cs="Times New Roman"/>
          <w:sz w:val="28"/>
          <w:szCs w:val="28"/>
        </w:rPr>
      </w:pPr>
      <w:r w:rsidRPr="0006214B">
        <w:rPr>
          <w:rFonts w:ascii="Times New Roman" w:eastAsia="Calibri" w:hAnsi="Times New Roman" w:cs="Times New Roman"/>
          <w:sz w:val="28"/>
          <w:szCs w:val="28"/>
        </w:rPr>
        <w:t>Так, вопреки ч. 3 ст. 8 Федерального закона от 02.05.2006 № 59-ФЗ</w:t>
      </w:r>
      <w:r w:rsidRPr="0006214B">
        <w:rPr>
          <w:rFonts w:ascii="Times New Roman" w:eastAsia="Calibri" w:hAnsi="Times New Roman" w:cs="Times New Roman"/>
        </w:rPr>
        <w:t xml:space="preserve"> </w:t>
      </w:r>
      <w:r w:rsidRPr="0006214B">
        <w:rPr>
          <w:rFonts w:ascii="Times New Roman" w:eastAsia="Calibri" w:hAnsi="Times New Roman" w:cs="Times New Roman"/>
          <w:sz w:val="28"/>
          <w:szCs w:val="28"/>
        </w:rPr>
        <w:t>письменное обращение, содержащее вопросы, решение которых не входит в компетенцию данного органа местного самоуправления,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не направлено.</w:t>
      </w:r>
    </w:p>
    <w:p w14:paraId="35597235" w14:textId="77777777" w:rsidR="0006214B" w:rsidRPr="0006214B" w:rsidRDefault="0006214B" w:rsidP="0006214B">
      <w:pPr>
        <w:spacing w:after="0" w:line="240" w:lineRule="auto"/>
        <w:ind w:firstLine="709"/>
        <w:jc w:val="both"/>
        <w:rPr>
          <w:rFonts w:ascii="Times New Roman" w:eastAsia="Calibri" w:hAnsi="Times New Roman" w:cs="Times New Roman"/>
          <w:sz w:val="28"/>
          <w:szCs w:val="28"/>
        </w:rPr>
      </w:pPr>
      <w:r w:rsidRPr="0006214B">
        <w:rPr>
          <w:rFonts w:ascii="Times New Roman" w:eastAsia="Calibri" w:hAnsi="Times New Roman" w:cs="Times New Roman"/>
          <w:sz w:val="28"/>
          <w:szCs w:val="28"/>
        </w:rPr>
        <w:t>В июне 2021 года прокуратурой района в отношении должностных лиц МО </w:t>
      </w:r>
      <w:proofErr w:type="spellStart"/>
      <w:r w:rsidRPr="0006214B">
        <w:rPr>
          <w:rFonts w:ascii="Times New Roman" w:eastAsia="Calibri" w:hAnsi="Times New Roman" w:cs="Times New Roman"/>
          <w:sz w:val="28"/>
          <w:szCs w:val="28"/>
        </w:rPr>
        <w:t>МО</w:t>
      </w:r>
      <w:proofErr w:type="spellEnd"/>
      <w:r w:rsidRPr="0006214B">
        <w:rPr>
          <w:rFonts w:ascii="Times New Roman" w:eastAsia="Calibri" w:hAnsi="Times New Roman" w:cs="Times New Roman"/>
          <w:sz w:val="28"/>
          <w:szCs w:val="28"/>
        </w:rPr>
        <w:t xml:space="preserve"> Морской возбуждены дела об административных правонарушениях по ст. 5.59 КоАП РФ, материалы проверки направлены для рассмотрения в суд.</w:t>
      </w:r>
    </w:p>
    <w:p w14:paraId="437F35B1" w14:textId="1DB02DF9" w:rsidR="0006214B" w:rsidRDefault="0006214B" w:rsidP="0006214B">
      <w:pPr>
        <w:spacing w:after="0" w:line="240" w:lineRule="exact"/>
        <w:jc w:val="both"/>
        <w:rPr>
          <w:rFonts w:ascii="Times New Roman" w:eastAsia="Times New Roman" w:hAnsi="Times New Roman" w:cs="Times New Roman"/>
          <w:sz w:val="28"/>
          <w:szCs w:val="28"/>
          <w:lang w:eastAsia="ru-RU"/>
        </w:rPr>
      </w:pPr>
    </w:p>
    <w:p w14:paraId="0E6DE452" w14:textId="25C1465E" w:rsidR="0006214B" w:rsidRPr="0006214B" w:rsidRDefault="0006214B" w:rsidP="0006214B">
      <w:pPr>
        <w:tabs>
          <w:tab w:val="left" w:pos="5334"/>
          <w:tab w:val="left" w:pos="9355"/>
        </w:tabs>
        <w:spacing w:after="0" w:line="240" w:lineRule="auto"/>
        <w:ind w:firstLine="709"/>
        <w:jc w:val="both"/>
        <w:rPr>
          <w:rFonts w:ascii="Times New Roman" w:eastAsia="Calibri" w:hAnsi="Times New Roman" w:cs="Times New Roman"/>
          <w:b/>
          <w:sz w:val="28"/>
          <w:szCs w:val="28"/>
        </w:rPr>
      </w:pPr>
      <w:r w:rsidRPr="0006214B">
        <w:rPr>
          <w:rFonts w:ascii="Times New Roman" w:eastAsia="Calibri" w:hAnsi="Times New Roman" w:cs="Times New Roman"/>
          <w:b/>
          <w:sz w:val="28"/>
          <w:szCs w:val="28"/>
        </w:rPr>
        <w:t>Статья: «</w:t>
      </w:r>
      <w:r w:rsidRPr="0006214B">
        <w:rPr>
          <w:rFonts w:ascii="Times New Roman" w:eastAsia="Calibri" w:hAnsi="Times New Roman" w:cs="Times New Roman"/>
          <w:b/>
          <w:sz w:val="28"/>
          <w:szCs w:val="28"/>
        </w:rPr>
        <w:t>Прокуратурой района проведена проверка исполнения законодательства о противодействии коррупции, по результатам которой в деятельности ООО «ХОЛДИНГ ЕВРО ДОМ» выявлены нарушения</w:t>
      </w:r>
      <w:r w:rsidRPr="0006214B">
        <w:rPr>
          <w:rFonts w:ascii="Times New Roman" w:eastAsia="Calibri" w:hAnsi="Times New Roman" w:cs="Times New Roman"/>
          <w:b/>
          <w:sz w:val="28"/>
          <w:szCs w:val="28"/>
        </w:rPr>
        <w:t>»</w:t>
      </w:r>
      <w:r w:rsidRPr="0006214B">
        <w:rPr>
          <w:rFonts w:ascii="Times New Roman" w:eastAsia="Calibri" w:hAnsi="Times New Roman" w:cs="Times New Roman"/>
          <w:b/>
          <w:sz w:val="28"/>
          <w:szCs w:val="28"/>
        </w:rPr>
        <w:t>.</w:t>
      </w:r>
      <w:r w:rsidRPr="0006214B">
        <w:rPr>
          <w:rFonts w:ascii="Times New Roman" w:eastAsia="Calibri" w:hAnsi="Times New Roman" w:cs="Times New Roman"/>
          <w:b/>
          <w:sz w:val="28"/>
          <w:szCs w:val="28"/>
        </w:rPr>
        <w:t xml:space="preserve"> Автор статьи Горностаева Е.А. </w:t>
      </w:r>
    </w:p>
    <w:p w14:paraId="28DCC846" w14:textId="77777777" w:rsidR="0006214B" w:rsidRPr="0006214B" w:rsidRDefault="0006214B" w:rsidP="0006214B">
      <w:pPr>
        <w:tabs>
          <w:tab w:val="left" w:pos="5334"/>
          <w:tab w:val="left" w:pos="9355"/>
        </w:tabs>
        <w:spacing w:after="0" w:line="240" w:lineRule="auto"/>
        <w:ind w:firstLine="709"/>
        <w:jc w:val="both"/>
        <w:rPr>
          <w:rFonts w:ascii="Times New Roman" w:eastAsia="Calibri" w:hAnsi="Times New Roman" w:cs="Times New Roman"/>
          <w:sz w:val="28"/>
          <w:szCs w:val="28"/>
        </w:rPr>
      </w:pPr>
      <w:r w:rsidRPr="0006214B">
        <w:rPr>
          <w:rFonts w:ascii="Times New Roman" w:eastAsia="Calibri" w:hAnsi="Times New Roman" w:cs="Times New Roman"/>
          <w:sz w:val="28"/>
          <w:szCs w:val="28"/>
        </w:rPr>
        <w:t xml:space="preserve">В соответствии с </w:t>
      </w:r>
      <w:proofErr w:type="spellStart"/>
      <w:r w:rsidRPr="0006214B">
        <w:rPr>
          <w:rFonts w:ascii="Times New Roman" w:eastAsia="Calibri" w:hAnsi="Times New Roman" w:cs="Times New Roman"/>
          <w:sz w:val="28"/>
          <w:szCs w:val="28"/>
        </w:rPr>
        <w:t>ч.ч</w:t>
      </w:r>
      <w:proofErr w:type="spellEnd"/>
      <w:r w:rsidRPr="0006214B">
        <w:rPr>
          <w:rFonts w:ascii="Times New Roman" w:eastAsia="Calibri" w:hAnsi="Times New Roman" w:cs="Times New Roman"/>
          <w:sz w:val="28"/>
          <w:szCs w:val="28"/>
        </w:rPr>
        <w:t>. 4, 5 ст. 12 Федерального закона от 25.12.2008 № 273-ФЗ «О противодействии коррупции» работодатель при заключении трудового договора с гражданином, замещавшим должности государственной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службы обязан в десятидневный срок сообщать о заключении такого договора представителю нанимателя (работодателю) государственного служащего по последнему месту его службы в порядке, устанавливаемом нормативными правовыми актами Российской Федерации. Неисполнение работодателем указанной обязанности является правонарушением и влечет ответственность в соответствии с законодательством Российской Федерации.</w:t>
      </w:r>
    </w:p>
    <w:p w14:paraId="38FBFEE5" w14:textId="77777777" w:rsidR="0006214B" w:rsidRPr="0006214B" w:rsidRDefault="0006214B" w:rsidP="0006214B">
      <w:pPr>
        <w:tabs>
          <w:tab w:val="left" w:pos="5334"/>
          <w:tab w:val="left" w:pos="9355"/>
        </w:tabs>
        <w:spacing w:after="0" w:line="240" w:lineRule="auto"/>
        <w:ind w:firstLine="709"/>
        <w:jc w:val="both"/>
        <w:rPr>
          <w:rFonts w:ascii="Times New Roman" w:eastAsia="Calibri" w:hAnsi="Times New Roman" w:cs="Times New Roman"/>
          <w:sz w:val="28"/>
          <w:szCs w:val="28"/>
        </w:rPr>
      </w:pPr>
      <w:r w:rsidRPr="0006214B">
        <w:rPr>
          <w:rFonts w:ascii="Times New Roman" w:eastAsia="Calibri" w:hAnsi="Times New Roman" w:cs="Times New Roman"/>
          <w:sz w:val="28"/>
          <w:szCs w:val="28"/>
        </w:rPr>
        <w:t xml:space="preserve">Однако, генеральным директором </w:t>
      </w:r>
      <w:bookmarkStart w:id="1" w:name="_Hlk75957792"/>
      <w:r w:rsidRPr="0006214B">
        <w:rPr>
          <w:rFonts w:ascii="Times New Roman" w:eastAsia="Calibri" w:hAnsi="Times New Roman" w:cs="Times New Roman"/>
          <w:sz w:val="28"/>
          <w:szCs w:val="28"/>
        </w:rPr>
        <w:t>ООО «ХОЛДИНГ ЕВРО ДОМ»</w:t>
      </w:r>
      <w:bookmarkEnd w:id="1"/>
      <w:r w:rsidRPr="0006214B">
        <w:rPr>
          <w:rFonts w:ascii="Times New Roman" w:eastAsia="Calibri" w:hAnsi="Times New Roman" w:cs="Times New Roman"/>
          <w:sz w:val="28"/>
          <w:szCs w:val="28"/>
        </w:rPr>
        <w:t xml:space="preserve"> при приеме на работу 16.09.2019 бывшего государственного служащего не обеспечено исполнение названных требований.</w:t>
      </w:r>
    </w:p>
    <w:p w14:paraId="366E6C63" w14:textId="77777777" w:rsidR="0006214B" w:rsidRPr="0006214B" w:rsidRDefault="0006214B" w:rsidP="0006214B">
      <w:pPr>
        <w:shd w:val="clear" w:color="auto" w:fill="FFFFFF"/>
        <w:spacing w:after="0" w:line="240" w:lineRule="auto"/>
        <w:ind w:firstLine="709"/>
        <w:jc w:val="both"/>
        <w:rPr>
          <w:rFonts w:ascii="Times New Roman" w:eastAsia="Calibri" w:hAnsi="Times New Roman" w:cs="Times New Roman"/>
          <w:sz w:val="28"/>
          <w:szCs w:val="28"/>
        </w:rPr>
      </w:pPr>
      <w:r w:rsidRPr="0006214B">
        <w:rPr>
          <w:rFonts w:ascii="Times New Roman" w:eastAsia="Calibri" w:hAnsi="Times New Roman" w:cs="Times New Roman"/>
          <w:sz w:val="28"/>
          <w:szCs w:val="28"/>
        </w:rPr>
        <w:t>По факту выявленного нарушения в отношении генерального директора ООО «ХОЛДИНГ ЕВРО ДОМ» прокуратурой района возбуждено дело об административном правонарушении по си. 19.29 КоАП РФ, материалы проверки переданы в суд для рассмотрения в установленном порядке.</w:t>
      </w:r>
    </w:p>
    <w:p w14:paraId="4540D999" w14:textId="77777777" w:rsidR="0006214B" w:rsidRPr="0006214B" w:rsidRDefault="0006214B" w:rsidP="0006214B">
      <w:pPr>
        <w:spacing w:after="0" w:line="240" w:lineRule="exact"/>
        <w:jc w:val="both"/>
        <w:rPr>
          <w:rFonts w:ascii="Times New Roman" w:eastAsia="Times New Roman" w:hAnsi="Times New Roman" w:cs="Times New Roman"/>
          <w:sz w:val="28"/>
          <w:szCs w:val="28"/>
          <w:lang w:eastAsia="ru-RU"/>
        </w:rPr>
      </w:pPr>
    </w:p>
    <w:p w14:paraId="0AE06CF9" w14:textId="77777777" w:rsidR="0006214B" w:rsidRPr="0006214B" w:rsidRDefault="0006214B" w:rsidP="0006214B">
      <w:pPr>
        <w:spacing w:after="0" w:line="240" w:lineRule="exact"/>
        <w:jc w:val="both"/>
        <w:rPr>
          <w:rFonts w:ascii="Times New Roman" w:eastAsia="Times New Roman" w:hAnsi="Times New Roman" w:cs="Times New Roman"/>
          <w:sz w:val="28"/>
          <w:szCs w:val="28"/>
          <w:lang w:eastAsia="ru-RU"/>
        </w:rPr>
      </w:pPr>
    </w:p>
    <w:p w14:paraId="17B30A76" w14:textId="77777777" w:rsidR="0006214B" w:rsidRDefault="0006214B"/>
    <w:p w14:paraId="46097527" w14:textId="5681993F" w:rsidR="004F3718" w:rsidRPr="004F3718" w:rsidRDefault="0006214B" w:rsidP="004F3718">
      <w:pPr>
        <w:jc w:val="both"/>
        <w:rPr>
          <w:rFonts w:ascii="Times New Roman" w:hAnsi="Times New Roman" w:cs="Times New Roman"/>
          <w:b/>
          <w:sz w:val="28"/>
          <w:szCs w:val="28"/>
        </w:rPr>
      </w:pPr>
      <w:r w:rsidRPr="004F3718">
        <w:rPr>
          <w:b/>
        </w:rPr>
        <w:lastRenderedPageBreak/>
        <w:tab/>
      </w:r>
      <w:r w:rsidRPr="004F3718">
        <w:rPr>
          <w:rFonts w:ascii="Times New Roman" w:hAnsi="Times New Roman" w:cs="Times New Roman"/>
          <w:b/>
          <w:sz w:val="28"/>
          <w:szCs w:val="28"/>
        </w:rPr>
        <w:t xml:space="preserve">Статья: «Прокуратурой района утверждено обвинительное заключение по уголовному делу </w:t>
      </w:r>
      <w:r w:rsidR="004F3718" w:rsidRPr="004F3718">
        <w:rPr>
          <w:rFonts w:ascii="Times New Roman" w:hAnsi="Times New Roman" w:cs="Times New Roman"/>
          <w:b/>
          <w:sz w:val="28"/>
          <w:szCs w:val="28"/>
        </w:rPr>
        <w:t>о нарушении административного надзора (ч. 1 ст. 314.1 УК РФ). Автор статьи Васильева-</w:t>
      </w:r>
      <w:proofErr w:type="spellStart"/>
      <w:r w:rsidR="004F3718" w:rsidRPr="004F3718">
        <w:rPr>
          <w:rFonts w:ascii="Times New Roman" w:hAnsi="Times New Roman" w:cs="Times New Roman"/>
          <w:b/>
          <w:sz w:val="28"/>
          <w:szCs w:val="28"/>
        </w:rPr>
        <w:t>Локосова</w:t>
      </w:r>
      <w:proofErr w:type="spellEnd"/>
      <w:r w:rsidR="004F3718" w:rsidRPr="004F3718">
        <w:rPr>
          <w:rFonts w:ascii="Times New Roman" w:hAnsi="Times New Roman" w:cs="Times New Roman"/>
          <w:b/>
          <w:sz w:val="28"/>
          <w:szCs w:val="28"/>
        </w:rPr>
        <w:t xml:space="preserve"> М.А. </w:t>
      </w:r>
    </w:p>
    <w:p w14:paraId="053961CC" w14:textId="1750C2F8" w:rsidR="004F3718" w:rsidRPr="004F3718" w:rsidRDefault="004F3718" w:rsidP="004F3718">
      <w:pPr>
        <w:jc w:val="both"/>
        <w:rPr>
          <w:rFonts w:ascii="Times New Roman" w:hAnsi="Times New Roman" w:cs="Times New Roman"/>
          <w:sz w:val="28"/>
          <w:szCs w:val="28"/>
        </w:rPr>
      </w:pPr>
      <w:r w:rsidRPr="004F3718">
        <w:rPr>
          <w:rFonts w:ascii="Times New Roman" w:hAnsi="Times New Roman" w:cs="Times New Roman"/>
          <w:sz w:val="28"/>
          <w:szCs w:val="28"/>
        </w:rPr>
        <w:tab/>
        <w:t xml:space="preserve">Так, материалами дела установлено, что в отношении ранее судимого мужчины решением суда установлен административный надзор с наложением ряда запретов и ограничений. </w:t>
      </w:r>
    </w:p>
    <w:p w14:paraId="10545C71" w14:textId="6427AF00" w:rsidR="004F3718" w:rsidRPr="004F3718" w:rsidRDefault="004F3718" w:rsidP="004F3718">
      <w:pPr>
        <w:jc w:val="both"/>
        <w:rPr>
          <w:rFonts w:ascii="Times New Roman" w:hAnsi="Times New Roman" w:cs="Times New Roman"/>
          <w:sz w:val="28"/>
          <w:szCs w:val="28"/>
        </w:rPr>
      </w:pPr>
      <w:r w:rsidRPr="004F3718">
        <w:rPr>
          <w:rFonts w:ascii="Times New Roman" w:hAnsi="Times New Roman" w:cs="Times New Roman"/>
          <w:sz w:val="28"/>
          <w:szCs w:val="28"/>
        </w:rPr>
        <w:tab/>
        <w:t xml:space="preserve">Вместе с тем, мужчина, возложенные на него обязанности не исполнял, самовольно оставил место жительства в целях уклонения от административного надзора. Своими действиями мужчина лишил правоохранительные органы возможности контроля за ним. </w:t>
      </w:r>
    </w:p>
    <w:p w14:paraId="61718650" w14:textId="73684F33" w:rsidR="004F3718" w:rsidRPr="004F3718" w:rsidRDefault="004F3718" w:rsidP="004F3718">
      <w:pPr>
        <w:jc w:val="both"/>
        <w:rPr>
          <w:rFonts w:ascii="Times New Roman" w:hAnsi="Times New Roman" w:cs="Times New Roman"/>
          <w:sz w:val="28"/>
          <w:szCs w:val="28"/>
        </w:rPr>
      </w:pPr>
      <w:r w:rsidRPr="004F3718">
        <w:rPr>
          <w:rFonts w:ascii="Times New Roman" w:hAnsi="Times New Roman" w:cs="Times New Roman"/>
          <w:sz w:val="28"/>
          <w:szCs w:val="28"/>
        </w:rPr>
        <w:tab/>
        <w:t xml:space="preserve">Настоящее дело направлено для рассмотрения в Василеостровский районный суд Санкт-Петербурга. </w:t>
      </w:r>
    </w:p>
    <w:p w14:paraId="404230A7" w14:textId="44E0E01A" w:rsidR="004F3718" w:rsidRDefault="004F3718"/>
    <w:p w14:paraId="369C0B8B" w14:textId="19B0EBC3" w:rsidR="004F3718" w:rsidRPr="004F3718" w:rsidRDefault="004F3718" w:rsidP="004F3718">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4F3718">
        <w:rPr>
          <w:rFonts w:ascii="Times New Roman" w:eastAsia="Times New Roman" w:hAnsi="Times New Roman" w:cs="Times New Roman"/>
          <w:b/>
          <w:sz w:val="28"/>
          <w:szCs w:val="28"/>
          <w:lang w:eastAsia="ru-RU"/>
        </w:rPr>
        <w:t>Статья: «</w:t>
      </w:r>
      <w:r w:rsidRPr="004F3718">
        <w:rPr>
          <w:rFonts w:ascii="Times New Roman" w:eastAsia="Times New Roman" w:hAnsi="Times New Roman" w:cs="Times New Roman"/>
          <w:b/>
          <w:sz w:val="28"/>
          <w:szCs w:val="28"/>
          <w:lang w:eastAsia="ru-RU"/>
        </w:rPr>
        <w:t>Прокуратурой Василеостровского района утвержден обвинительный акт по уголовному делу в отношении жителя Санкт-Петербурга, обвиняемого в совершении преступления, предусмотренного ч. 1 ст. 291.2 УК РФ (мелкое взяточничество</w:t>
      </w:r>
      <w:r w:rsidRPr="004F3718">
        <w:rPr>
          <w:rFonts w:ascii="Times New Roman" w:eastAsia="Times New Roman" w:hAnsi="Times New Roman" w:cs="Times New Roman"/>
          <w:b/>
          <w:bCs/>
          <w:sz w:val="28"/>
          <w:szCs w:val="28"/>
          <w:lang w:eastAsia="ru-RU"/>
        </w:rPr>
        <w:t>)</w:t>
      </w:r>
      <w:r w:rsidRPr="004F3718">
        <w:rPr>
          <w:rFonts w:ascii="Times New Roman" w:eastAsia="Times New Roman" w:hAnsi="Times New Roman" w:cs="Times New Roman"/>
          <w:b/>
          <w:bCs/>
          <w:sz w:val="28"/>
          <w:szCs w:val="28"/>
          <w:lang w:eastAsia="ru-RU"/>
        </w:rPr>
        <w:t>»</w:t>
      </w:r>
      <w:r w:rsidRPr="004F3718">
        <w:rPr>
          <w:rFonts w:ascii="Times New Roman" w:eastAsia="Times New Roman" w:hAnsi="Times New Roman" w:cs="Times New Roman"/>
          <w:b/>
          <w:bCs/>
          <w:sz w:val="28"/>
          <w:szCs w:val="28"/>
          <w:lang w:eastAsia="ru-RU"/>
        </w:rPr>
        <w:t>.</w:t>
      </w:r>
      <w:r w:rsidRPr="004F3718">
        <w:rPr>
          <w:rFonts w:ascii="Times New Roman" w:eastAsia="Times New Roman" w:hAnsi="Times New Roman" w:cs="Times New Roman"/>
          <w:b/>
          <w:bCs/>
          <w:sz w:val="28"/>
          <w:szCs w:val="28"/>
          <w:lang w:eastAsia="ru-RU"/>
        </w:rPr>
        <w:t xml:space="preserve"> Автор статьи Никандрова И.В. </w:t>
      </w:r>
    </w:p>
    <w:p w14:paraId="1B73A70B" w14:textId="71F72A35" w:rsidR="004F3718" w:rsidRPr="004F3718" w:rsidRDefault="004F3718" w:rsidP="004F371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в</w:t>
      </w:r>
      <w:r w:rsidRPr="004F3718">
        <w:rPr>
          <w:rFonts w:ascii="Times New Roman" w:eastAsia="Times New Roman" w:hAnsi="Times New Roman" w:cs="Times New Roman"/>
          <w:sz w:val="28"/>
          <w:szCs w:val="28"/>
          <w:lang w:eastAsia="ru-RU"/>
        </w:rPr>
        <w:t xml:space="preserve"> ходе предварительного расследования по уголовному делу установлено, что обвиняемый, являясь</w:t>
      </w:r>
      <w:r>
        <w:rPr>
          <w:rFonts w:ascii="Times New Roman" w:eastAsia="Times New Roman" w:hAnsi="Times New Roman" w:cs="Times New Roman"/>
          <w:sz w:val="28"/>
          <w:szCs w:val="28"/>
          <w:lang w:eastAsia="ru-RU"/>
        </w:rPr>
        <w:t xml:space="preserve"> водителем «</w:t>
      </w:r>
      <w:proofErr w:type="spellStart"/>
      <w:r>
        <w:rPr>
          <w:rFonts w:ascii="Times New Roman" w:eastAsia="Times New Roman" w:hAnsi="Times New Roman" w:cs="Times New Roman"/>
          <w:sz w:val="28"/>
          <w:szCs w:val="28"/>
          <w:lang w:eastAsia="ru-RU"/>
        </w:rPr>
        <w:t>Камаз</w:t>
      </w:r>
      <w:proofErr w:type="spellEnd"/>
      <w:r>
        <w:rPr>
          <w:rFonts w:ascii="Times New Roman" w:eastAsia="Times New Roman" w:hAnsi="Times New Roman" w:cs="Times New Roman"/>
          <w:sz w:val="28"/>
          <w:szCs w:val="28"/>
          <w:lang w:eastAsia="ru-RU"/>
        </w:rPr>
        <w:t>»</w:t>
      </w:r>
      <w:r w:rsidRPr="004F37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нарушил правила дорожного движения в городе федерального значения – Санкт-Петербург и </w:t>
      </w:r>
      <w:r w:rsidRPr="004F3718">
        <w:rPr>
          <w:rFonts w:ascii="Times New Roman" w:eastAsia="Times New Roman" w:hAnsi="Times New Roman" w:cs="Times New Roman"/>
          <w:sz w:val="28"/>
          <w:szCs w:val="28"/>
          <w:lang w:eastAsia="ru-RU"/>
        </w:rPr>
        <w:t xml:space="preserve">что бы должностное лицо органа внутренних дел </w:t>
      </w:r>
      <w:r>
        <w:rPr>
          <w:rFonts w:ascii="Times New Roman" w:eastAsia="Times New Roman" w:hAnsi="Times New Roman" w:cs="Times New Roman"/>
          <w:sz w:val="28"/>
          <w:szCs w:val="28"/>
          <w:lang w:eastAsia="ru-RU"/>
        </w:rPr>
        <w:t xml:space="preserve">(сотрудник ГИБДД) </w:t>
      </w:r>
      <w:r w:rsidRPr="004F3718">
        <w:rPr>
          <w:rFonts w:ascii="Times New Roman" w:eastAsia="Times New Roman" w:hAnsi="Times New Roman" w:cs="Times New Roman"/>
          <w:sz w:val="28"/>
          <w:szCs w:val="28"/>
          <w:lang w:eastAsia="ru-RU"/>
        </w:rPr>
        <w:t xml:space="preserve">не привлекало его к административной ответственности по </w:t>
      </w:r>
      <w:r>
        <w:rPr>
          <w:rFonts w:ascii="Times New Roman" w:eastAsia="Times New Roman" w:hAnsi="Times New Roman" w:cs="Times New Roman"/>
          <w:sz w:val="28"/>
          <w:szCs w:val="28"/>
          <w:lang w:eastAsia="ru-RU"/>
        </w:rPr>
        <w:t xml:space="preserve">ст. 12.3 ч. 1, ст. 12.1 ч. 3, ст. 12.6 ч. 7 </w:t>
      </w:r>
      <w:r w:rsidRPr="004F3718">
        <w:rPr>
          <w:rFonts w:ascii="Times New Roman" w:eastAsia="Times New Roman" w:hAnsi="Times New Roman" w:cs="Times New Roman"/>
          <w:sz w:val="28"/>
          <w:szCs w:val="28"/>
          <w:lang w:eastAsia="ru-RU"/>
        </w:rPr>
        <w:t>КоАП РФ, передал последнему денежные средства в сумме 1</w:t>
      </w:r>
      <w:r>
        <w:rPr>
          <w:rFonts w:ascii="Times New Roman" w:eastAsia="Times New Roman" w:hAnsi="Times New Roman" w:cs="Times New Roman"/>
          <w:sz w:val="28"/>
          <w:szCs w:val="28"/>
          <w:lang w:eastAsia="ru-RU"/>
        </w:rPr>
        <w:t xml:space="preserve">0 </w:t>
      </w:r>
      <w:r w:rsidRPr="004F3718">
        <w:rPr>
          <w:rFonts w:ascii="Times New Roman" w:eastAsia="Times New Roman" w:hAnsi="Times New Roman" w:cs="Times New Roman"/>
          <w:sz w:val="28"/>
          <w:szCs w:val="28"/>
          <w:lang w:eastAsia="ru-RU"/>
        </w:rPr>
        <w:t>000 рублей в качестве взятки.</w:t>
      </w:r>
    </w:p>
    <w:p w14:paraId="3EDC18C7" w14:textId="77777777" w:rsidR="004F3718" w:rsidRPr="004F3718" w:rsidRDefault="004F3718" w:rsidP="004F3718">
      <w:pPr>
        <w:spacing w:after="0" w:line="240" w:lineRule="auto"/>
        <w:jc w:val="both"/>
        <w:rPr>
          <w:rFonts w:ascii="Times New Roman" w:eastAsia="Times New Roman" w:hAnsi="Times New Roman" w:cs="Times New Roman"/>
          <w:sz w:val="28"/>
          <w:szCs w:val="28"/>
          <w:lang w:eastAsia="ru-RU"/>
        </w:rPr>
      </w:pPr>
      <w:r w:rsidRPr="004F3718">
        <w:rPr>
          <w:rFonts w:ascii="Times New Roman" w:eastAsia="Times New Roman" w:hAnsi="Times New Roman" w:cs="Times New Roman"/>
          <w:sz w:val="28"/>
          <w:szCs w:val="28"/>
          <w:lang w:eastAsia="ru-RU"/>
        </w:rPr>
        <w:tab/>
        <w:t>В настоящее время уголовное дело направлено в суд для рассмотрения по существу.</w:t>
      </w:r>
    </w:p>
    <w:p w14:paraId="1CAF6496" w14:textId="77777777" w:rsidR="004F3718" w:rsidRPr="004F3718" w:rsidRDefault="004F3718" w:rsidP="004F3718">
      <w:pPr>
        <w:spacing w:after="0" w:line="240" w:lineRule="auto"/>
        <w:jc w:val="both"/>
        <w:rPr>
          <w:rFonts w:ascii="Times New Roman" w:eastAsia="Times New Roman" w:hAnsi="Times New Roman" w:cs="Times New Roman"/>
          <w:sz w:val="28"/>
          <w:szCs w:val="28"/>
          <w:lang w:eastAsia="ru-RU"/>
        </w:rPr>
      </w:pPr>
      <w:r w:rsidRPr="004F3718">
        <w:rPr>
          <w:rFonts w:ascii="Times New Roman" w:eastAsia="Times New Roman" w:hAnsi="Times New Roman" w:cs="Times New Roman"/>
          <w:sz w:val="28"/>
          <w:szCs w:val="28"/>
          <w:lang w:eastAsia="ru-RU"/>
        </w:rPr>
        <w:tab/>
        <w:t>Санкцией уголовного закона за указанное преступление предусмотрено наказание в виде лишения свободы на срок до 1 года.</w:t>
      </w:r>
    </w:p>
    <w:p w14:paraId="0202139A" w14:textId="321B163C" w:rsidR="004F3718" w:rsidRPr="0064049F" w:rsidRDefault="004F3718" w:rsidP="0064049F">
      <w:pPr>
        <w:jc w:val="both"/>
        <w:rPr>
          <w:rFonts w:ascii="Times New Roman" w:hAnsi="Times New Roman" w:cs="Times New Roman"/>
          <w:b/>
          <w:sz w:val="28"/>
          <w:szCs w:val="28"/>
        </w:rPr>
      </w:pPr>
    </w:p>
    <w:p w14:paraId="5430D3B0" w14:textId="5F12DF99" w:rsidR="004F3718" w:rsidRDefault="004F3718" w:rsidP="0064049F">
      <w:pPr>
        <w:jc w:val="both"/>
        <w:rPr>
          <w:rFonts w:ascii="Times New Roman" w:hAnsi="Times New Roman" w:cs="Times New Roman"/>
          <w:b/>
          <w:sz w:val="28"/>
          <w:szCs w:val="28"/>
        </w:rPr>
      </w:pPr>
      <w:bookmarkStart w:id="2" w:name="_Hlk75961654"/>
      <w:r w:rsidRPr="0064049F">
        <w:rPr>
          <w:rFonts w:ascii="Times New Roman" w:hAnsi="Times New Roman" w:cs="Times New Roman"/>
          <w:b/>
          <w:sz w:val="28"/>
          <w:szCs w:val="28"/>
        </w:rPr>
        <w:t>Статья: «Прокуратурой района утверждено обвинительное заключени</w:t>
      </w:r>
      <w:r w:rsidR="0064049F">
        <w:rPr>
          <w:rFonts w:ascii="Times New Roman" w:hAnsi="Times New Roman" w:cs="Times New Roman"/>
          <w:b/>
          <w:sz w:val="28"/>
          <w:szCs w:val="28"/>
        </w:rPr>
        <w:t>е</w:t>
      </w:r>
      <w:r w:rsidRPr="0064049F">
        <w:rPr>
          <w:rFonts w:ascii="Times New Roman" w:hAnsi="Times New Roman" w:cs="Times New Roman"/>
          <w:b/>
          <w:sz w:val="28"/>
          <w:szCs w:val="28"/>
        </w:rPr>
        <w:t xml:space="preserve"> по факту </w:t>
      </w:r>
      <w:bookmarkEnd w:id="2"/>
      <w:r w:rsidRPr="0064049F">
        <w:rPr>
          <w:rFonts w:ascii="Times New Roman" w:hAnsi="Times New Roman" w:cs="Times New Roman"/>
          <w:b/>
          <w:sz w:val="28"/>
          <w:szCs w:val="28"/>
        </w:rPr>
        <w:t>кражи денежных средств с банковского счета (</w:t>
      </w:r>
      <w:r w:rsidR="0064049F" w:rsidRPr="0064049F">
        <w:rPr>
          <w:rFonts w:ascii="Times New Roman" w:hAnsi="Times New Roman" w:cs="Times New Roman"/>
          <w:b/>
          <w:sz w:val="28"/>
          <w:szCs w:val="28"/>
        </w:rPr>
        <w:t>п. «г» ч. 3 ст. 158 УК РФ). Автор статьи Васильева-</w:t>
      </w:r>
      <w:proofErr w:type="spellStart"/>
      <w:r w:rsidR="0064049F" w:rsidRPr="0064049F">
        <w:rPr>
          <w:rFonts w:ascii="Times New Roman" w:hAnsi="Times New Roman" w:cs="Times New Roman"/>
          <w:b/>
          <w:sz w:val="28"/>
          <w:szCs w:val="28"/>
        </w:rPr>
        <w:t>Локосова</w:t>
      </w:r>
      <w:proofErr w:type="spellEnd"/>
      <w:r w:rsidR="0064049F" w:rsidRPr="0064049F">
        <w:rPr>
          <w:rFonts w:ascii="Times New Roman" w:hAnsi="Times New Roman" w:cs="Times New Roman"/>
          <w:b/>
          <w:sz w:val="28"/>
          <w:szCs w:val="28"/>
        </w:rPr>
        <w:t xml:space="preserve"> М.А. </w:t>
      </w:r>
    </w:p>
    <w:p w14:paraId="52A0435E" w14:textId="77777777" w:rsidR="0064049F" w:rsidRPr="0064049F" w:rsidRDefault="0064049F" w:rsidP="0064049F">
      <w:pPr>
        <w:jc w:val="both"/>
        <w:rPr>
          <w:rFonts w:ascii="Times New Roman" w:hAnsi="Times New Roman" w:cs="Times New Roman"/>
          <w:sz w:val="28"/>
          <w:szCs w:val="28"/>
        </w:rPr>
      </w:pPr>
      <w:r>
        <w:rPr>
          <w:rFonts w:ascii="Times New Roman" w:hAnsi="Times New Roman" w:cs="Times New Roman"/>
          <w:b/>
          <w:sz w:val="28"/>
          <w:szCs w:val="28"/>
        </w:rPr>
        <w:tab/>
      </w:r>
      <w:r w:rsidRPr="0064049F">
        <w:rPr>
          <w:rFonts w:ascii="Times New Roman" w:hAnsi="Times New Roman" w:cs="Times New Roman"/>
          <w:sz w:val="28"/>
          <w:szCs w:val="28"/>
        </w:rPr>
        <w:t>В ходе расследования настоящего дела установлено, что мужчина, находясь на улице около магазина «</w:t>
      </w:r>
      <w:proofErr w:type="spellStart"/>
      <w:r w:rsidRPr="0064049F">
        <w:rPr>
          <w:rFonts w:ascii="Times New Roman" w:hAnsi="Times New Roman" w:cs="Times New Roman"/>
          <w:sz w:val="28"/>
          <w:szCs w:val="28"/>
        </w:rPr>
        <w:t>Магнит»</w:t>
      </w:r>
      <w:proofErr w:type="spellEnd"/>
      <w:r w:rsidRPr="0064049F">
        <w:rPr>
          <w:rFonts w:ascii="Times New Roman" w:hAnsi="Times New Roman" w:cs="Times New Roman"/>
          <w:sz w:val="28"/>
          <w:szCs w:val="28"/>
        </w:rPr>
        <w:t xml:space="preserve">, нашел банковскую карту. </w:t>
      </w:r>
    </w:p>
    <w:p w14:paraId="0CE912C8" w14:textId="435C9BD4" w:rsidR="0064049F" w:rsidRDefault="0064049F" w:rsidP="0064049F">
      <w:pPr>
        <w:ind w:firstLine="708"/>
        <w:jc w:val="both"/>
        <w:rPr>
          <w:rFonts w:ascii="Times New Roman" w:hAnsi="Times New Roman" w:cs="Times New Roman"/>
          <w:sz w:val="28"/>
          <w:szCs w:val="28"/>
        </w:rPr>
      </w:pPr>
      <w:r w:rsidRPr="0064049F">
        <w:rPr>
          <w:rFonts w:ascii="Times New Roman" w:hAnsi="Times New Roman" w:cs="Times New Roman"/>
          <w:sz w:val="28"/>
          <w:szCs w:val="28"/>
        </w:rPr>
        <w:t xml:space="preserve">С целью хищения денежных средств, находящихся на найденной карте, из корыстных побуждений, местный житель путем бесконтактной оплаты товаров, осуществил на территории Санкт-Петербурга более 5 покупок различных товаров, в том числе, приобрел табак, алкоголь, продукты питания. </w:t>
      </w:r>
    </w:p>
    <w:p w14:paraId="52D2F5A5" w14:textId="453F5ADD" w:rsidR="0064049F" w:rsidRDefault="0064049F" w:rsidP="0064049F">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Своими действиями мужчина причинил потерпевшему материальный вред на общую сумму 12 тысяч рублей. </w:t>
      </w:r>
    </w:p>
    <w:p w14:paraId="2A8DAC00" w14:textId="5742866D" w:rsidR="0064049F" w:rsidRDefault="0064049F" w:rsidP="0064049F">
      <w:pPr>
        <w:ind w:firstLine="708"/>
        <w:jc w:val="both"/>
        <w:rPr>
          <w:rFonts w:ascii="Times New Roman" w:hAnsi="Times New Roman" w:cs="Times New Roman"/>
          <w:sz w:val="28"/>
          <w:szCs w:val="28"/>
        </w:rPr>
      </w:pPr>
      <w:r>
        <w:rPr>
          <w:rFonts w:ascii="Times New Roman" w:hAnsi="Times New Roman" w:cs="Times New Roman"/>
          <w:sz w:val="28"/>
          <w:szCs w:val="28"/>
        </w:rPr>
        <w:t xml:space="preserve">Данное дело направлено для рассмотрения в Василеостровский районный суд. </w:t>
      </w:r>
    </w:p>
    <w:p w14:paraId="2E2BE72E" w14:textId="3BE9851B" w:rsidR="0064049F" w:rsidRDefault="0064049F" w:rsidP="0064049F">
      <w:pPr>
        <w:ind w:firstLine="708"/>
        <w:jc w:val="both"/>
        <w:rPr>
          <w:rFonts w:ascii="Times New Roman" w:hAnsi="Times New Roman" w:cs="Times New Roman"/>
          <w:sz w:val="28"/>
          <w:szCs w:val="28"/>
        </w:rPr>
      </w:pPr>
    </w:p>
    <w:p w14:paraId="08A42F9C" w14:textId="5805F561" w:rsidR="0064049F" w:rsidRDefault="0064049F" w:rsidP="0064049F">
      <w:pPr>
        <w:ind w:firstLine="708"/>
        <w:jc w:val="both"/>
        <w:rPr>
          <w:rFonts w:ascii="Times New Roman" w:hAnsi="Times New Roman" w:cs="Times New Roman"/>
          <w:b/>
          <w:sz w:val="28"/>
          <w:szCs w:val="28"/>
        </w:rPr>
      </w:pPr>
      <w:r w:rsidRPr="0064049F">
        <w:rPr>
          <w:rFonts w:ascii="Times New Roman" w:hAnsi="Times New Roman" w:cs="Times New Roman"/>
          <w:b/>
          <w:sz w:val="28"/>
          <w:szCs w:val="28"/>
        </w:rPr>
        <w:t xml:space="preserve">Статья: «Прокуратурой района утверждено обвинительное заключение по </w:t>
      </w:r>
      <w:r>
        <w:rPr>
          <w:rFonts w:ascii="Times New Roman" w:hAnsi="Times New Roman" w:cs="Times New Roman"/>
          <w:b/>
          <w:sz w:val="28"/>
          <w:szCs w:val="28"/>
        </w:rPr>
        <w:t>делу о краже в особо крупном размере (п. «б» ч. 4 ст. 158 УК РФ). Автор статьи Васильева-</w:t>
      </w:r>
      <w:proofErr w:type="spellStart"/>
      <w:r>
        <w:rPr>
          <w:rFonts w:ascii="Times New Roman" w:hAnsi="Times New Roman" w:cs="Times New Roman"/>
          <w:b/>
          <w:sz w:val="28"/>
          <w:szCs w:val="28"/>
        </w:rPr>
        <w:t>Локосова</w:t>
      </w:r>
      <w:proofErr w:type="spellEnd"/>
      <w:r>
        <w:rPr>
          <w:rFonts w:ascii="Times New Roman" w:hAnsi="Times New Roman" w:cs="Times New Roman"/>
          <w:b/>
          <w:sz w:val="28"/>
          <w:szCs w:val="28"/>
        </w:rPr>
        <w:t xml:space="preserve"> М.А. </w:t>
      </w:r>
    </w:p>
    <w:p w14:paraId="7DDD16EA" w14:textId="6544EB76" w:rsidR="0064049F" w:rsidRDefault="0064049F" w:rsidP="0064049F">
      <w:pPr>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расследования установлено, что местный житель, имея умысел на тайное хищение чужого имущества, действуя из корыстных побуждений, в целях преступного обогащения, находясь на Морской набережной, воспользовавшись тем, что за его действиями никто не наблюдает, тайно похитил прицеп марки «МЗСА831123», в котором находилось мобильное табло «Импульс МТ-1». </w:t>
      </w:r>
    </w:p>
    <w:p w14:paraId="200A0ADA" w14:textId="08BD4730" w:rsidR="0064049F" w:rsidRDefault="0064049F" w:rsidP="0064049F">
      <w:pPr>
        <w:ind w:firstLine="708"/>
        <w:jc w:val="both"/>
        <w:rPr>
          <w:rFonts w:ascii="Times New Roman" w:hAnsi="Times New Roman" w:cs="Times New Roman"/>
          <w:sz w:val="28"/>
          <w:szCs w:val="28"/>
        </w:rPr>
      </w:pPr>
      <w:r>
        <w:rPr>
          <w:rFonts w:ascii="Times New Roman" w:hAnsi="Times New Roman" w:cs="Times New Roman"/>
          <w:sz w:val="28"/>
          <w:szCs w:val="28"/>
        </w:rPr>
        <w:t xml:space="preserve">С указанным имуществом мужчина с места совершения преступления скрылся и распорядился похищенным по своему усмотрению, причинив потерпевшему материальный ущерб в размере 1 754 025 рублей. </w:t>
      </w:r>
    </w:p>
    <w:p w14:paraId="0D083D87" w14:textId="6D0E5CC0" w:rsidR="0064049F" w:rsidRPr="0064049F" w:rsidRDefault="0064049F" w:rsidP="0064049F">
      <w:pPr>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Настоящее дело направлено для рассмотрения в Василеостровский районный суд. </w:t>
      </w:r>
    </w:p>
    <w:sectPr w:rsidR="0064049F" w:rsidRPr="00640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FE"/>
    <w:rsid w:val="0006214B"/>
    <w:rsid w:val="00354928"/>
    <w:rsid w:val="004F3718"/>
    <w:rsid w:val="0064049F"/>
    <w:rsid w:val="00F66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6742"/>
  <w15:chartTrackingRefBased/>
  <w15:docId w15:val="{0794D5D6-5874-4641-AAE9-CFEBD1D4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1503</Words>
  <Characters>8572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Новокщенова Мария Алексеевна</dc:creator>
  <cp:keywords/>
  <dc:description/>
  <cp:lastModifiedBy>Новокщенова Мария Алексеевна</cp:lastModifiedBy>
  <cp:revision>2</cp:revision>
  <dcterms:created xsi:type="dcterms:W3CDTF">2021-06-30T12:31:00Z</dcterms:created>
  <dcterms:modified xsi:type="dcterms:W3CDTF">2021-06-30T13:11:00Z</dcterms:modified>
</cp:coreProperties>
</file>