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9B" w:rsidRPr="00D3719B" w:rsidRDefault="00D3719B" w:rsidP="00D371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3719B">
        <w:rPr>
          <w:b/>
          <w:i/>
          <w:sz w:val="28"/>
          <w:szCs w:val="28"/>
        </w:rPr>
        <w:t>Статья: «</w:t>
      </w:r>
      <w:r w:rsidRPr="00D3719B">
        <w:rPr>
          <w:b/>
          <w:i/>
          <w:sz w:val="28"/>
          <w:szCs w:val="28"/>
        </w:rPr>
        <w:t>Прокуратурой района проведена проверка исполнения учреждениями физической культуры и спорта, подведомственными администрации района, законодательства о физической культуре и спорте</w:t>
      </w:r>
      <w:r w:rsidRPr="00D3719B">
        <w:rPr>
          <w:b/>
          <w:i/>
          <w:sz w:val="28"/>
          <w:szCs w:val="28"/>
        </w:rPr>
        <w:t>»</w:t>
      </w:r>
      <w:r w:rsidRPr="00D3719B">
        <w:rPr>
          <w:b/>
          <w:i/>
          <w:sz w:val="28"/>
          <w:szCs w:val="28"/>
        </w:rPr>
        <w:t>.</w:t>
      </w:r>
      <w:r w:rsidRPr="00D3719B">
        <w:rPr>
          <w:b/>
          <w:i/>
          <w:sz w:val="28"/>
          <w:szCs w:val="28"/>
        </w:rPr>
        <w:t xml:space="preserve"> Автор статьи Рахимова Р.Р.</w:t>
      </w:r>
    </w:p>
    <w:p w:rsidR="00D3719B" w:rsidRDefault="00D3719B" w:rsidP="00D3719B">
      <w:pPr>
        <w:ind w:firstLine="708"/>
        <w:contextualSpacing/>
        <w:jc w:val="both"/>
        <w:outlineLvl w:val="1"/>
        <w:rPr>
          <w:sz w:val="28"/>
          <w:szCs w:val="28"/>
        </w:rPr>
      </w:pPr>
      <w:r w:rsidRPr="007E335D">
        <w:rPr>
          <w:sz w:val="28"/>
          <w:szCs w:val="28"/>
        </w:rPr>
        <w:t>В ходе проверки прокуратурой района изучен</w:t>
      </w:r>
      <w:r>
        <w:rPr>
          <w:sz w:val="28"/>
          <w:szCs w:val="28"/>
        </w:rPr>
        <w:t xml:space="preserve">ы Положения о проведении турниров по настольному теннису, футболу, шахматам,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изучения которых </w:t>
      </w:r>
      <w:r w:rsidRPr="007E335D">
        <w:rPr>
          <w:sz w:val="28"/>
          <w:szCs w:val="28"/>
        </w:rPr>
        <w:t>установлено, что данные Положения не в полной м</w:t>
      </w:r>
      <w:r>
        <w:rPr>
          <w:sz w:val="28"/>
          <w:szCs w:val="28"/>
        </w:rPr>
        <w:t>ере соответствуют  Правилам видов</w:t>
      </w:r>
      <w:r w:rsidRPr="007E335D">
        <w:rPr>
          <w:sz w:val="28"/>
          <w:szCs w:val="28"/>
        </w:rPr>
        <w:t xml:space="preserve"> спорта, утвержденных  приказ</w:t>
      </w:r>
      <w:r>
        <w:rPr>
          <w:sz w:val="28"/>
          <w:szCs w:val="28"/>
        </w:rPr>
        <w:t xml:space="preserve">ами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России.</w:t>
      </w:r>
    </w:p>
    <w:p w:rsidR="00D3719B" w:rsidRPr="007E335D" w:rsidRDefault="00D3719B" w:rsidP="00D3719B">
      <w:pPr>
        <w:ind w:firstLine="708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Установлено, что </w:t>
      </w:r>
      <w:r w:rsidRPr="007E335D">
        <w:rPr>
          <w:sz w:val="28"/>
          <w:szCs w:val="28"/>
        </w:rPr>
        <w:t>Правила не содержат требования о спортивных дисциплинах (одиночный разряд; парный разряд; смешанный парный разряд; командные соревнования), о разновидности соревнований (личные, командные), а также вида личных встреч (одиночные: мужские, женские; парны</w:t>
      </w:r>
      <w:r>
        <w:rPr>
          <w:sz w:val="28"/>
          <w:szCs w:val="28"/>
        </w:rPr>
        <w:t>е: мужские, женские, смешанные).</w:t>
      </w:r>
      <w:proofErr w:type="gramEnd"/>
    </w:p>
    <w:p w:rsidR="00D3719B" w:rsidRDefault="00D3719B" w:rsidP="00D371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D">
        <w:rPr>
          <w:sz w:val="28"/>
          <w:szCs w:val="28"/>
        </w:rPr>
        <w:t>Также указанные Положения не включают в себя информацию о возрастных группах, принимавших участие в данном турнире.</w:t>
      </w:r>
    </w:p>
    <w:p w:rsidR="00D3719B" w:rsidRPr="00266907" w:rsidRDefault="00D3719B" w:rsidP="00D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закона</w:t>
      </w:r>
      <w:r w:rsidRPr="00266907">
        <w:rPr>
          <w:sz w:val="28"/>
          <w:szCs w:val="28"/>
        </w:rPr>
        <w:t xml:space="preserve"> </w:t>
      </w:r>
      <w:r w:rsidRPr="003B2AD7">
        <w:rPr>
          <w:sz w:val="28"/>
          <w:szCs w:val="28"/>
        </w:rPr>
        <w:t xml:space="preserve">периодические медицинские осмотры </w:t>
      </w:r>
      <w:r w:rsidRPr="00266907">
        <w:rPr>
          <w:sz w:val="28"/>
          <w:szCs w:val="28"/>
        </w:rPr>
        <w:t>проводятся с периодичность 1 раз в год, с участием врачей-специалистов, проведением лабораторных и функциональных исследований.</w:t>
      </w:r>
    </w:p>
    <w:p w:rsidR="00D3719B" w:rsidRDefault="00D3719B" w:rsidP="00D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68D6">
        <w:rPr>
          <w:sz w:val="28"/>
          <w:szCs w:val="28"/>
        </w:rPr>
        <w:t xml:space="preserve">о результатам изучения медицинских книжек сотрудников </w:t>
      </w:r>
      <w:r>
        <w:rPr>
          <w:sz w:val="28"/>
          <w:szCs w:val="28"/>
        </w:rPr>
        <w:t xml:space="preserve">учреждений </w:t>
      </w:r>
      <w:r w:rsidRPr="00A468D6">
        <w:rPr>
          <w:sz w:val="28"/>
          <w:szCs w:val="28"/>
        </w:rPr>
        <w:t xml:space="preserve">установлено, что сведения о прохождении рентгенографии грудной клетки в 2019-2020 </w:t>
      </w:r>
      <w:proofErr w:type="spellStart"/>
      <w:r w:rsidRPr="00A468D6">
        <w:rPr>
          <w:sz w:val="28"/>
          <w:szCs w:val="28"/>
        </w:rPr>
        <w:t>г.г</w:t>
      </w:r>
      <w:proofErr w:type="spellEnd"/>
      <w:r w:rsidRPr="00A468D6">
        <w:rPr>
          <w:sz w:val="28"/>
          <w:szCs w:val="28"/>
        </w:rPr>
        <w:t xml:space="preserve">. </w:t>
      </w:r>
      <w:r>
        <w:rPr>
          <w:sz w:val="28"/>
          <w:szCs w:val="28"/>
        </w:rPr>
        <w:t>у одного сотрудника</w:t>
      </w:r>
      <w:r w:rsidRPr="00A468D6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 xml:space="preserve">, а другого сотрудника </w:t>
      </w:r>
      <w:r w:rsidRPr="00A468D6">
        <w:rPr>
          <w:sz w:val="28"/>
          <w:szCs w:val="28"/>
        </w:rPr>
        <w:t xml:space="preserve">на момент проверки срок действия </w:t>
      </w:r>
      <w:r>
        <w:rPr>
          <w:sz w:val="28"/>
          <w:szCs w:val="28"/>
        </w:rPr>
        <w:t xml:space="preserve">справки </w:t>
      </w:r>
      <w:r w:rsidRPr="00A468D6">
        <w:rPr>
          <w:sz w:val="28"/>
          <w:szCs w:val="28"/>
        </w:rPr>
        <w:t>истек.</w:t>
      </w:r>
    </w:p>
    <w:p w:rsidR="00D3719B" w:rsidRPr="00A468D6" w:rsidRDefault="00D3719B" w:rsidP="00D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директорам учреждений</w:t>
      </w:r>
      <w:r w:rsidRPr="00A468D6">
        <w:rPr>
          <w:sz w:val="28"/>
          <w:szCs w:val="28"/>
        </w:rPr>
        <w:t xml:space="preserve"> физической кул</w:t>
      </w:r>
      <w:r>
        <w:rPr>
          <w:sz w:val="28"/>
          <w:szCs w:val="28"/>
        </w:rPr>
        <w:t xml:space="preserve">ьтуры и спорта </w:t>
      </w:r>
      <w:r w:rsidRPr="00A468D6">
        <w:rPr>
          <w:sz w:val="28"/>
          <w:szCs w:val="28"/>
        </w:rPr>
        <w:t xml:space="preserve">ГБУ Спортивная школа №2 Василеостровского </w:t>
      </w:r>
      <w:r>
        <w:rPr>
          <w:sz w:val="28"/>
          <w:szCs w:val="28"/>
        </w:rPr>
        <w:t xml:space="preserve">района </w:t>
      </w:r>
      <w:r w:rsidRPr="00A468D6">
        <w:rPr>
          <w:sz w:val="28"/>
          <w:szCs w:val="28"/>
        </w:rPr>
        <w:t>и ГБУ спортивная школа олимпийского резерва Василеостровского района Санкт-Петербурга</w:t>
      </w:r>
      <w:r>
        <w:rPr>
          <w:sz w:val="28"/>
          <w:szCs w:val="28"/>
        </w:rPr>
        <w:t xml:space="preserve"> внесены представления об устранении нарушений, которые находятся на рассмотрении.</w:t>
      </w:r>
    </w:p>
    <w:p w:rsidR="00D3719B" w:rsidRDefault="00D3719B" w:rsidP="00D37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продлением ограничительных мер на территории Санкт-Петербурга приостановлено осуществление спортивной подготовки в помещениях физкультурно-спортивных организаций, в настоящее время она осуществляется с использованием дистанционных технологий.</w:t>
      </w:r>
    </w:p>
    <w:p w:rsidR="00D3719B" w:rsidRPr="00A468D6" w:rsidRDefault="00D3719B" w:rsidP="00D3719B">
      <w:pPr>
        <w:ind w:firstLine="708"/>
        <w:jc w:val="both"/>
        <w:rPr>
          <w:sz w:val="28"/>
          <w:szCs w:val="28"/>
        </w:rPr>
      </w:pPr>
      <w:r w:rsidRPr="00A468D6">
        <w:rPr>
          <w:sz w:val="28"/>
          <w:szCs w:val="28"/>
        </w:rPr>
        <w:t xml:space="preserve">Кроме того, установлено, что срок прохождения периодического медицинского осмотра у </w:t>
      </w:r>
      <w:r>
        <w:rPr>
          <w:sz w:val="28"/>
          <w:szCs w:val="28"/>
        </w:rPr>
        <w:t>некоторых сотрудников</w:t>
      </w:r>
      <w:r w:rsidRPr="00A468D6">
        <w:rPr>
          <w:sz w:val="28"/>
          <w:szCs w:val="28"/>
        </w:rPr>
        <w:t xml:space="preserve"> истекает 18.06.2020</w:t>
      </w:r>
      <w:r>
        <w:rPr>
          <w:sz w:val="28"/>
          <w:szCs w:val="28"/>
        </w:rPr>
        <w:t xml:space="preserve">, </w:t>
      </w:r>
      <w:r w:rsidRPr="00A468D6">
        <w:rPr>
          <w:sz w:val="28"/>
          <w:szCs w:val="28"/>
        </w:rPr>
        <w:t>25.06.2020</w:t>
      </w:r>
      <w:r>
        <w:rPr>
          <w:sz w:val="28"/>
          <w:szCs w:val="28"/>
        </w:rPr>
        <w:t>.</w:t>
      </w:r>
      <w:r w:rsidRPr="00A468D6">
        <w:rPr>
          <w:sz w:val="28"/>
          <w:szCs w:val="28"/>
        </w:rPr>
        <w:t xml:space="preserve"> В связи с чем, прокуратурой района 15.06.2020 руководителям учреждений физической культуры и спорта объявлены предостережения о недопустимости нарушения закона и привлечения к административной ответственности, предусмотренной ч. 3 ст. 5.27.1 КоАП РФ, в случае фактического допущения к исполнению должностных обязанностей в учреждениях без прохождения указанными лицами медицинских осмотров.</w:t>
      </w:r>
    </w:p>
    <w:p w:rsidR="00D3719B" w:rsidRDefault="00D3719B" w:rsidP="00D3719B">
      <w:pPr>
        <w:ind w:firstLine="708"/>
        <w:contextualSpacing/>
        <w:outlineLvl w:val="1"/>
        <w:rPr>
          <w:sz w:val="28"/>
          <w:szCs w:val="28"/>
        </w:rPr>
      </w:pPr>
      <w:r w:rsidRPr="00A468D6">
        <w:rPr>
          <w:sz w:val="28"/>
          <w:szCs w:val="28"/>
        </w:rPr>
        <w:t>Устранение нарушений находится на контроле прокуратуры района.</w:t>
      </w:r>
    </w:p>
    <w:p w:rsidR="00F17644" w:rsidRDefault="00F17644" w:rsidP="00F17644">
      <w:pPr>
        <w:contextualSpacing/>
        <w:outlineLvl w:val="1"/>
        <w:rPr>
          <w:sz w:val="28"/>
          <w:szCs w:val="28"/>
        </w:rPr>
      </w:pPr>
    </w:p>
    <w:p w:rsidR="00F17644" w:rsidRDefault="00F17644" w:rsidP="00F17644">
      <w:pPr>
        <w:autoSpaceDE w:val="0"/>
        <w:autoSpaceDN w:val="0"/>
        <w:adjustRightInd w:val="0"/>
        <w:ind w:left="-426" w:firstLine="567"/>
        <w:jc w:val="both"/>
        <w:rPr>
          <w:color w:val="000000"/>
          <w:sz w:val="28"/>
          <w:szCs w:val="28"/>
        </w:rPr>
      </w:pPr>
    </w:p>
    <w:p w:rsidR="00F17644" w:rsidRDefault="00F17644" w:rsidP="00F17644">
      <w:pPr>
        <w:autoSpaceDE w:val="0"/>
        <w:autoSpaceDN w:val="0"/>
        <w:adjustRightInd w:val="0"/>
        <w:ind w:left="-426" w:firstLine="567"/>
        <w:jc w:val="both"/>
        <w:rPr>
          <w:color w:val="000000"/>
          <w:sz w:val="28"/>
          <w:szCs w:val="28"/>
        </w:rPr>
      </w:pPr>
    </w:p>
    <w:p w:rsidR="00F17644" w:rsidRDefault="00F17644" w:rsidP="00F17644">
      <w:pPr>
        <w:autoSpaceDE w:val="0"/>
        <w:autoSpaceDN w:val="0"/>
        <w:adjustRightInd w:val="0"/>
        <w:ind w:left="-426" w:firstLine="567"/>
        <w:jc w:val="both"/>
        <w:rPr>
          <w:color w:val="000000"/>
          <w:sz w:val="28"/>
          <w:szCs w:val="28"/>
        </w:rPr>
      </w:pPr>
    </w:p>
    <w:p w:rsidR="00F17644" w:rsidRPr="00F17644" w:rsidRDefault="00F17644" w:rsidP="00F17644">
      <w:pPr>
        <w:autoSpaceDE w:val="0"/>
        <w:autoSpaceDN w:val="0"/>
        <w:adjustRightInd w:val="0"/>
        <w:ind w:left="-426" w:firstLine="567"/>
        <w:jc w:val="both"/>
        <w:rPr>
          <w:b/>
          <w:color w:val="000000"/>
          <w:sz w:val="28"/>
          <w:szCs w:val="28"/>
        </w:rPr>
      </w:pPr>
      <w:r w:rsidRPr="00F17644">
        <w:rPr>
          <w:b/>
          <w:color w:val="000000"/>
          <w:sz w:val="28"/>
          <w:szCs w:val="28"/>
        </w:rPr>
        <w:lastRenderedPageBreak/>
        <w:t>Статья: «Приговор по делу о грабеже»</w:t>
      </w:r>
      <w:r>
        <w:rPr>
          <w:b/>
          <w:color w:val="000000"/>
          <w:sz w:val="28"/>
          <w:szCs w:val="28"/>
        </w:rPr>
        <w:t>. Автор статьи Свердлов М.Л.</w:t>
      </w:r>
    </w:p>
    <w:p w:rsidR="00F17644" w:rsidRPr="00F17644" w:rsidRDefault="00F17644" w:rsidP="00F17644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  <w:r w:rsidRPr="00F17644">
        <w:rPr>
          <w:color w:val="000000"/>
          <w:sz w:val="28"/>
          <w:szCs w:val="28"/>
        </w:rPr>
        <w:t xml:space="preserve">Приговором Василеостровского районного суда Санкт-Петербурга осуждён </w:t>
      </w:r>
      <w:proofErr w:type="spellStart"/>
      <w:r w:rsidRPr="00F17644">
        <w:rPr>
          <w:color w:val="000000"/>
          <w:sz w:val="28"/>
          <w:szCs w:val="28"/>
        </w:rPr>
        <w:t>Хабибулаев</w:t>
      </w:r>
      <w:proofErr w:type="spellEnd"/>
      <w:r w:rsidRPr="00F17644">
        <w:rPr>
          <w:color w:val="000000"/>
          <w:sz w:val="28"/>
          <w:szCs w:val="28"/>
        </w:rPr>
        <w:t xml:space="preserve"> Рамазан, совершивший грабёж, т.е. открытое хищение чужого имущества, группой лиц по предварительному сговору</w:t>
      </w:r>
      <w:r w:rsidRPr="00F17644">
        <w:rPr>
          <w:sz w:val="28"/>
          <w:szCs w:val="28"/>
        </w:rPr>
        <w:t>.</w:t>
      </w:r>
    </w:p>
    <w:p w:rsidR="00F17644" w:rsidRPr="00F17644" w:rsidRDefault="00F17644" w:rsidP="00F17644">
      <w:pPr>
        <w:tabs>
          <w:tab w:val="left" w:pos="709"/>
        </w:tabs>
        <w:ind w:left="-426" w:right="-1" w:firstLine="426"/>
        <w:jc w:val="both"/>
        <w:rPr>
          <w:color w:val="000000"/>
          <w:sz w:val="28"/>
          <w:szCs w:val="28"/>
        </w:rPr>
      </w:pPr>
      <w:r w:rsidRPr="00F17644">
        <w:rPr>
          <w:color w:val="000000"/>
          <w:sz w:val="28"/>
          <w:szCs w:val="28"/>
        </w:rPr>
        <w:t xml:space="preserve">Суд установил вину осуждённого в совершении преступления, предусмотренного </w:t>
      </w:r>
      <w:proofErr w:type="spellStart"/>
      <w:r w:rsidRPr="00F17644">
        <w:rPr>
          <w:color w:val="000000"/>
          <w:sz w:val="28"/>
          <w:szCs w:val="28"/>
        </w:rPr>
        <w:t>п</w:t>
      </w:r>
      <w:proofErr w:type="gramStart"/>
      <w:r w:rsidRPr="00F17644">
        <w:rPr>
          <w:color w:val="000000"/>
          <w:sz w:val="28"/>
          <w:szCs w:val="28"/>
        </w:rPr>
        <w:t>.«</w:t>
      </w:r>
      <w:proofErr w:type="gramEnd"/>
      <w:r w:rsidRPr="00F17644">
        <w:rPr>
          <w:color w:val="000000"/>
          <w:sz w:val="28"/>
          <w:szCs w:val="28"/>
        </w:rPr>
        <w:t>а</w:t>
      </w:r>
      <w:proofErr w:type="spellEnd"/>
      <w:r w:rsidRPr="00F17644">
        <w:rPr>
          <w:color w:val="000000"/>
          <w:sz w:val="28"/>
          <w:szCs w:val="28"/>
        </w:rPr>
        <w:t xml:space="preserve">» ч.2 ст.161 УК РФ, а именно, </w:t>
      </w:r>
      <w:proofErr w:type="spellStart"/>
      <w:r w:rsidRPr="00F17644">
        <w:rPr>
          <w:color w:val="000000"/>
          <w:sz w:val="28"/>
          <w:szCs w:val="28"/>
        </w:rPr>
        <w:t>Хабибулаев</w:t>
      </w:r>
      <w:proofErr w:type="spellEnd"/>
      <w:r w:rsidRPr="00F17644">
        <w:rPr>
          <w:color w:val="000000"/>
          <w:sz w:val="28"/>
          <w:szCs w:val="28"/>
        </w:rPr>
        <w:t xml:space="preserve"> Р. из корыстных побуждений вступил в преступный сговор с неустановленным следствием лицом на совершение открытого хищения медицинских масок у ранее незнакомых людей, реализующих эти маски через социальные сети. </w:t>
      </w:r>
      <w:proofErr w:type="gramStart"/>
      <w:r w:rsidRPr="00F17644">
        <w:rPr>
          <w:color w:val="000000"/>
          <w:sz w:val="28"/>
          <w:szCs w:val="28"/>
        </w:rPr>
        <w:t>Во исполнение единого с неустановленным соучастником умысла, обвиняемый в период времени с 23 часов 26 минут до 23 часов 32 минут 10.04.2020 приехал во двор дома 48 по 3-й линии Васильевского острова в Санкт-Петербурге, где получив от ранее незнакомого ему потерпевшего две картонные коробки с медицинскими масками в количестве 4000 штук, действуя согласно ранее достигнутой договорённости с неустановленным лицом, осознавая</w:t>
      </w:r>
      <w:proofErr w:type="gramEnd"/>
      <w:r w:rsidRPr="00F17644">
        <w:rPr>
          <w:color w:val="000000"/>
          <w:sz w:val="28"/>
          <w:szCs w:val="28"/>
        </w:rPr>
        <w:t xml:space="preserve">, что его действия очевидны для потерпевшего, </w:t>
      </w:r>
      <w:proofErr w:type="gramStart"/>
      <w:r w:rsidRPr="00F17644">
        <w:rPr>
          <w:color w:val="000000"/>
          <w:sz w:val="28"/>
          <w:szCs w:val="28"/>
        </w:rPr>
        <w:t>открыто</w:t>
      </w:r>
      <w:proofErr w:type="gramEnd"/>
      <w:r w:rsidRPr="00F17644">
        <w:rPr>
          <w:color w:val="000000"/>
          <w:sz w:val="28"/>
          <w:szCs w:val="28"/>
        </w:rPr>
        <w:t xml:space="preserve"> похитил указанные две коробки, в которых находились медицинские маски в количестве 4000 штук, стоимостью 39 рублей за штуку, а всего на общую сумму 156000 рублей, с места преступления скрылся, похищенным распорядился по своему усмотрению. </w:t>
      </w:r>
    </w:p>
    <w:p w:rsidR="00F17644" w:rsidRPr="00F17644" w:rsidRDefault="00F17644" w:rsidP="00F17644">
      <w:pPr>
        <w:ind w:left="-426" w:firstLine="567"/>
        <w:jc w:val="both"/>
        <w:rPr>
          <w:sz w:val="28"/>
          <w:szCs w:val="28"/>
          <w:lang w:eastAsia="en-US"/>
        </w:rPr>
      </w:pPr>
      <w:r w:rsidRPr="00F17644">
        <w:rPr>
          <w:sz w:val="28"/>
          <w:szCs w:val="28"/>
          <w:lang w:eastAsia="en-US"/>
        </w:rPr>
        <w:t xml:space="preserve">С учётом позиции государственного обвинения суд признал </w:t>
      </w:r>
      <w:proofErr w:type="spellStart"/>
      <w:r w:rsidRPr="00F17644">
        <w:rPr>
          <w:sz w:val="28"/>
          <w:szCs w:val="28"/>
          <w:lang w:eastAsia="en-US"/>
        </w:rPr>
        <w:t>Хабибулаева</w:t>
      </w:r>
      <w:proofErr w:type="spellEnd"/>
      <w:r w:rsidRPr="00F17644">
        <w:rPr>
          <w:sz w:val="28"/>
          <w:szCs w:val="28"/>
          <w:lang w:eastAsia="en-US"/>
        </w:rPr>
        <w:t xml:space="preserve"> Р. виновным в совершении инкриминируемого деяния и приговорил к наказанию в виде лишения свободы на срок 2 года 6 месяцев, условно с испытательным сроком на 3 года.   </w:t>
      </w:r>
    </w:p>
    <w:p w:rsidR="00F17644" w:rsidRPr="00F17644" w:rsidRDefault="00F17644" w:rsidP="00F17644">
      <w:pPr>
        <w:ind w:left="-426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Приговор</w:t>
      </w:r>
      <w:r w:rsidRPr="00F17644">
        <w:rPr>
          <w:sz w:val="28"/>
          <w:szCs w:val="28"/>
          <w:lang w:eastAsia="en-US"/>
        </w:rPr>
        <w:t xml:space="preserve"> вступил в законную силу.</w:t>
      </w:r>
    </w:p>
    <w:p w:rsidR="00F17644" w:rsidRDefault="00F17644" w:rsidP="00F17644">
      <w:pPr>
        <w:contextualSpacing/>
        <w:outlineLvl w:val="1"/>
        <w:rPr>
          <w:sz w:val="28"/>
          <w:szCs w:val="28"/>
        </w:rPr>
      </w:pPr>
    </w:p>
    <w:p w:rsidR="00F17644" w:rsidRDefault="00F17644" w:rsidP="00F17644">
      <w:pPr>
        <w:contextualSpacing/>
        <w:outlineLvl w:val="1"/>
        <w:rPr>
          <w:sz w:val="28"/>
          <w:szCs w:val="28"/>
        </w:rPr>
      </w:pPr>
    </w:p>
    <w:p w:rsidR="00F17644" w:rsidRDefault="00F17644" w:rsidP="00F17644">
      <w:pPr>
        <w:contextualSpacing/>
        <w:outlineLvl w:val="1"/>
        <w:rPr>
          <w:sz w:val="28"/>
          <w:szCs w:val="28"/>
        </w:rPr>
      </w:pPr>
    </w:p>
    <w:p w:rsidR="00F17644" w:rsidRPr="00F17644" w:rsidRDefault="00F17644" w:rsidP="00F17644">
      <w:pPr>
        <w:ind w:firstLine="851"/>
        <w:jc w:val="both"/>
        <w:rPr>
          <w:b/>
          <w:sz w:val="28"/>
          <w:szCs w:val="28"/>
        </w:rPr>
      </w:pPr>
      <w:r w:rsidRPr="00F17644">
        <w:rPr>
          <w:b/>
          <w:sz w:val="28"/>
          <w:szCs w:val="28"/>
        </w:rPr>
        <w:t>Статья: Утверждено обвинительное заключение по делу о дорожно-транспортном происшествии». Автор статьи Лепеткина Л.И.</w:t>
      </w:r>
    </w:p>
    <w:p w:rsidR="00F17644" w:rsidRPr="008B7D24" w:rsidRDefault="00F17644" w:rsidP="00F176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7D24">
        <w:rPr>
          <w:sz w:val="28"/>
          <w:szCs w:val="28"/>
        </w:rPr>
        <w:t>рокуратурой Василеостровского района Санкт-Петербурга  утвержден</w:t>
      </w:r>
      <w:r>
        <w:rPr>
          <w:sz w:val="28"/>
          <w:szCs w:val="28"/>
        </w:rPr>
        <w:t>о</w:t>
      </w:r>
      <w:r w:rsidRPr="008B7D24">
        <w:rPr>
          <w:sz w:val="28"/>
          <w:szCs w:val="28"/>
        </w:rPr>
        <w:t xml:space="preserve"> обвинительн</w:t>
      </w:r>
      <w:r>
        <w:rPr>
          <w:sz w:val="28"/>
          <w:szCs w:val="28"/>
        </w:rPr>
        <w:t xml:space="preserve">ое заключение </w:t>
      </w:r>
      <w:r w:rsidRPr="008B7D24">
        <w:rPr>
          <w:sz w:val="28"/>
          <w:szCs w:val="28"/>
        </w:rPr>
        <w:t xml:space="preserve"> по уголо</w:t>
      </w:r>
      <w:r>
        <w:rPr>
          <w:sz w:val="28"/>
          <w:szCs w:val="28"/>
        </w:rPr>
        <w:t xml:space="preserve">вному делу в отношении мужчины, обвиняемого </w:t>
      </w:r>
      <w:r w:rsidRPr="008B7D24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преступления</w:t>
      </w:r>
      <w:r w:rsidRPr="008B7D24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  ст.264 ч.1 УК РФ (нарушение правил дорожного движения и эксплуатации транспортных средств, повлекшее по неосторожности причинение тяжкого вреда здоровью человека).</w:t>
      </w:r>
    </w:p>
    <w:p w:rsidR="00F17644" w:rsidRPr="00C5585C" w:rsidRDefault="00F17644" w:rsidP="00F17644">
      <w:pPr>
        <w:ind w:firstLine="709"/>
        <w:jc w:val="both"/>
        <w:rPr>
          <w:sz w:val="28"/>
          <w:szCs w:val="28"/>
        </w:rPr>
      </w:pPr>
      <w:proofErr w:type="gramStart"/>
      <w:r w:rsidRPr="00C5585C">
        <w:rPr>
          <w:sz w:val="28"/>
          <w:szCs w:val="28"/>
        </w:rPr>
        <w:t>Расследованием установлено, что обвиняемый</w:t>
      </w:r>
      <w:r>
        <w:rPr>
          <w:sz w:val="28"/>
          <w:szCs w:val="28"/>
        </w:rPr>
        <w:t>, управляя личным технически исправным автомобилем, следовал по третьей полосе проезжей части «западного скоростного диаметра» (ЗСД), двигаясь по 28 км ЗСД со скоростью 140 км/ч, которая значительно превышала установленные ограничения (90 км/ч), при наличии Х-образного сигнала реверсивного светофора, запрещающего движение по крайней левой полосе, где впереди находился аварийный автомобиль, под управлением женщины, осуществил перестроение в</w:t>
      </w:r>
      <w:proofErr w:type="gramEnd"/>
      <w:r>
        <w:rPr>
          <w:sz w:val="28"/>
          <w:szCs w:val="28"/>
        </w:rPr>
        <w:t xml:space="preserve"> крайнюю левую полосу движения, не выдержал необходимый боковой интервал относительно стоящего аварийного автомобиля, и совершил на него наезд.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произошедшего дорожно-</w:t>
      </w:r>
      <w:r>
        <w:rPr>
          <w:sz w:val="28"/>
          <w:szCs w:val="28"/>
        </w:rPr>
        <w:lastRenderedPageBreak/>
        <w:t xml:space="preserve">транспортного происшествия причинил по неосторожности женщине – водителю аварийного автомобиля, телесные повреждения, </w:t>
      </w:r>
      <w:proofErr w:type="spellStart"/>
      <w:r>
        <w:rPr>
          <w:sz w:val="28"/>
          <w:szCs w:val="28"/>
        </w:rPr>
        <w:t>расценивающиеся</w:t>
      </w:r>
      <w:proofErr w:type="spellEnd"/>
      <w:r>
        <w:rPr>
          <w:sz w:val="28"/>
          <w:szCs w:val="28"/>
        </w:rPr>
        <w:t xml:space="preserve"> как тяжкий вред здоровью. </w:t>
      </w:r>
      <w:r w:rsidRPr="00C5585C">
        <w:rPr>
          <w:sz w:val="28"/>
          <w:szCs w:val="28"/>
        </w:rPr>
        <w:t xml:space="preserve"> </w:t>
      </w:r>
    </w:p>
    <w:p w:rsidR="00051A5C" w:rsidRDefault="00F17644" w:rsidP="00F17644">
      <w:r>
        <w:rPr>
          <w:sz w:val="28"/>
          <w:szCs w:val="28"/>
        </w:rPr>
        <w:t xml:space="preserve">Настоящее уголовное дело </w:t>
      </w:r>
      <w:r w:rsidRPr="008B7D24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в Василеостровский районный суд  </w:t>
      </w:r>
      <w:r w:rsidRPr="008B7D24">
        <w:rPr>
          <w:sz w:val="28"/>
          <w:szCs w:val="28"/>
        </w:rPr>
        <w:t xml:space="preserve"> Санкт-Петербурга для рассмотрения по существу.</w:t>
      </w:r>
    </w:p>
    <w:p w:rsidR="00D3719B" w:rsidRDefault="00D3719B"/>
    <w:p w:rsidR="00F60191" w:rsidRDefault="00F60191"/>
    <w:p w:rsidR="00F60191" w:rsidRPr="00F60191" w:rsidRDefault="00F60191" w:rsidP="00F60191">
      <w:pPr>
        <w:ind w:firstLine="708"/>
        <w:jc w:val="both"/>
        <w:rPr>
          <w:b/>
          <w:sz w:val="27"/>
          <w:szCs w:val="27"/>
        </w:rPr>
      </w:pPr>
      <w:r w:rsidRPr="00F60191">
        <w:rPr>
          <w:b/>
          <w:sz w:val="27"/>
          <w:szCs w:val="27"/>
        </w:rPr>
        <w:t>Статья: «</w:t>
      </w:r>
      <w:r w:rsidRPr="00F60191">
        <w:rPr>
          <w:b/>
          <w:sz w:val="27"/>
          <w:szCs w:val="27"/>
        </w:rPr>
        <w:t>Василеостровским районным судом Санкт-Петербурга рассмотрено гражданское дело по иску Я. к  ООО «Яндекс. Такси» о взыскании компенсации морального вреда здоровью, в результате дорожно-транспортного происшествия</w:t>
      </w:r>
      <w:r w:rsidRPr="00F60191">
        <w:rPr>
          <w:b/>
          <w:sz w:val="27"/>
          <w:szCs w:val="27"/>
        </w:rPr>
        <w:t>»</w:t>
      </w:r>
      <w:r w:rsidRPr="00F60191">
        <w:rPr>
          <w:b/>
          <w:sz w:val="27"/>
          <w:szCs w:val="27"/>
        </w:rPr>
        <w:t>.</w:t>
      </w:r>
      <w:r w:rsidRPr="00F60191">
        <w:rPr>
          <w:b/>
          <w:sz w:val="27"/>
          <w:szCs w:val="27"/>
        </w:rPr>
        <w:t xml:space="preserve"> Автор статьи Герасимова Ю.Г.</w:t>
      </w:r>
    </w:p>
    <w:p w:rsidR="00F60191" w:rsidRDefault="00F60191" w:rsidP="00F60191">
      <w:pPr>
        <w:ind w:firstLine="708"/>
        <w:jc w:val="both"/>
        <w:rPr>
          <w:sz w:val="27"/>
          <w:szCs w:val="27"/>
        </w:rPr>
      </w:pPr>
      <w:r w:rsidRPr="00564B80">
        <w:rPr>
          <w:sz w:val="27"/>
          <w:szCs w:val="27"/>
        </w:rPr>
        <w:t xml:space="preserve">В обоснование иска </w:t>
      </w:r>
      <w:r>
        <w:rPr>
          <w:sz w:val="27"/>
          <w:szCs w:val="27"/>
        </w:rPr>
        <w:t>Я</w:t>
      </w:r>
      <w:r w:rsidRPr="00564B80">
        <w:rPr>
          <w:sz w:val="27"/>
          <w:szCs w:val="27"/>
        </w:rPr>
        <w:t>. указал, что он</w:t>
      </w:r>
      <w:r>
        <w:rPr>
          <w:sz w:val="27"/>
          <w:szCs w:val="27"/>
        </w:rPr>
        <w:t xml:space="preserve"> через мобильное приложение «</w:t>
      </w:r>
      <w:proofErr w:type="spellStart"/>
      <w:r>
        <w:rPr>
          <w:sz w:val="27"/>
          <w:szCs w:val="27"/>
        </w:rPr>
        <w:t>Яндекс</w:t>
      </w:r>
      <w:proofErr w:type="gramStart"/>
      <w:r>
        <w:rPr>
          <w:sz w:val="27"/>
          <w:szCs w:val="27"/>
        </w:rPr>
        <w:t>.Т</w:t>
      </w:r>
      <w:proofErr w:type="gramEnd"/>
      <w:r>
        <w:rPr>
          <w:sz w:val="27"/>
          <w:szCs w:val="27"/>
        </w:rPr>
        <w:t>акси</w:t>
      </w:r>
      <w:proofErr w:type="spellEnd"/>
      <w:r>
        <w:rPr>
          <w:sz w:val="27"/>
          <w:szCs w:val="27"/>
        </w:rPr>
        <w:t xml:space="preserve">»  с помощью мобильного телефона заказал такси по определенному маршруту и </w:t>
      </w:r>
      <w:r w:rsidRPr="00564B80">
        <w:rPr>
          <w:sz w:val="27"/>
          <w:szCs w:val="27"/>
        </w:rPr>
        <w:t>получил</w:t>
      </w:r>
      <w:r>
        <w:rPr>
          <w:sz w:val="27"/>
          <w:szCs w:val="27"/>
        </w:rPr>
        <w:t xml:space="preserve"> от оператора соответствующее подтверждение в виде смс-сообщения, в котором была указана информация о водителе, марке и номере машины, а также стоимость поездки. Во время совершения поездки произошло дорожно-транспортное происшествие по вине водителя, оказывающего услуги перевозки от приложения «</w:t>
      </w:r>
      <w:proofErr w:type="spellStart"/>
      <w:r>
        <w:rPr>
          <w:sz w:val="27"/>
          <w:szCs w:val="27"/>
        </w:rPr>
        <w:t>Яндекс</w:t>
      </w:r>
      <w:proofErr w:type="gramStart"/>
      <w:r>
        <w:rPr>
          <w:sz w:val="27"/>
          <w:szCs w:val="27"/>
        </w:rPr>
        <w:t>.Т</w:t>
      </w:r>
      <w:proofErr w:type="gramEnd"/>
      <w:r>
        <w:rPr>
          <w:sz w:val="27"/>
          <w:szCs w:val="27"/>
        </w:rPr>
        <w:t>акси</w:t>
      </w:r>
      <w:proofErr w:type="spellEnd"/>
      <w:r>
        <w:rPr>
          <w:sz w:val="27"/>
          <w:szCs w:val="27"/>
        </w:rPr>
        <w:t>», в результате которого Я. получил вред здоровью средней тяжести.</w:t>
      </w:r>
    </w:p>
    <w:p w:rsidR="00F60191" w:rsidRDefault="00F60191" w:rsidP="00F60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64B80">
        <w:rPr>
          <w:sz w:val="27"/>
          <w:szCs w:val="27"/>
        </w:rPr>
        <w:t xml:space="preserve">В ходе рассмотрения дела, </w:t>
      </w:r>
      <w:r>
        <w:rPr>
          <w:sz w:val="27"/>
          <w:szCs w:val="27"/>
        </w:rPr>
        <w:t xml:space="preserve">обстоятельства указанные в исковом заявлении Я. нашли свое подтверждение  и </w:t>
      </w:r>
      <w:r w:rsidRPr="00564B80">
        <w:rPr>
          <w:sz w:val="27"/>
          <w:szCs w:val="27"/>
        </w:rPr>
        <w:t>участвующий в деле прокурор ориентировал суд на удовлетворени</w:t>
      </w:r>
      <w:r>
        <w:rPr>
          <w:sz w:val="27"/>
          <w:szCs w:val="27"/>
        </w:rPr>
        <w:t>е компенсации морального вреда Я</w:t>
      </w:r>
      <w:r w:rsidRPr="00564B80">
        <w:rPr>
          <w:sz w:val="27"/>
          <w:szCs w:val="27"/>
        </w:rPr>
        <w:t>.</w:t>
      </w:r>
      <w:r>
        <w:rPr>
          <w:sz w:val="27"/>
          <w:szCs w:val="27"/>
        </w:rPr>
        <w:t>,</w:t>
      </w:r>
      <w:r w:rsidRPr="00564B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поскольку в соответствии с </w:t>
      </w:r>
      <w:r>
        <w:rPr>
          <w:sz w:val="26"/>
          <w:szCs w:val="26"/>
        </w:rPr>
        <w:t xml:space="preserve">в соответствии с </w:t>
      </w:r>
      <w:hyperlink r:id="rId5" w:history="1">
        <w:proofErr w:type="spellStart"/>
        <w:r>
          <w:rPr>
            <w:color w:val="0000FF"/>
            <w:sz w:val="26"/>
            <w:szCs w:val="26"/>
          </w:rPr>
          <w:t>абз</w:t>
        </w:r>
        <w:proofErr w:type="spellEnd"/>
        <w:r>
          <w:rPr>
            <w:color w:val="0000FF"/>
            <w:sz w:val="26"/>
            <w:szCs w:val="26"/>
          </w:rPr>
          <w:t>. 2 п. 1 ст. 1005</w:t>
        </w:r>
      </w:hyperlink>
      <w:r>
        <w:rPr>
          <w:sz w:val="26"/>
          <w:szCs w:val="26"/>
        </w:rPr>
        <w:t xml:space="preserve"> ГК РФ по сделке, совершенной агентом с третьим лицом от своего имени и за счет принципала, приобретает права и становится обязанным</w:t>
      </w:r>
      <w:proofErr w:type="gramEnd"/>
      <w:r>
        <w:rPr>
          <w:sz w:val="26"/>
          <w:szCs w:val="26"/>
        </w:rPr>
        <w:t xml:space="preserve"> агент, хотя бы принципал и был назван в сделке или вступил с третьим лицом в непосредственные отношения по исполнению сделки.</w:t>
      </w:r>
    </w:p>
    <w:p w:rsidR="00F60191" w:rsidRDefault="00F60191" w:rsidP="00F601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Как разъяснил</w:t>
      </w:r>
      <w:r w:rsidRPr="00227AAB">
        <w:rPr>
          <w:sz w:val="26"/>
          <w:szCs w:val="26"/>
        </w:rPr>
        <w:t xml:space="preserve"> </w:t>
      </w:r>
      <w:r>
        <w:rPr>
          <w:sz w:val="26"/>
          <w:szCs w:val="26"/>
        </w:rPr>
        <w:t>Пленум Верховного Суда РФ в своем постановлении от 26.06.2018 № 26, лицо, к которому обращается клиент для заключения договора перевозки пассажиров и багажа, отвечает перед пассажиром за причиненный при перевозке вред, если оно заключило договор от своего имени либо из обстоятельств заключения договора (например, рекламные вывески, информация на сайте, переписка сторон и т.п.) у добросовестного потребителя могло сложиться</w:t>
      </w:r>
      <w:proofErr w:type="gramEnd"/>
      <w:r>
        <w:rPr>
          <w:sz w:val="26"/>
          <w:szCs w:val="26"/>
        </w:rPr>
        <w:t xml:space="preserve"> мнение, что договор заключается непосредственно с этим лицом, а фактический перевозчик - его работник либо третье лицо, привлеченное к исполнению обязательств по перевозке (</w:t>
      </w:r>
      <w:hyperlink r:id="rId6" w:history="1">
        <w:r>
          <w:rPr>
            <w:color w:val="0000FF"/>
            <w:sz w:val="26"/>
            <w:szCs w:val="26"/>
          </w:rPr>
          <w:t>п. 3 ст. 307</w:t>
        </w:r>
      </w:hyperlink>
      <w:r>
        <w:rPr>
          <w:sz w:val="26"/>
          <w:szCs w:val="26"/>
        </w:rPr>
        <w:t xml:space="preserve">, </w:t>
      </w:r>
      <w:hyperlink r:id="rId7" w:history="1">
        <w:r>
          <w:rPr>
            <w:color w:val="0000FF"/>
            <w:sz w:val="26"/>
            <w:szCs w:val="26"/>
          </w:rPr>
          <w:t>ст. 403</w:t>
        </w:r>
      </w:hyperlink>
      <w:r>
        <w:rPr>
          <w:sz w:val="26"/>
          <w:szCs w:val="26"/>
        </w:rPr>
        <w:t xml:space="preserve"> ГК РФ, </w:t>
      </w:r>
      <w:hyperlink r:id="rId8" w:history="1">
        <w:r>
          <w:rPr>
            <w:color w:val="0000FF"/>
            <w:sz w:val="26"/>
            <w:szCs w:val="26"/>
          </w:rPr>
          <w:t>ст. ст. 8</w:t>
        </w:r>
      </w:hyperlink>
      <w:r>
        <w:rPr>
          <w:sz w:val="26"/>
          <w:szCs w:val="26"/>
        </w:rPr>
        <w:t xml:space="preserve">, </w:t>
      </w:r>
      <w:hyperlink r:id="rId9" w:history="1">
        <w:r>
          <w:rPr>
            <w:color w:val="0000FF"/>
            <w:sz w:val="26"/>
            <w:szCs w:val="26"/>
          </w:rPr>
          <w:t>9</w:t>
        </w:r>
      </w:hyperlink>
      <w:r>
        <w:rPr>
          <w:sz w:val="26"/>
          <w:szCs w:val="26"/>
        </w:rPr>
        <w:t xml:space="preserve"> Закона о защите прав потребителей).</w:t>
      </w:r>
    </w:p>
    <w:p w:rsidR="00F60191" w:rsidRDefault="00F60191" w:rsidP="00F6019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изложенного</w:t>
      </w:r>
      <w:r w:rsidRPr="00564B80">
        <w:rPr>
          <w:sz w:val="27"/>
          <w:szCs w:val="27"/>
        </w:rPr>
        <w:t xml:space="preserve"> Василеостровским районным судом, вынесено решение в соответствии с заключением, участвовавшего в деле прокурора</w:t>
      </w:r>
      <w:r>
        <w:rPr>
          <w:sz w:val="27"/>
          <w:szCs w:val="27"/>
        </w:rPr>
        <w:t xml:space="preserve"> об удовлетворении компенсации морального вреда в пользу Я. в размере 450 000 рублей</w:t>
      </w:r>
      <w:r w:rsidRPr="00564B80">
        <w:rPr>
          <w:sz w:val="27"/>
          <w:szCs w:val="27"/>
        </w:rPr>
        <w:t>.</w:t>
      </w:r>
      <w:r>
        <w:rPr>
          <w:sz w:val="27"/>
          <w:szCs w:val="27"/>
        </w:rPr>
        <w:t xml:space="preserve"> Решение не вступило в законную силу</w:t>
      </w:r>
    </w:p>
    <w:p w:rsidR="00F60191" w:rsidRDefault="00F60191" w:rsidP="00F60191">
      <w:pPr>
        <w:ind w:firstLine="708"/>
        <w:jc w:val="both"/>
        <w:rPr>
          <w:sz w:val="27"/>
          <w:szCs w:val="27"/>
        </w:rPr>
      </w:pPr>
    </w:p>
    <w:p w:rsidR="00F60191" w:rsidRPr="00F60191" w:rsidRDefault="00F60191" w:rsidP="00F60191">
      <w:pPr>
        <w:ind w:left="-426" w:right="-1" w:firstLine="426"/>
        <w:jc w:val="both"/>
        <w:rPr>
          <w:b/>
          <w:color w:val="000000"/>
          <w:sz w:val="28"/>
          <w:szCs w:val="28"/>
        </w:rPr>
      </w:pPr>
      <w:r w:rsidRPr="00F60191">
        <w:rPr>
          <w:b/>
          <w:color w:val="000000"/>
          <w:sz w:val="28"/>
          <w:szCs w:val="28"/>
        </w:rPr>
        <w:t>Статья: «</w:t>
      </w:r>
      <w:r w:rsidRPr="00F60191">
        <w:rPr>
          <w:b/>
          <w:color w:val="000000"/>
          <w:sz w:val="28"/>
          <w:szCs w:val="28"/>
        </w:rPr>
        <w:t xml:space="preserve">Прокуратурой Василеостровского района Санкт-Петербурга утверждено обвинительное </w:t>
      </w:r>
      <w:bookmarkStart w:id="0" w:name="_GoBack"/>
      <w:bookmarkEnd w:id="0"/>
      <w:r w:rsidRPr="00F60191">
        <w:rPr>
          <w:b/>
          <w:color w:val="000000"/>
          <w:sz w:val="28"/>
          <w:szCs w:val="28"/>
        </w:rPr>
        <w:t>заключение по уголовному делу в отношении мужчины, обвиняемого в совершении 4 преступлений, предусмотренных ч. 2 ст. 159 УК РФ (мошенничество путем обмана с причинением значите</w:t>
      </w:r>
      <w:r w:rsidRPr="00F60191">
        <w:rPr>
          <w:b/>
          <w:color w:val="000000"/>
          <w:sz w:val="28"/>
          <w:szCs w:val="28"/>
        </w:rPr>
        <w:t>льного ущерба гражданину)». Автор статьи Борисов И.Н.</w:t>
      </w:r>
    </w:p>
    <w:p w:rsidR="00F60191" w:rsidRPr="00F60191" w:rsidRDefault="00F60191" w:rsidP="00F60191">
      <w:pPr>
        <w:ind w:left="-426" w:right="-1" w:firstLine="426"/>
        <w:jc w:val="both"/>
        <w:rPr>
          <w:color w:val="000000"/>
          <w:sz w:val="28"/>
          <w:szCs w:val="28"/>
        </w:rPr>
      </w:pPr>
      <w:r w:rsidRPr="00F60191">
        <w:rPr>
          <w:color w:val="000000"/>
          <w:sz w:val="28"/>
          <w:szCs w:val="28"/>
        </w:rPr>
        <w:lastRenderedPageBreak/>
        <w:t>Так, органами предварительного расследования установлено, что местный житель, под предлогом оказания услуг по ремонту ювелирных изделий в ТК «</w:t>
      </w:r>
      <w:proofErr w:type="spellStart"/>
      <w:r w:rsidRPr="00F60191">
        <w:rPr>
          <w:color w:val="000000"/>
          <w:sz w:val="28"/>
          <w:szCs w:val="28"/>
        </w:rPr>
        <w:t>Сопот</w:t>
      </w:r>
      <w:proofErr w:type="spellEnd"/>
      <w:r w:rsidRPr="00F60191">
        <w:rPr>
          <w:color w:val="000000"/>
          <w:sz w:val="28"/>
          <w:szCs w:val="28"/>
        </w:rPr>
        <w:t xml:space="preserve">», достоверно зная о невозможности выполнения взятых на себя обязательств, так как мастерская прекратила свою деятельность, путем обмана завладел различными ювелирными изделиями 4 потерпевших на общую сумму 216 000 рублей, таким образом, похитив их.  </w:t>
      </w:r>
    </w:p>
    <w:p w:rsidR="00F60191" w:rsidRPr="00F60191" w:rsidRDefault="00F60191" w:rsidP="00F60191">
      <w:pPr>
        <w:ind w:left="-426" w:right="-1" w:firstLine="426"/>
        <w:jc w:val="both"/>
        <w:rPr>
          <w:color w:val="000000"/>
          <w:sz w:val="28"/>
          <w:szCs w:val="28"/>
        </w:rPr>
      </w:pPr>
      <w:r w:rsidRPr="00F60191">
        <w:rPr>
          <w:color w:val="000000"/>
          <w:sz w:val="28"/>
          <w:szCs w:val="28"/>
        </w:rPr>
        <w:t xml:space="preserve">Вернуть украшения обвиняемый также не смог, поскольку в связи с материальными трудностями сдал их в ломбард. </w:t>
      </w:r>
    </w:p>
    <w:p w:rsidR="00F60191" w:rsidRPr="00F60191" w:rsidRDefault="00F60191" w:rsidP="00F60191">
      <w:pPr>
        <w:tabs>
          <w:tab w:val="left" w:pos="709"/>
        </w:tabs>
        <w:ind w:left="-426" w:right="-1" w:firstLine="426"/>
        <w:jc w:val="both"/>
        <w:rPr>
          <w:color w:val="000000"/>
          <w:sz w:val="28"/>
          <w:szCs w:val="28"/>
        </w:rPr>
      </w:pPr>
      <w:r w:rsidRPr="00F60191">
        <w:rPr>
          <w:color w:val="000000"/>
          <w:sz w:val="28"/>
          <w:szCs w:val="28"/>
        </w:rPr>
        <w:t>Настоящее уголовное дело направлено в Василеостровский районный суд Санкт-Петербурга для рассмотрения по существу.</w:t>
      </w:r>
    </w:p>
    <w:p w:rsidR="00F60191" w:rsidRPr="00564B80" w:rsidRDefault="00F60191" w:rsidP="00F60191">
      <w:pPr>
        <w:ind w:firstLine="708"/>
        <w:jc w:val="both"/>
        <w:rPr>
          <w:sz w:val="27"/>
          <w:szCs w:val="27"/>
        </w:rPr>
      </w:pPr>
    </w:p>
    <w:p w:rsidR="00F60191" w:rsidRDefault="00F60191"/>
    <w:sectPr w:rsidR="00F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AE"/>
    <w:rsid w:val="00051A5C"/>
    <w:rsid w:val="00134CAE"/>
    <w:rsid w:val="00D3719B"/>
    <w:rsid w:val="00F17644"/>
    <w:rsid w:val="00F60191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2BCE3D2C5A300FEAA519AB22C4B3F817810CA3137655E61D0B1E1FC408723A663C0B336BB5C447E121063F0284EFD16F8C8B4FD49D7653FP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B2BCE3D2C5A300FEAA519AB22C4B3F817E19CA3033655E61D0B1E1FC408723A663C0B336BA55437A121063F0284EFD16F8C8B4FD49D7653FP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2BCE3D2C5A300FEAA519AB22C4B3F817E19CA3033655E61D0B1E1FC408723A663C0B336BF5540774D1576E17042FF0BE6CCAEE14BD536P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B52F208406071F8F33AAB454EC78FC01177AD348F8D6214A505DB6C9273E354352878924D5259D2C5B1E3DF97A22DEF17F0F0BA0AEA200iBN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2BCE3D2C5A300FEAA519AB22C4B3F817810CA3137655E61D0B1E1FC408723A663C0B336BB5C4479121063F0284EFD16F8C8B4FD49D7653F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Новокщенова М А.</cp:lastModifiedBy>
  <cp:revision>2</cp:revision>
  <dcterms:created xsi:type="dcterms:W3CDTF">2020-06-26T14:01:00Z</dcterms:created>
  <dcterms:modified xsi:type="dcterms:W3CDTF">2020-06-26T14:01:00Z</dcterms:modified>
</cp:coreProperties>
</file>