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4D72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 xml:space="preserve"> ОБ ИСПОЛНЕНИИ  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И ОЦЕНКА ЭФФЕКТИВНОСТИ ВЕДОМСТВЕННЫХ ЦЕЛЕВЫХ </w:t>
      </w:r>
      <w:r w:rsidRPr="000F585B">
        <w:rPr>
          <w:rFonts w:ascii="Times New Roman" w:hAnsi="Times New Roman" w:cs="Times New Roman"/>
          <w:b/>
          <w:sz w:val="24"/>
          <w:szCs w:val="24"/>
        </w:rPr>
        <w:t>ПРОГРАММ ЗА 201</w:t>
      </w:r>
      <w:r w:rsidR="000261AC">
        <w:rPr>
          <w:rFonts w:ascii="Times New Roman" w:hAnsi="Times New Roman" w:cs="Times New Roman"/>
          <w:b/>
          <w:sz w:val="24"/>
          <w:szCs w:val="24"/>
        </w:rPr>
        <w:t>7</w:t>
      </w:r>
      <w:r w:rsidRPr="000F585B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85B">
        <w:rPr>
          <w:rFonts w:ascii="Times New Roman" w:hAnsi="Times New Roman" w:cs="Times New Roman"/>
          <w:b/>
          <w:sz w:val="24"/>
          <w:szCs w:val="24"/>
        </w:rPr>
        <w:t>РЕАЛИЗУЕМЫХ МУНИЦИПАЛЬНЫМ КАЗЕННЫМ УЧРЕЖДЕНИЕМ «</w:t>
      </w:r>
      <w:r w:rsidR="00FE2CD4" w:rsidRPr="000F585B">
        <w:rPr>
          <w:rFonts w:ascii="Times New Roman" w:hAnsi="Times New Roman" w:cs="Times New Roman"/>
          <w:b/>
          <w:sz w:val="24"/>
          <w:szCs w:val="24"/>
        </w:rPr>
        <w:t>СОЦИАЛЬНЫЙ ЦЕНТР «</w:t>
      </w:r>
      <w:r w:rsidRPr="000F585B">
        <w:rPr>
          <w:rFonts w:ascii="Times New Roman" w:hAnsi="Times New Roman" w:cs="Times New Roman"/>
          <w:b/>
          <w:sz w:val="24"/>
          <w:szCs w:val="24"/>
        </w:rPr>
        <w:t>РАДУГА»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63C19" w:rsidRPr="000F585B" w:rsidRDefault="00763C19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72" w:rsidRPr="00B40E4A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E92" w:rsidRPr="00B40E4A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  <w:r w:rsidR="00264D72" w:rsidRPr="00B40E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</w:t>
      </w:r>
      <w:r w:rsidR="00D32F30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D32F30" w:rsidRPr="00C50FC2">
        <w:rPr>
          <w:rFonts w:ascii="Times New Roman" w:hAnsi="Times New Roman" w:cs="Times New Roman"/>
          <w:sz w:val="24"/>
          <w:szCs w:val="24"/>
        </w:rPr>
        <w:t xml:space="preserve">от </w:t>
      </w:r>
      <w:r w:rsidR="00C50FC2" w:rsidRPr="00C50FC2">
        <w:rPr>
          <w:rFonts w:ascii="Times New Roman" w:hAnsi="Times New Roman" w:cs="Times New Roman"/>
          <w:sz w:val="24"/>
          <w:szCs w:val="24"/>
        </w:rPr>
        <w:t>25.11.2016 года  № 107</w:t>
      </w:r>
      <w:r w:rsidR="00D32F30" w:rsidRPr="00C50FC2">
        <w:rPr>
          <w:rFonts w:ascii="Times New Roman" w:hAnsi="Times New Roman" w:cs="Times New Roman"/>
          <w:sz w:val="24"/>
          <w:szCs w:val="24"/>
        </w:rPr>
        <w:t>-П-Э</w:t>
      </w:r>
      <w:r w:rsidR="00264D72" w:rsidRPr="00B40E4A">
        <w:rPr>
          <w:rFonts w:ascii="Times New Roman" w:hAnsi="Times New Roman" w:cs="Times New Roman"/>
          <w:sz w:val="24"/>
          <w:szCs w:val="24"/>
        </w:rPr>
        <w:t xml:space="preserve"> были возложены обязанности на МКУ «</w:t>
      </w:r>
      <w:r w:rsidR="00FE2CD4" w:rsidRPr="00B40E4A">
        <w:rPr>
          <w:rFonts w:ascii="Times New Roman" w:hAnsi="Times New Roman" w:cs="Times New Roman"/>
          <w:sz w:val="24"/>
          <w:szCs w:val="24"/>
        </w:rPr>
        <w:t>Социальный центр «</w:t>
      </w:r>
      <w:r w:rsidR="00264D72" w:rsidRPr="00B40E4A">
        <w:rPr>
          <w:rFonts w:ascii="Times New Roman" w:hAnsi="Times New Roman" w:cs="Times New Roman"/>
          <w:sz w:val="24"/>
          <w:szCs w:val="24"/>
        </w:rPr>
        <w:t xml:space="preserve">Радуга» по реализации 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461A6" w:rsidRPr="00B40E4A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  в 201</w:t>
      </w:r>
      <w:r w:rsidR="0034079D" w:rsidRPr="00B40E4A">
        <w:rPr>
          <w:rFonts w:ascii="Times New Roman" w:hAnsi="Times New Roman" w:cs="Times New Roman"/>
          <w:sz w:val="24"/>
          <w:szCs w:val="24"/>
        </w:rPr>
        <w:t>7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 году</w:t>
      </w:r>
      <w:r w:rsidR="00264D72" w:rsidRPr="00B40E4A">
        <w:rPr>
          <w:rFonts w:ascii="Times New Roman" w:hAnsi="Times New Roman" w:cs="Times New Roman"/>
          <w:sz w:val="24"/>
          <w:szCs w:val="24"/>
        </w:rPr>
        <w:t>:</w:t>
      </w:r>
    </w:p>
    <w:p w:rsidR="00264D72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B40E4A">
        <w:rPr>
          <w:rFonts w:ascii="Times New Roman" w:hAnsi="Times New Roman" w:cs="Times New Roman"/>
          <w:sz w:val="24"/>
          <w:szCs w:val="24"/>
        </w:rPr>
        <w:t>«</w:t>
      </w:r>
      <w:r w:rsidR="006461A6" w:rsidRPr="00B40E4A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6461A6" w:rsidRPr="00B40E4A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6461A6" w:rsidRPr="00B40E4A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 городских праздничных и иных зрелищных мероприятий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264D72" w:rsidRPr="00B40E4A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B40E4A">
        <w:rPr>
          <w:rFonts w:ascii="Times New Roman" w:hAnsi="Times New Roman" w:cs="Times New Roman"/>
          <w:sz w:val="24"/>
          <w:szCs w:val="24"/>
        </w:rPr>
        <w:t>«</w:t>
      </w:r>
      <w:r w:rsidRPr="00B40E4A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 муниципального образования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на 2017год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F349AD" w:rsidRPr="00B40E4A" w:rsidRDefault="00F349AD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161E77" w:rsidRPr="00B40E4A">
        <w:rPr>
          <w:rFonts w:ascii="Times New Roman" w:hAnsi="Times New Roman" w:cs="Times New Roman"/>
          <w:sz w:val="24"/>
          <w:szCs w:val="24"/>
        </w:rPr>
        <w:t xml:space="preserve">«Организация и проведение мероприятий по сохранению и развитию местных традиций и обрядов муниципального  образования на 2017 год» 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F73A9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«Проведение работ военно-патриотическому воспитанию  граждан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34079D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</w:t>
      </w:r>
      <w:r w:rsidR="0034079D" w:rsidRPr="00B40E4A">
        <w:rPr>
          <w:rFonts w:ascii="Times New Roman" w:hAnsi="Times New Roman" w:cs="Times New Roman"/>
          <w:sz w:val="24"/>
          <w:szCs w:val="24"/>
        </w:rPr>
        <w:t>Обеспечение условий для р</w:t>
      </w:r>
      <w:r w:rsidRPr="00B40E4A">
        <w:rPr>
          <w:rFonts w:ascii="Times New Roman" w:hAnsi="Times New Roman" w:cs="Times New Roman"/>
          <w:sz w:val="24"/>
          <w:szCs w:val="24"/>
        </w:rPr>
        <w:t>азвити</w:t>
      </w:r>
      <w:r w:rsidR="0034079D" w:rsidRPr="00B40E4A">
        <w:rPr>
          <w:rFonts w:ascii="Times New Roman" w:hAnsi="Times New Roman" w:cs="Times New Roman"/>
          <w:sz w:val="24"/>
          <w:szCs w:val="24"/>
        </w:rPr>
        <w:t>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</w:t>
      </w:r>
      <w:r w:rsidR="00752054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«Участие в реализации мер по профилактике дорожно-транспортного травматизма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в 2017 году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B40E4A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752054" w:rsidRPr="00B40E4A">
        <w:rPr>
          <w:rFonts w:ascii="Times New Roman" w:hAnsi="Times New Roman" w:cs="Times New Roman"/>
          <w:sz w:val="24"/>
          <w:szCs w:val="24"/>
        </w:rPr>
        <w:t xml:space="preserve"> «Участие в деятельности по профилактике правонарушений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Санкт-Петербурге в формах и порядке, установленных законодательством Санкт-Петербурга в 2017 году</w:t>
      </w:r>
      <w:r w:rsidR="00752054" w:rsidRPr="00B40E4A">
        <w:rPr>
          <w:rFonts w:ascii="Times New Roman" w:hAnsi="Times New Roman" w:cs="Times New Roman"/>
          <w:sz w:val="24"/>
          <w:szCs w:val="24"/>
        </w:rPr>
        <w:t>»</w:t>
      </w:r>
    </w:p>
    <w:p w:rsidR="00752054" w:rsidRPr="00B40E4A" w:rsidRDefault="00752054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</w:t>
      </w:r>
      <w:r w:rsidR="00CD007F" w:rsidRPr="00B40E4A">
        <w:rPr>
          <w:rFonts w:ascii="Times New Roman" w:hAnsi="Times New Roman" w:cs="Times New Roman"/>
          <w:sz w:val="24"/>
          <w:szCs w:val="24"/>
        </w:rPr>
        <w:t>а и последствий потребления табака</w:t>
      </w:r>
      <w:r w:rsidR="00F349AD" w:rsidRPr="00B40E4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в 2017 году</w:t>
      </w:r>
      <w:r w:rsidR="00CD007F" w:rsidRPr="00B40E4A">
        <w:rPr>
          <w:rFonts w:ascii="Times New Roman" w:hAnsi="Times New Roman" w:cs="Times New Roman"/>
          <w:sz w:val="24"/>
          <w:szCs w:val="24"/>
        </w:rPr>
        <w:t>»</w:t>
      </w:r>
    </w:p>
    <w:p w:rsidR="003D2CDA" w:rsidRPr="00B40E4A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</w:t>
      </w:r>
      <w:r w:rsidR="003B3199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</w:t>
      </w:r>
      <w:r w:rsidR="00161E77" w:rsidRPr="00B40E4A">
        <w:rPr>
          <w:rFonts w:ascii="Times New Roman" w:hAnsi="Times New Roman" w:cs="Times New Roman"/>
          <w:sz w:val="24"/>
          <w:szCs w:val="24"/>
        </w:rPr>
        <w:t xml:space="preserve"> в  2017 году»</w:t>
      </w:r>
      <w:r w:rsidR="002D0F28" w:rsidRPr="00B40E4A">
        <w:rPr>
          <w:rFonts w:ascii="Times New Roman" w:hAnsi="Times New Roman" w:cs="Times New Roman"/>
          <w:sz w:val="24"/>
          <w:szCs w:val="24"/>
        </w:rPr>
        <w:t>.</w:t>
      </w:r>
    </w:p>
    <w:p w:rsidR="002D0F28" w:rsidRPr="00B40E4A" w:rsidRDefault="00161E77" w:rsidP="002D0F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31542" w:rsidRPr="00B40E4A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2017 году</w:t>
      </w:r>
      <w:r w:rsidR="00031542" w:rsidRPr="00B40E4A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7E92" w:rsidRPr="00B40E4A" w:rsidRDefault="000F73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117E92" w:rsidRPr="00B40E4A">
        <w:rPr>
          <w:rFonts w:ascii="Times New Roman" w:hAnsi="Times New Roman" w:cs="Times New Roman"/>
          <w:sz w:val="24"/>
          <w:szCs w:val="24"/>
        </w:rPr>
        <w:t>На формирование этих программ в бюджете муниципального образования на 201</w:t>
      </w:r>
      <w:r w:rsidRPr="00B40E4A">
        <w:rPr>
          <w:rFonts w:ascii="Times New Roman" w:hAnsi="Times New Roman" w:cs="Times New Roman"/>
          <w:sz w:val="24"/>
          <w:szCs w:val="24"/>
        </w:rPr>
        <w:t>7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 года были запланированы денежные средства в сумме:</w:t>
      </w:r>
      <w:r w:rsidR="00706A81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2C58F4" w:rsidRPr="00B40E4A">
        <w:rPr>
          <w:rFonts w:ascii="Times New Roman" w:hAnsi="Times New Roman" w:cs="Times New Roman"/>
          <w:b/>
          <w:sz w:val="24"/>
          <w:szCs w:val="24"/>
        </w:rPr>
        <w:t>7</w:t>
      </w:r>
      <w:r w:rsidR="005C5798" w:rsidRPr="00B40E4A">
        <w:rPr>
          <w:rFonts w:ascii="Times New Roman" w:hAnsi="Times New Roman" w:cs="Times New Roman"/>
          <w:b/>
          <w:sz w:val="24"/>
          <w:szCs w:val="24"/>
        </w:rPr>
        <w:t>598</w:t>
      </w:r>
      <w:r w:rsidR="002C58F4" w:rsidRPr="00B40E4A">
        <w:rPr>
          <w:rFonts w:ascii="Times New Roman" w:hAnsi="Times New Roman" w:cs="Times New Roman"/>
          <w:b/>
          <w:sz w:val="24"/>
          <w:szCs w:val="24"/>
        </w:rPr>
        <w:t>,1</w:t>
      </w:r>
      <w:r w:rsidR="00706A81" w:rsidRPr="00B40E4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F73A9" w:rsidRPr="00B40E4A" w:rsidRDefault="001F1FB6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0F73A9" w:rsidRPr="00B40E4A">
        <w:rPr>
          <w:rFonts w:ascii="Times New Roman" w:hAnsi="Times New Roman" w:cs="Times New Roman"/>
          <w:sz w:val="24"/>
          <w:szCs w:val="24"/>
        </w:rPr>
        <w:t xml:space="preserve">- «Организация и проведение </w:t>
      </w:r>
      <w:proofErr w:type="gramStart"/>
      <w:r w:rsidR="000F73A9" w:rsidRPr="00B40E4A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0F73A9" w:rsidRPr="00B40E4A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 городских праздничных и иных зрелищных мероприятий в 2017 году»  -</w:t>
      </w:r>
      <w:r w:rsidR="005C5798" w:rsidRPr="00B40E4A">
        <w:rPr>
          <w:rFonts w:ascii="Times New Roman" w:hAnsi="Times New Roman" w:cs="Times New Roman"/>
          <w:sz w:val="24"/>
          <w:szCs w:val="24"/>
        </w:rPr>
        <w:t>4545,0</w:t>
      </w:r>
      <w:r w:rsidR="000F73A9"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«Организация и проведение досуговых мероприятий для жителей  муниципального образования на 2017год»  -</w:t>
      </w:r>
      <w:r w:rsidR="005C5798" w:rsidRPr="00B40E4A">
        <w:rPr>
          <w:rFonts w:ascii="Times New Roman" w:hAnsi="Times New Roman" w:cs="Times New Roman"/>
          <w:sz w:val="24"/>
          <w:szCs w:val="24"/>
        </w:rPr>
        <w:t>450,0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«Организация и проведение мероприятий по сохранению и развитию местных традиций и обрядов муниципального  образования на 2017 год» - </w:t>
      </w:r>
      <w:r w:rsidR="005C5798" w:rsidRPr="00B40E4A">
        <w:rPr>
          <w:rFonts w:ascii="Times New Roman" w:hAnsi="Times New Roman" w:cs="Times New Roman"/>
          <w:sz w:val="24"/>
          <w:szCs w:val="24"/>
        </w:rPr>
        <w:t>1470,0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«Проведение работ военно-патриотическому воспитанию  граждан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650,0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lastRenderedPageBreak/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2017 году»</w:t>
      </w:r>
      <w:r w:rsidR="005C5798" w:rsidRPr="00B40E4A">
        <w:rPr>
          <w:rFonts w:ascii="Times New Roman" w:hAnsi="Times New Roman" w:cs="Times New Roman"/>
          <w:sz w:val="24"/>
          <w:szCs w:val="24"/>
        </w:rPr>
        <w:t>-20,0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«Участие в реализации мер по профилактике дорожно-транспортного травматизма на территории муниципального образования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20</w:t>
      </w:r>
      <w:r w:rsidRPr="00B40E4A">
        <w:rPr>
          <w:rFonts w:ascii="Times New Roman" w:hAnsi="Times New Roman" w:cs="Times New Roman"/>
          <w:sz w:val="24"/>
          <w:szCs w:val="24"/>
        </w:rPr>
        <w:t>,</w:t>
      </w:r>
      <w:r w:rsidR="005C5798" w:rsidRPr="00B40E4A">
        <w:rPr>
          <w:rFonts w:ascii="Times New Roman" w:hAnsi="Times New Roman" w:cs="Times New Roman"/>
          <w:sz w:val="24"/>
          <w:szCs w:val="24"/>
        </w:rPr>
        <w:t>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  «Участие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20,0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5,0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«Содействие развитию малого бизнеса на территории муниципального образования в 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30,0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31542" w:rsidRPr="00B40E4A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031542" w:rsidRPr="00B40E4A">
        <w:rPr>
          <w:rFonts w:ascii="Times New Roman" w:hAnsi="Times New Roman" w:cs="Times New Roman"/>
          <w:bCs/>
          <w:sz w:val="24"/>
          <w:szCs w:val="24"/>
        </w:rPr>
        <w:t>»</w:t>
      </w: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31542" w:rsidRPr="00B40E4A">
        <w:rPr>
          <w:rFonts w:ascii="Times New Roman" w:hAnsi="Times New Roman" w:cs="Times New Roman"/>
          <w:sz w:val="24"/>
          <w:szCs w:val="24"/>
        </w:rPr>
        <w:t>388,1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A058AD" w:rsidRPr="00B40E4A" w:rsidRDefault="000F73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A058AD" w:rsidRPr="00B40E4A">
        <w:rPr>
          <w:rFonts w:ascii="Times New Roman" w:hAnsi="Times New Roman" w:cs="Times New Roman"/>
          <w:sz w:val="24"/>
          <w:szCs w:val="24"/>
        </w:rPr>
        <w:t xml:space="preserve">     Фактическое исполнени</w:t>
      </w:r>
      <w:r w:rsidR="00CD007F" w:rsidRPr="00B40E4A">
        <w:rPr>
          <w:rFonts w:ascii="Times New Roman" w:hAnsi="Times New Roman" w:cs="Times New Roman"/>
          <w:sz w:val="24"/>
          <w:szCs w:val="24"/>
        </w:rPr>
        <w:t>е за 201</w:t>
      </w:r>
      <w:r w:rsidRPr="00B40E4A">
        <w:rPr>
          <w:rFonts w:ascii="Times New Roman" w:hAnsi="Times New Roman" w:cs="Times New Roman"/>
          <w:sz w:val="24"/>
          <w:szCs w:val="24"/>
        </w:rPr>
        <w:t>7</w:t>
      </w:r>
      <w:r w:rsidR="00F67EB3" w:rsidRPr="00B40E4A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031542" w:rsidRPr="00B40E4A">
        <w:rPr>
          <w:rFonts w:ascii="Times New Roman" w:hAnsi="Times New Roman" w:cs="Times New Roman"/>
          <w:sz w:val="24"/>
          <w:szCs w:val="24"/>
        </w:rPr>
        <w:t>–</w:t>
      </w:r>
      <w:r w:rsidR="00F67EB3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F67EB3" w:rsidRPr="00B40E4A">
        <w:rPr>
          <w:rFonts w:ascii="Times New Roman" w:hAnsi="Times New Roman" w:cs="Times New Roman"/>
          <w:b/>
          <w:sz w:val="24"/>
          <w:szCs w:val="24"/>
        </w:rPr>
        <w:t>6</w:t>
      </w:r>
      <w:r w:rsidR="00031542" w:rsidRPr="00B40E4A">
        <w:rPr>
          <w:rFonts w:ascii="Times New Roman" w:hAnsi="Times New Roman" w:cs="Times New Roman"/>
          <w:b/>
          <w:sz w:val="24"/>
          <w:szCs w:val="24"/>
        </w:rPr>
        <w:t>620,71</w:t>
      </w:r>
      <w:r w:rsidR="00A058AD" w:rsidRPr="00B40E4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58AD" w:rsidRPr="00B40E4A">
        <w:rPr>
          <w:rFonts w:ascii="Times New Roman" w:hAnsi="Times New Roman" w:cs="Times New Roman"/>
          <w:b/>
          <w:sz w:val="24"/>
          <w:szCs w:val="24"/>
        </w:rPr>
        <w:t>8</w:t>
      </w:r>
      <w:r w:rsidR="00031542" w:rsidRPr="00B40E4A">
        <w:rPr>
          <w:rFonts w:ascii="Times New Roman" w:hAnsi="Times New Roman" w:cs="Times New Roman"/>
          <w:b/>
          <w:sz w:val="24"/>
          <w:szCs w:val="24"/>
        </w:rPr>
        <w:t>7</w:t>
      </w:r>
      <w:r w:rsidR="00A058AD" w:rsidRPr="00B40E4A">
        <w:rPr>
          <w:rFonts w:ascii="Times New Roman" w:hAnsi="Times New Roman" w:cs="Times New Roman"/>
          <w:b/>
          <w:sz w:val="24"/>
          <w:szCs w:val="24"/>
        </w:rPr>
        <w:t>,</w:t>
      </w:r>
      <w:r w:rsidR="00031542" w:rsidRPr="00B40E4A">
        <w:rPr>
          <w:rFonts w:ascii="Times New Roman" w:hAnsi="Times New Roman" w:cs="Times New Roman"/>
          <w:b/>
          <w:sz w:val="24"/>
          <w:szCs w:val="24"/>
        </w:rPr>
        <w:t>13</w:t>
      </w:r>
      <w:r w:rsidR="00D364CB" w:rsidRPr="00B40E4A">
        <w:rPr>
          <w:rFonts w:ascii="Times New Roman" w:hAnsi="Times New Roman" w:cs="Times New Roman"/>
          <w:b/>
          <w:sz w:val="24"/>
          <w:szCs w:val="24"/>
        </w:rPr>
        <w:t>%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от запланированного годового объема.</w:t>
      </w:r>
    </w:p>
    <w:p w:rsidR="00706A81" w:rsidRPr="00B40E4A" w:rsidRDefault="00706A81" w:rsidP="002D0F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бюджетном процессе муниципального образования муниципальный округ №7, 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утвержденного Постановлением  местной администрации МО </w:t>
      </w:r>
      <w:proofErr w:type="spellStart"/>
      <w:proofErr w:type="gramStart"/>
      <w:r w:rsidRPr="00B40E4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40E4A">
        <w:rPr>
          <w:rFonts w:ascii="Times New Roman" w:hAnsi="Times New Roman" w:cs="Times New Roman"/>
          <w:sz w:val="24"/>
          <w:szCs w:val="24"/>
        </w:rPr>
        <w:t xml:space="preserve"> №7 от 25.12.2007 года  №72-П-Э были утверждены </w:t>
      </w:r>
      <w:r w:rsidR="003D2CDA" w:rsidRPr="00B40E4A">
        <w:rPr>
          <w:rFonts w:ascii="Times New Roman" w:hAnsi="Times New Roman" w:cs="Times New Roman"/>
          <w:sz w:val="24"/>
          <w:szCs w:val="24"/>
        </w:rPr>
        <w:t xml:space="preserve">ведомственные целевые </w:t>
      </w:r>
      <w:r w:rsidRPr="00B40E4A">
        <w:rPr>
          <w:rFonts w:ascii="Times New Roman" w:hAnsi="Times New Roman" w:cs="Times New Roman"/>
          <w:sz w:val="24"/>
          <w:szCs w:val="24"/>
        </w:rPr>
        <w:t>программы на 201</w:t>
      </w:r>
      <w:r w:rsidR="000F73A9" w:rsidRPr="00B40E4A">
        <w:rPr>
          <w:rFonts w:ascii="Times New Roman" w:hAnsi="Times New Roman" w:cs="Times New Roman"/>
          <w:sz w:val="24"/>
          <w:szCs w:val="24"/>
        </w:rPr>
        <w:t>7</w:t>
      </w:r>
      <w:r w:rsidRPr="00B40E4A">
        <w:rPr>
          <w:rFonts w:ascii="Times New Roman" w:hAnsi="Times New Roman" w:cs="Times New Roman"/>
          <w:sz w:val="24"/>
          <w:szCs w:val="24"/>
        </w:rPr>
        <w:t xml:space="preserve"> год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1F1FB6" w:rsidRPr="00B40E4A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муниципального образования муниципальный округ №7 </w:t>
      </w:r>
      <w:r w:rsidR="00D32F30" w:rsidRPr="00B40E4A">
        <w:rPr>
          <w:rFonts w:ascii="Times New Roman" w:hAnsi="Times New Roman" w:cs="Times New Roman"/>
          <w:sz w:val="24"/>
          <w:szCs w:val="24"/>
        </w:rPr>
        <w:t xml:space="preserve">от </w:t>
      </w:r>
      <w:r w:rsidR="00C50FC2" w:rsidRPr="00C50FC2">
        <w:rPr>
          <w:rFonts w:ascii="Times New Roman" w:hAnsi="Times New Roman" w:cs="Times New Roman"/>
          <w:sz w:val="24"/>
          <w:szCs w:val="24"/>
        </w:rPr>
        <w:t>25.11.2016 года  № 107-П-Э</w:t>
      </w:r>
      <w:r w:rsidR="00C50F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6748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A058AD" w:rsidRPr="00B40E4A">
        <w:rPr>
          <w:rFonts w:ascii="Times New Roman" w:hAnsi="Times New Roman" w:cs="Times New Roman"/>
          <w:sz w:val="24"/>
          <w:szCs w:val="24"/>
        </w:rPr>
        <w:t>Каждая программы состоит из двух разделов: Паспорт программы  и Перечень основных мероприятий и смета расходов программы.</w:t>
      </w: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P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A9" w:rsidRPr="00B40E4A" w:rsidRDefault="000F73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F23C81" w:rsidP="002D0F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2565F" w:rsidRPr="00B40E4A"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мероприятий по сохранению и развитию местных традиций и обрядов   муниципального образования на 2017год»</w:t>
      </w:r>
    </w:p>
    <w:p w:rsidR="00706A81" w:rsidRPr="00B40E4A" w:rsidRDefault="00B930B8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031542" w:rsidRPr="00B40E4A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  муниципального образования</w:t>
      </w:r>
      <w:r w:rsidR="00D364CB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</w:t>
      </w:r>
      <w:r w:rsidRPr="00B40E4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B40E4A" w:rsidRDefault="00FB5139" w:rsidP="00B40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</w:t>
      </w:r>
      <w:r w:rsidR="00B930B8"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="00B930B8" w:rsidRPr="00B40E4A">
        <w:rPr>
          <w:rFonts w:ascii="Times New Roman" w:hAnsi="Times New Roman" w:cs="Times New Roman"/>
          <w:sz w:val="24"/>
          <w:szCs w:val="24"/>
        </w:rPr>
        <w:t>:</w:t>
      </w:r>
      <w:r w:rsidR="004C10DB" w:rsidRPr="00B4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BA" w:rsidRPr="00B40E4A" w:rsidRDefault="00730DBA" w:rsidP="00B40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Создание системы выявления и продвижения инициативных и талантливых жителей муниципального образования.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 и развитие местных традиций и обрядов муниципального образования №7.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деятельность, развитие детских и молодежных общественных организаций и объединений.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730DBA" w:rsidRPr="00B40E4A" w:rsidRDefault="00730DBA" w:rsidP="008C7831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C55BAE">
        <w:tc>
          <w:tcPr>
            <w:tcW w:w="3227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C55BAE">
        <w:tc>
          <w:tcPr>
            <w:tcW w:w="3227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B40E4A" w:rsidTr="00C55BAE">
        <w:tc>
          <w:tcPr>
            <w:tcW w:w="3227" w:type="dxa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поздравление жителей МО №7 </w:t>
            </w:r>
            <w:r w:rsidR="00F23C81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70 лет и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старше с днем </w:t>
            </w:r>
            <w:r w:rsidR="00C55BAE" w:rsidRPr="00B40E4A">
              <w:rPr>
                <w:rFonts w:ascii="Times New Roman" w:hAnsi="Times New Roman" w:cs="Times New Roman"/>
                <w:sz w:val="24"/>
                <w:szCs w:val="24"/>
              </w:rPr>
              <w:t>рождения, поздравление жителей МО с днем свадьбы (50, 60, 70 лет)</w:t>
            </w:r>
          </w:p>
        </w:tc>
        <w:tc>
          <w:tcPr>
            <w:tcW w:w="850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418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F23C81" w:rsidRPr="00B40E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8" w:type="dxa"/>
            <w:vAlign w:val="center"/>
          </w:tcPr>
          <w:p w:rsidR="00B371EE" w:rsidRPr="00B40E4A" w:rsidRDefault="00F5067C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788,32</w:t>
            </w:r>
          </w:p>
        </w:tc>
        <w:tc>
          <w:tcPr>
            <w:tcW w:w="1789" w:type="dxa"/>
          </w:tcPr>
          <w:p w:rsidR="00B371EE" w:rsidRPr="00B40E4A" w:rsidRDefault="00C55BA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8C7831" w:rsidRPr="00B40E4A" w:rsidTr="00A6410B">
        <w:tc>
          <w:tcPr>
            <w:tcW w:w="3227" w:type="dxa"/>
            <w:vAlign w:val="center"/>
          </w:tcPr>
          <w:p w:rsidR="00B371EE" w:rsidRPr="00B40E4A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«Рожденный на Васильевском» (вручение памятных медалей)</w:t>
            </w:r>
          </w:p>
        </w:tc>
        <w:tc>
          <w:tcPr>
            <w:tcW w:w="850" w:type="dxa"/>
            <w:vAlign w:val="center"/>
          </w:tcPr>
          <w:p w:rsidR="00B371EE" w:rsidRPr="00B40E4A" w:rsidRDefault="0062565F" w:rsidP="00F506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067C"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71EE" w:rsidRPr="00B40E4A" w:rsidRDefault="008A792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88" w:type="dxa"/>
            <w:vAlign w:val="center"/>
          </w:tcPr>
          <w:p w:rsidR="00B371EE" w:rsidRPr="00B40E4A" w:rsidRDefault="00F5067C" w:rsidP="00235D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358,38</w:t>
            </w:r>
          </w:p>
        </w:tc>
        <w:tc>
          <w:tcPr>
            <w:tcW w:w="1789" w:type="dxa"/>
            <w:vAlign w:val="center"/>
          </w:tcPr>
          <w:p w:rsidR="00B371EE" w:rsidRPr="00B40E4A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DC3003" w:rsidRPr="00B40E4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DC3003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C3003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8C7831" w:rsidRPr="00B40E4A" w:rsidTr="00A6410B">
        <w:tc>
          <w:tcPr>
            <w:tcW w:w="3227" w:type="dxa"/>
            <w:vAlign w:val="center"/>
          </w:tcPr>
          <w:p w:rsidR="00F23C81" w:rsidRPr="00B40E4A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Клуб полезного досуга «Третий возраст»</w:t>
            </w:r>
          </w:p>
        </w:tc>
        <w:tc>
          <w:tcPr>
            <w:tcW w:w="850" w:type="dxa"/>
            <w:vAlign w:val="center"/>
          </w:tcPr>
          <w:p w:rsidR="00F23C81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F23C81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vAlign w:val="center"/>
          </w:tcPr>
          <w:p w:rsidR="00F23C81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vAlign w:val="center"/>
          </w:tcPr>
          <w:p w:rsidR="00F23C81" w:rsidRPr="00B40E4A" w:rsidRDefault="00F5067C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89" w:type="dxa"/>
            <w:vAlign w:val="center"/>
          </w:tcPr>
          <w:p w:rsidR="00F23C81" w:rsidRPr="00B40E4A" w:rsidRDefault="00F90794" w:rsidP="002C58F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2C58F4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58F4" w:rsidRPr="00B40E4A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D969FD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B40E4A" w:rsidTr="00C55BAE">
        <w:tc>
          <w:tcPr>
            <w:tcW w:w="3227" w:type="dxa"/>
          </w:tcPr>
          <w:p w:rsidR="00B371EE" w:rsidRPr="00B40E4A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EE" w:rsidRPr="00B40E4A" w:rsidRDefault="00D177FD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8" w:type="dxa"/>
          </w:tcPr>
          <w:p w:rsidR="00B371EE" w:rsidRPr="00B40E4A" w:rsidRDefault="00F506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1187,80</w:t>
            </w:r>
          </w:p>
        </w:tc>
        <w:tc>
          <w:tcPr>
            <w:tcW w:w="1789" w:type="dxa"/>
          </w:tcPr>
          <w:p w:rsidR="00B371EE" w:rsidRPr="00B40E4A" w:rsidRDefault="00B322D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90794" w:rsidRPr="00B40E4A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E4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B40E4A" w:rsidTr="002C58F4"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B40E4A" w:rsidRDefault="00F90794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B40E4A" w:rsidTr="002C58F4"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B40E4A" w:rsidRDefault="00084B8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1470,00</w:t>
            </w:r>
          </w:p>
        </w:tc>
        <w:tc>
          <w:tcPr>
            <w:tcW w:w="2959" w:type="dxa"/>
          </w:tcPr>
          <w:p w:rsidR="00F90794" w:rsidRPr="00B40E4A" w:rsidRDefault="00F5067C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1187,80</w:t>
            </w:r>
          </w:p>
        </w:tc>
        <w:tc>
          <w:tcPr>
            <w:tcW w:w="2393" w:type="dxa"/>
          </w:tcPr>
          <w:p w:rsidR="00F90794" w:rsidRPr="00B40E4A" w:rsidRDefault="00F5067C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047" w:rsidRPr="00B40E4A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</w:t>
      </w:r>
      <w:r w:rsidR="00D969FD" w:rsidRPr="00B40E4A">
        <w:rPr>
          <w:rFonts w:ascii="Times New Roman" w:hAnsi="Times New Roman" w:cs="Times New Roman"/>
          <w:sz w:val="24"/>
          <w:szCs w:val="24"/>
        </w:rPr>
        <w:t>–</w:t>
      </w: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D969FD" w:rsidRPr="00B40E4A">
        <w:rPr>
          <w:rFonts w:ascii="Times New Roman" w:hAnsi="Times New Roman" w:cs="Times New Roman"/>
          <w:sz w:val="24"/>
          <w:szCs w:val="24"/>
        </w:rPr>
        <w:t>2</w:t>
      </w:r>
      <w:r w:rsidR="00F5067C" w:rsidRPr="00B40E4A">
        <w:rPr>
          <w:rFonts w:ascii="Times New Roman" w:hAnsi="Times New Roman" w:cs="Times New Roman"/>
          <w:sz w:val="24"/>
          <w:szCs w:val="24"/>
        </w:rPr>
        <w:t>82,2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3003" w:rsidRPr="00B40E4A" w:rsidRDefault="00DC3003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B40E4A">
        <w:rPr>
          <w:rFonts w:ascii="Times New Roman" w:hAnsi="Times New Roman" w:cs="Times New Roman"/>
          <w:sz w:val="24"/>
          <w:szCs w:val="24"/>
        </w:rPr>
        <w:t xml:space="preserve">результате проведения процедур закупок товаров, работ и услуг, а также </w:t>
      </w:r>
      <w:r w:rsidR="009C0047" w:rsidRPr="00B40E4A">
        <w:rPr>
          <w:rFonts w:ascii="Times New Roman" w:hAnsi="Times New Roman" w:cs="Times New Roman"/>
          <w:sz w:val="24"/>
          <w:szCs w:val="24"/>
        </w:rPr>
        <w:t>по причине того, что ряд мероприятий программы носили заявительный характер и оказались недостаточно востребованы</w:t>
      </w:r>
      <w:r w:rsidR="00553F6A" w:rsidRPr="00B40E4A">
        <w:rPr>
          <w:rFonts w:ascii="Times New Roman" w:hAnsi="Times New Roman" w:cs="Times New Roman"/>
          <w:sz w:val="24"/>
          <w:szCs w:val="24"/>
        </w:rPr>
        <w:t xml:space="preserve"> жителями муниципального об</w:t>
      </w:r>
      <w:r w:rsidR="009C0047" w:rsidRPr="00B40E4A">
        <w:rPr>
          <w:rFonts w:ascii="Times New Roman" w:hAnsi="Times New Roman" w:cs="Times New Roman"/>
          <w:sz w:val="24"/>
          <w:szCs w:val="24"/>
        </w:rPr>
        <w:t>разования.</w:t>
      </w:r>
    </w:p>
    <w:p w:rsidR="007E2BC9" w:rsidRPr="00B40E4A" w:rsidRDefault="00870FE5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7E2BC9" w:rsidRPr="00B40E4A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7E2BC9" w:rsidRPr="00B40E4A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</w:t>
      </w:r>
      <w:r w:rsidR="009C0047" w:rsidRPr="00B40E4A">
        <w:rPr>
          <w:rFonts w:ascii="Times New Roman" w:hAnsi="Times New Roman" w:cs="Times New Roman"/>
          <w:sz w:val="24"/>
          <w:szCs w:val="24"/>
        </w:rPr>
        <w:t xml:space="preserve">и </w:t>
      </w:r>
      <w:r w:rsidRPr="00B40E4A">
        <w:rPr>
          <w:rFonts w:ascii="Times New Roman" w:hAnsi="Times New Roman" w:cs="Times New Roman"/>
          <w:sz w:val="24"/>
          <w:szCs w:val="24"/>
        </w:rPr>
        <w:t xml:space="preserve">запланировать новые формы организации </w:t>
      </w:r>
      <w:r w:rsidR="00F5067C" w:rsidRPr="00B40E4A">
        <w:rPr>
          <w:rFonts w:ascii="Times New Roman" w:hAnsi="Times New Roman" w:cs="Times New Roman"/>
          <w:sz w:val="24"/>
          <w:szCs w:val="24"/>
        </w:rPr>
        <w:t>по сохранению и развитию местных традиций и обрядов</w:t>
      </w:r>
      <w:r w:rsidRPr="00B40E4A">
        <w:rPr>
          <w:rFonts w:ascii="Times New Roman" w:hAnsi="Times New Roman" w:cs="Times New Roman"/>
          <w:sz w:val="24"/>
          <w:szCs w:val="24"/>
        </w:rPr>
        <w:t>.</w:t>
      </w: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CE2" w:rsidRDefault="00955CE2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E4A" w:rsidRDefault="00B40E4A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E4A" w:rsidRPr="00B40E4A" w:rsidRDefault="00B40E4A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CE2" w:rsidRPr="00B40E4A" w:rsidRDefault="00955CE2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65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2565F" w:rsidRPr="00B40E4A"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досуговых мероприятий для жителей  муниципального образования на 2017год»</w:t>
      </w: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65F" w:rsidRPr="00B40E4A" w:rsidRDefault="0062565F" w:rsidP="0062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Ведомственная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62565F" w:rsidRPr="00B40E4A" w:rsidRDefault="0062565F" w:rsidP="006256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Pr="00B40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деятельность.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955CE2" w:rsidRPr="00B40E4A" w:rsidRDefault="00955CE2" w:rsidP="0062565F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62565F" w:rsidRPr="00B40E4A" w:rsidTr="005C5798">
        <w:tc>
          <w:tcPr>
            <w:tcW w:w="3227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62565F" w:rsidRPr="00B40E4A" w:rsidTr="005C5798">
        <w:tc>
          <w:tcPr>
            <w:tcW w:w="3227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72" w:rsidRPr="00B40E4A" w:rsidTr="005C5798">
        <w:tc>
          <w:tcPr>
            <w:tcW w:w="3227" w:type="dxa"/>
            <w:vAlign w:val="center"/>
          </w:tcPr>
          <w:p w:rsidR="0062565F" w:rsidRPr="00B40E4A" w:rsidRDefault="0062565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автобусных экскурсий </w:t>
            </w:r>
          </w:p>
        </w:tc>
        <w:tc>
          <w:tcPr>
            <w:tcW w:w="850" w:type="dxa"/>
            <w:vAlign w:val="center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vAlign w:val="center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  <w:vAlign w:val="center"/>
          </w:tcPr>
          <w:p w:rsidR="0062565F" w:rsidRPr="00B40E4A" w:rsidRDefault="0062565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89" w:type="dxa"/>
          </w:tcPr>
          <w:p w:rsidR="0062565F" w:rsidRPr="00B40E4A" w:rsidRDefault="0062565F" w:rsidP="00F506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F5067C"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62565F" w:rsidRPr="00B40E4A" w:rsidTr="005C5798">
        <w:tc>
          <w:tcPr>
            <w:tcW w:w="3227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88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89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E4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62565F" w:rsidRPr="00B40E4A" w:rsidTr="005C5798">
        <w:tc>
          <w:tcPr>
            <w:tcW w:w="1384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65F" w:rsidRPr="00B40E4A" w:rsidRDefault="0062565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67972" w:rsidRPr="00B40E4A" w:rsidTr="005C5798">
        <w:tc>
          <w:tcPr>
            <w:tcW w:w="1384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959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93" w:type="dxa"/>
          </w:tcPr>
          <w:p w:rsidR="0062565F" w:rsidRPr="00B40E4A" w:rsidRDefault="00F5067C" w:rsidP="00F506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565F"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65F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– </w:t>
      </w:r>
      <w:r w:rsidR="00F5067C" w:rsidRPr="00B40E4A">
        <w:rPr>
          <w:rFonts w:ascii="Times New Roman" w:hAnsi="Times New Roman" w:cs="Times New Roman"/>
          <w:sz w:val="24"/>
          <w:szCs w:val="24"/>
        </w:rPr>
        <w:t>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Ведомственная программа  востребована жителями округа, отвечает основным целям и задачам реализации вопроса местного значения. </w:t>
      </w:r>
    </w:p>
    <w:p w:rsidR="0062565F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P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F" w:rsidRPr="00B40E4A" w:rsidRDefault="00084B8F" w:rsidP="00084B8F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75592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и проведение </w:t>
      </w:r>
      <w:proofErr w:type="gramStart"/>
      <w:r w:rsidRPr="00B40E4A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proofErr w:type="gramEnd"/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и участие в организации</w:t>
      </w:r>
      <w:r w:rsid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и проведении  городских праздничных и иных зрелищных мероприятий в 2017 году»  </w:t>
      </w:r>
    </w:p>
    <w:p w:rsidR="00084B8F" w:rsidRPr="00B40E4A" w:rsidRDefault="00084B8F" w:rsidP="00084B8F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139" w:rsidRPr="00B40E4A" w:rsidRDefault="00FB5139" w:rsidP="00084B8F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«Организация и проведение 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(ст.10  Закон Санкт-Петербурга от 23.09.2009 №420-79 «Об организации местного самоуправления в Санкт-Петербурге»).</w:t>
      </w:r>
    </w:p>
    <w:p w:rsidR="00FB5139" w:rsidRPr="00B40E4A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задачи:</w:t>
      </w:r>
    </w:p>
    <w:p w:rsidR="005B2B5C" w:rsidRPr="00B40E4A" w:rsidRDefault="005B2B5C" w:rsidP="005B2B5C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5B2B5C" w:rsidRPr="00B40E4A" w:rsidRDefault="005B2B5C" w:rsidP="005B2B5C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5B2B5C" w:rsidRPr="00B40E4A" w:rsidRDefault="005B2B5C" w:rsidP="005B2B5C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5B2B5C" w:rsidRPr="00B40E4A" w:rsidRDefault="005B2B5C" w:rsidP="0048367D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810"/>
        <w:gridCol w:w="798"/>
        <w:gridCol w:w="2010"/>
        <w:gridCol w:w="1348"/>
        <w:gridCol w:w="2222"/>
      </w:tblGrid>
      <w:tr w:rsidR="008C7831" w:rsidRPr="00B40E4A" w:rsidTr="00763C19"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763C19"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C75592" w:rsidRPr="00B40E4A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vAlign w:val="center"/>
          </w:tcPr>
          <w:p w:rsidR="00C75592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B40E4A" w:rsidRDefault="00C67972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0" w:type="auto"/>
            <w:vAlign w:val="center"/>
          </w:tcPr>
          <w:p w:rsidR="00C75592" w:rsidRPr="00B40E4A" w:rsidRDefault="00C67972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429,91</w:t>
            </w:r>
          </w:p>
        </w:tc>
        <w:tc>
          <w:tcPr>
            <w:tcW w:w="0" w:type="auto"/>
          </w:tcPr>
          <w:p w:rsidR="00C75592" w:rsidRPr="00B40E4A" w:rsidRDefault="00F90794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BD457C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BD457C" w:rsidRPr="00B40E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530C0F" w:rsidRPr="00B40E4A" w:rsidRDefault="00C679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919,4</w:t>
            </w:r>
          </w:p>
        </w:tc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BD457C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646,7</w:t>
            </w:r>
          </w:p>
        </w:tc>
        <w:tc>
          <w:tcPr>
            <w:tcW w:w="0" w:type="auto"/>
            <w:vAlign w:val="center"/>
          </w:tcPr>
          <w:p w:rsidR="004004A3" w:rsidRPr="00B40E4A" w:rsidRDefault="00C679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631,52</w:t>
            </w:r>
          </w:p>
        </w:tc>
        <w:tc>
          <w:tcPr>
            <w:tcW w:w="0" w:type="auto"/>
            <w:vAlign w:val="center"/>
          </w:tcPr>
          <w:p w:rsidR="004004A3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309" w:rsidRPr="00B40E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B81" w:rsidRPr="00B40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22309" w:rsidRPr="00B40E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530C0F" w:rsidRPr="00B40E4A" w:rsidRDefault="00C679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400,,0</w:t>
            </w:r>
          </w:p>
        </w:tc>
        <w:tc>
          <w:tcPr>
            <w:tcW w:w="0" w:type="auto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30C0F" w:rsidRPr="00B40E4A" w:rsidRDefault="00C67972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0" w:type="auto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530C0F" w:rsidRPr="00B40E4A" w:rsidRDefault="00C874B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530C0F" w:rsidRPr="00B40E4A" w:rsidRDefault="00B9257B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B81" w:rsidRPr="00B40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B81"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B40E4A" w:rsidRDefault="00C874B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4 545,0</w:t>
            </w:r>
          </w:p>
        </w:tc>
        <w:tc>
          <w:tcPr>
            <w:tcW w:w="0" w:type="auto"/>
          </w:tcPr>
          <w:p w:rsidR="004004A3" w:rsidRPr="00B40E4A" w:rsidRDefault="00D177FD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325E77" w:rsidRPr="00B40E4A" w:rsidRDefault="00325E7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B40E4A" w:rsidRPr="00B40E4A" w:rsidTr="002C58F4">
        <w:tc>
          <w:tcPr>
            <w:tcW w:w="1384" w:type="dxa"/>
          </w:tcPr>
          <w:p w:rsidR="00F90794" w:rsidRPr="00B40E4A" w:rsidRDefault="00A37AE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2835" w:type="dxa"/>
            <w:vAlign w:val="center"/>
          </w:tcPr>
          <w:p w:rsidR="00F90794" w:rsidRPr="00B40E4A" w:rsidRDefault="00F9079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B40E4A" w:rsidRDefault="00C874B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4 545,0</w:t>
            </w:r>
          </w:p>
        </w:tc>
        <w:tc>
          <w:tcPr>
            <w:tcW w:w="2959" w:type="dxa"/>
          </w:tcPr>
          <w:p w:rsidR="00F90794" w:rsidRPr="00B40E4A" w:rsidRDefault="00F90794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393" w:type="dxa"/>
          </w:tcPr>
          <w:p w:rsidR="00F90794" w:rsidRPr="00B40E4A" w:rsidRDefault="00C67972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96,37</w:t>
            </w:r>
          </w:p>
        </w:tc>
      </w:tr>
    </w:tbl>
    <w:p w:rsidR="00A37AE1" w:rsidRPr="00B40E4A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177FD" w:rsidRPr="00B40E4A">
        <w:rPr>
          <w:rFonts w:ascii="Times New Roman" w:hAnsi="Times New Roman" w:cs="Times New Roman"/>
          <w:sz w:val="24"/>
          <w:szCs w:val="24"/>
        </w:rPr>
        <w:t>–</w:t>
      </w:r>
      <w:r w:rsidR="00961DFA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C67972" w:rsidRPr="00B40E4A">
        <w:rPr>
          <w:rFonts w:ascii="Times New Roman" w:hAnsi="Times New Roman" w:cs="Times New Roman"/>
          <w:sz w:val="24"/>
          <w:szCs w:val="24"/>
        </w:rPr>
        <w:t>165</w:t>
      </w:r>
      <w:r w:rsidR="00D177FD" w:rsidRPr="00B40E4A">
        <w:rPr>
          <w:rFonts w:ascii="Times New Roman" w:hAnsi="Times New Roman" w:cs="Times New Roman"/>
          <w:sz w:val="24"/>
          <w:szCs w:val="24"/>
        </w:rPr>
        <w:t>,</w:t>
      </w:r>
      <w:r w:rsidR="00C67972" w:rsidRPr="00B40E4A">
        <w:rPr>
          <w:rFonts w:ascii="Times New Roman" w:hAnsi="Times New Roman" w:cs="Times New Roman"/>
          <w:sz w:val="24"/>
          <w:szCs w:val="24"/>
        </w:rPr>
        <w:t>0</w:t>
      </w:r>
      <w:r w:rsidR="00A37AE1"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2CDA" w:rsidRPr="00B40E4A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9C0047" w:rsidRPr="00B40E4A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  <w:r w:rsidR="00C67972" w:rsidRPr="00B40E4A">
        <w:rPr>
          <w:rFonts w:ascii="Times New Roman" w:hAnsi="Times New Roman" w:cs="Times New Roman"/>
          <w:sz w:val="24"/>
          <w:szCs w:val="24"/>
        </w:rPr>
        <w:t>.</w:t>
      </w:r>
    </w:p>
    <w:p w:rsidR="00A37AE1" w:rsidRPr="00B40E4A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FA" w:rsidRPr="00B40E4A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961DFA" w:rsidRPr="00B40E4A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961DFA" w:rsidRPr="00B40E4A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 востребована жителями округа, отвечает основным целям и задачам реализации вопроса местного значения. </w:t>
      </w:r>
    </w:p>
    <w:p w:rsidR="00961DFA" w:rsidRPr="00B40E4A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972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4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40E4A">
        <w:rPr>
          <w:rFonts w:ascii="Times New Roman" w:hAnsi="Times New Roman" w:cs="Times New Roman"/>
          <w:b/>
          <w:sz w:val="24"/>
          <w:szCs w:val="24"/>
        </w:rPr>
        <w:t>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</w:t>
      </w:r>
      <w:proofErr w:type="gramEnd"/>
    </w:p>
    <w:p w:rsidR="00B40E4A" w:rsidRPr="00B40E4A" w:rsidRDefault="00B40E4A" w:rsidP="00C6797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C67972" w:rsidRPr="00B40E4A" w:rsidTr="00D11BB6">
        <w:tc>
          <w:tcPr>
            <w:tcW w:w="3227" w:type="dxa"/>
            <w:vMerge w:val="restart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C67972" w:rsidRPr="00B40E4A" w:rsidTr="00D11BB6">
        <w:tc>
          <w:tcPr>
            <w:tcW w:w="3227" w:type="dxa"/>
            <w:vMerge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48" w:rsidRPr="00B40E4A" w:rsidTr="00D11BB6">
        <w:tc>
          <w:tcPr>
            <w:tcW w:w="3227" w:type="dxa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временному трудоустройству </w:t>
            </w:r>
            <w:proofErr w:type="spell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немовершеннолетних</w:t>
            </w:r>
            <w:proofErr w:type="spell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18 лет в свободное от учебы время, безработных граждан, испытывающих трудности в поиске работы, безработных граждан в </w:t>
            </w:r>
            <w:proofErr w:type="spell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возрате</w:t>
            </w:r>
            <w:proofErr w:type="spell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</w:p>
        </w:tc>
        <w:tc>
          <w:tcPr>
            <w:tcW w:w="850" w:type="dxa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188" w:type="dxa"/>
            <w:vAlign w:val="center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=30, мало эффективное мероприятие</w:t>
            </w:r>
          </w:p>
        </w:tc>
      </w:tr>
      <w:tr w:rsidR="00124448" w:rsidRPr="00B40E4A" w:rsidTr="00D11BB6">
        <w:tc>
          <w:tcPr>
            <w:tcW w:w="3227" w:type="dxa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188" w:type="dxa"/>
          </w:tcPr>
          <w:p w:rsidR="00C67972" w:rsidRPr="00B40E4A" w:rsidRDefault="00C67972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малоэффективна</w:t>
            </w:r>
          </w:p>
        </w:tc>
      </w:tr>
    </w:tbl>
    <w:p w:rsidR="00F30A67" w:rsidRPr="00B40E4A" w:rsidRDefault="00F30A67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30A67" w:rsidRPr="00B40E4A" w:rsidTr="00D11BB6">
        <w:tc>
          <w:tcPr>
            <w:tcW w:w="1384" w:type="dxa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2017 год, тыс. рублей</w:t>
            </w:r>
          </w:p>
        </w:tc>
        <w:tc>
          <w:tcPr>
            <w:tcW w:w="2959" w:type="dxa"/>
            <w:vAlign w:val="center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30A67" w:rsidRPr="00B40E4A" w:rsidTr="00D11BB6">
        <w:tc>
          <w:tcPr>
            <w:tcW w:w="1384" w:type="dxa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2959" w:type="dxa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30A67" w:rsidRPr="00B40E4A" w:rsidRDefault="00F30A67" w:rsidP="00D11B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388,1 тыс. рублей.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Бюджетные ассигнования оказались не востребованы по причине отсутствия потенциальных исполнителей мероприятий Программы.  Учреждением дважды размещалась закупка на оказание услуг по организации мероприятий по временному трудоустройству </w:t>
      </w:r>
      <w:proofErr w:type="spellStart"/>
      <w:r w:rsidRPr="00B40E4A">
        <w:rPr>
          <w:rFonts w:ascii="Times New Roman" w:hAnsi="Times New Roman" w:cs="Times New Roman"/>
          <w:sz w:val="24"/>
          <w:szCs w:val="24"/>
        </w:rPr>
        <w:t>немовершеннолетних</w:t>
      </w:r>
      <w:proofErr w:type="spellEnd"/>
      <w:r w:rsidRPr="00B40E4A">
        <w:rPr>
          <w:rFonts w:ascii="Times New Roman" w:hAnsi="Times New Roman" w:cs="Times New Roman"/>
          <w:sz w:val="24"/>
          <w:szCs w:val="24"/>
        </w:rPr>
        <w:t xml:space="preserve"> в возрасте от 14 до 18 лет в свободное от учебы время, безработных граждан, испытывающих трудности в поиске работы, безработных граждан в </w:t>
      </w:r>
      <w:proofErr w:type="spellStart"/>
      <w:r w:rsidRPr="00B40E4A">
        <w:rPr>
          <w:rFonts w:ascii="Times New Roman" w:hAnsi="Times New Roman" w:cs="Times New Roman"/>
          <w:sz w:val="24"/>
          <w:szCs w:val="24"/>
        </w:rPr>
        <w:t>возрате</w:t>
      </w:r>
      <w:proofErr w:type="spellEnd"/>
      <w:r w:rsidRPr="00B40E4A">
        <w:rPr>
          <w:rFonts w:ascii="Times New Roman" w:hAnsi="Times New Roman" w:cs="Times New Roman"/>
          <w:sz w:val="24"/>
          <w:szCs w:val="24"/>
        </w:rPr>
        <w:t xml:space="preserve"> от 18 до 20 лет, имеющих среднее профессиональное образование и ищущих работу впервые, в порядке, установленном Правительством Санкт-Петербурга, однако ни одной заявки на участие в закупке подано не было.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Ведомственная программа  достаточно востребована жителями округа, отвечает основным целям и задачам реализации вопроса местного значения, однако не была проведена по объективным причинам. Ведомственная программа  оказалась малоэффективной, при формировании бюджета на последующий период стоит учесть данный факт и принять меры к изменению формы проведения мероприятий Программы, с целью оптимизации затрат и обеспечения выполнения поставленных Программой задач</w:t>
      </w:r>
      <w:r w:rsidR="00124448" w:rsidRPr="00B40E4A">
        <w:rPr>
          <w:rFonts w:ascii="Times New Roman" w:hAnsi="Times New Roman" w:cs="Times New Roman"/>
          <w:sz w:val="24"/>
          <w:szCs w:val="24"/>
        </w:rPr>
        <w:t>.</w:t>
      </w: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603" w:rsidRPr="00B40E4A" w:rsidRDefault="00957603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70F92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</w:t>
      </w:r>
    </w:p>
    <w:p w:rsidR="00970F92" w:rsidRPr="00B40E4A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801618" w:rsidRPr="00B40E4A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здоровья населения и увеличение ожидаемой продолжительности жизни. 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физической культуры населения и степени доступности услуг индустрии здорового образа жизни.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жизни населения МО </w:t>
      </w:r>
      <w:proofErr w:type="spellStart"/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на территории МО </w:t>
      </w:r>
      <w:proofErr w:type="spellStart"/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E37901" w:rsidRPr="00B40E4A" w:rsidRDefault="00E37901" w:rsidP="00E37901">
      <w:pPr>
        <w:pStyle w:val="a3"/>
        <w:spacing w:before="240" w:after="0" w:line="240" w:lineRule="auto"/>
        <w:ind w:left="1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142"/>
        <w:gridCol w:w="992"/>
        <w:gridCol w:w="1418"/>
        <w:gridCol w:w="549"/>
        <w:gridCol w:w="639"/>
        <w:gridCol w:w="1754"/>
        <w:gridCol w:w="35"/>
      </w:tblGrid>
      <w:tr w:rsidR="008C7831" w:rsidRPr="00B40E4A" w:rsidTr="00B40E4A">
        <w:tc>
          <w:tcPr>
            <w:tcW w:w="3227" w:type="dxa"/>
            <w:gridSpan w:val="2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B40E4A">
        <w:tc>
          <w:tcPr>
            <w:tcW w:w="3227" w:type="dxa"/>
            <w:gridSpan w:val="2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A" w:rsidRPr="00B40E4A" w:rsidTr="00B40E4A">
        <w:tc>
          <w:tcPr>
            <w:tcW w:w="3227" w:type="dxa"/>
            <w:gridSpan w:val="2"/>
          </w:tcPr>
          <w:p w:rsidR="000534DB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массовых соревнований</w:t>
            </w:r>
          </w:p>
          <w:p w:rsidR="000534DB" w:rsidRPr="00B40E4A" w:rsidRDefault="000534D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273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534DB" w:rsidRPr="00B40E4A" w:rsidRDefault="000534D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-гребно-парусный спорт</w:t>
            </w:r>
          </w:p>
          <w:p w:rsidR="000534DB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  <w:p w:rsidR="00B4618F" w:rsidRPr="00B40E4A" w:rsidRDefault="00B4618F" w:rsidP="00B461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спортивное многоборье</w:t>
            </w:r>
          </w:p>
          <w:p w:rsidR="00CA73F4" w:rsidRPr="00B40E4A" w:rsidRDefault="00B4618F" w:rsidP="00B461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 минифутбол</w:t>
            </w:r>
          </w:p>
        </w:tc>
        <w:tc>
          <w:tcPr>
            <w:tcW w:w="850" w:type="dxa"/>
          </w:tcPr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3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743273" w:rsidRPr="00B40E4A" w:rsidRDefault="00743273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34DB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3273" w:rsidRPr="00B40E4A" w:rsidRDefault="00743273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gridSpan w:val="2"/>
          </w:tcPr>
          <w:p w:rsidR="00743273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F30A67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5F1A95" w:rsidRPr="00B40E4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5F1A95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F1A95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67B57"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4E4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B57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40E4A" w:rsidRPr="00B40E4A" w:rsidTr="00B40E4A">
        <w:tc>
          <w:tcPr>
            <w:tcW w:w="3227" w:type="dxa"/>
            <w:gridSpan w:val="2"/>
            <w:vAlign w:val="center"/>
          </w:tcPr>
          <w:p w:rsidR="00743273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3273" w:rsidRPr="00B40E4A">
              <w:rPr>
                <w:rFonts w:ascii="Times New Roman" w:hAnsi="Times New Roman" w:cs="Times New Roman"/>
                <w:sz w:val="24"/>
                <w:szCs w:val="24"/>
              </w:rPr>
              <w:t>роведение физкультурно-оздоровительных мероприятий для жителей МО №7:</w:t>
            </w:r>
          </w:p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B67B57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</w:p>
        </w:tc>
        <w:tc>
          <w:tcPr>
            <w:tcW w:w="850" w:type="dxa"/>
            <w:vAlign w:val="center"/>
          </w:tcPr>
          <w:p w:rsidR="008863BF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gridSpan w:val="2"/>
            <w:vAlign w:val="center"/>
          </w:tcPr>
          <w:p w:rsidR="00B67B57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  <w:vAlign w:val="center"/>
          </w:tcPr>
          <w:p w:rsidR="005F1A95" w:rsidRPr="00B40E4A" w:rsidRDefault="00B4618F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5F1A95" w:rsidRPr="00B40E4A" w:rsidRDefault="00F30A67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555,24</w:t>
            </w:r>
          </w:p>
        </w:tc>
        <w:tc>
          <w:tcPr>
            <w:tcW w:w="1789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B40E4A" w:rsidRPr="00B40E4A" w:rsidTr="00B40E4A">
        <w:tc>
          <w:tcPr>
            <w:tcW w:w="3227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73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F64" w:rsidRPr="00B40E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gridSpan w:val="2"/>
          </w:tcPr>
          <w:p w:rsidR="00743273" w:rsidRPr="00B40E4A" w:rsidRDefault="00E97F6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B40E4A" w:rsidRPr="00B40E4A" w:rsidTr="00B40E4A">
        <w:trPr>
          <w:gridAfter w:val="1"/>
          <w:wAfter w:w="35" w:type="dxa"/>
          <w:trHeight w:val="725"/>
        </w:trPr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90794" w:rsidRPr="00B40E4A" w:rsidRDefault="00F9079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gridSpan w:val="3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gridSpan w:val="2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30A67" w:rsidRPr="00B40E4A" w:rsidTr="00B40E4A">
        <w:trPr>
          <w:gridAfter w:val="1"/>
          <w:wAfter w:w="35" w:type="dxa"/>
        </w:trPr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:rsidR="00F90794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59" w:type="dxa"/>
            <w:gridSpan w:val="3"/>
          </w:tcPr>
          <w:p w:rsidR="00F90794" w:rsidRPr="00B40E4A" w:rsidRDefault="00E97F6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gridSpan w:val="2"/>
          </w:tcPr>
          <w:p w:rsidR="00F90794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1A95" w:rsidRPr="00B40E4A" w:rsidRDefault="005F1A95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F30A67" w:rsidRPr="00B40E4A">
        <w:rPr>
          <w:rFonts w:ascii="Times New Roman" w:hAnsi="Times New Roman" w:cs="Times New Roman"/>
          <w:sz w:val="24"/>
          <w:szCs w:val="24"/>
        </w:rPr>
        <w:t>–</w:t>
      </w: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B40E4A">
        <w:rPr>
          <w:rFonts w:ascii="Times New Roman" w:hAnsi="Times New Roman" w:cs="Times New Roman"/>
          <w:sz w:val="24"/>
          <w:szCs w:val="24"/>
        </w:rPr>
        <w:t>94,76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43FC" w:rsidRPr="00B40E4A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Pr="00B40E4A">
        <w:rPr>
          <w:rFonts w:ascii="Times New Roman" w:hAnsi="Times New Roman" w:cs="Times New Roman"/>
          <w:sz w:val="24"/>
          <w:szCs w:val="24"/>
        </w:rPr>
        <w:t xml:space="preserve">программа  частично оказалась </w:t>
      </w:r>
      <w:r w:rsidR="00F30A67" w:rsidRPr="00B40E4A">
        <w:rPr>
          <w:rFonts w:ascii="Times New Roman" w:hAnsi="Times New Roman" w:cs="Times New Roman"/>
          <w:sz w:val="24"/>
          <w:szCs w:val="24"/>
        </w:rPr>
        <w:t>малоэ</w:t>
      </w:r>
      <w:r w:rsidRPr="00B40E4A">
        <w:rPr>
          <w:rFonts w:ascii="Times New Roman" w:hAnsi="Times New Roman" w:cs="Times New Roman"/>
          <w:sz w:val="24"/>
          <w:szCs w:val="24"/>
        </w:rPr>
        <w:t xml:space="preserve">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628" w:rsidRPr="00B40E4A" w:rsidRDefault="00A74628" w:rsidP="00A74628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743FC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2017 году»</w:t>
      </w:r>
    </w:p>
    <w:p w:rsidR="001609B0" w:rsidRPr="00B40E4A" w:rsidRDefault="00E212CC" w:rsidP="00A7462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ситуации»,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общественной безопасности.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УКП ГОЧС 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по подготовке неработающего населения в области безопасности жизнедеятельности в соответствии с Методическими рекомендациями по обучению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 неработающего населения в области  ГО, </w:t>
            </w:r>
            <w:r w:rsidR="00541CD4" w:rsidRPr="00B40E4A">
              <w:rPr>
                <w:rFonts w:ascii="Times New Roman" w:hAnsi="Times New Roman" w:cs="Times New Roman"/>
                <w:sz w:val="24"/>
                <w:szCs w:val="24"/>
              </w:rPr>
              <w:t>защиты от ЧС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9" w:type="dxa"/>
          </w:tcPr>
          <w:p w:rsidR="00A743FC" w:rsidRPr="00B40E4A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789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1609B0" w:rsidP="00541CD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541CD4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 w:rsidRPr="00B40E4A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Pr="00B40E4A">
        <w:rPr>
          <w:rFonts w:ascii="Times New Roman" w:hAnsi="Times New Roman" w:cs="Times New Roman"/>
          <w:sz w:val="24"/>
          <w:szCs w:val="24"/>
        </w:rPr>
        <w:t>программа  оценива</w:t>
      </w:r>
      <w:r w:rsidR="00F30A67" w:rsidRPr="00B40E4A">
        <w:rPr>
          <w:rFonts w:ascii="Times New Roman" w:hAnsi="Times New Roman" w:cs="Times New Roman"/>
          <w:sz w:val="24"/>
          <w:szCs w:val="24"/>
        </w:rPr>
        <w:t>е</w:t>
      </w:r>
      <w:r w:rsidRPr="00B40E4A">
        <w:rPr>
          <w:rFonts w:ascii="Times New Roman" w:hAnsi="Times New Roman" w:cs="Times New Roman"/>
          <w:sz w:val="24"/>
          <w:szCs w:val="24"/>
        </w:rPr>
        <w:t>тся как эффективн</w:t>
      </w:r>
      <w:r w:rsidR="00F30A67" w:rsidRPr="00B40E4A">
        <w:rPr>
          <w:rFonts w:ascii="Times New Roman" w:hAnsi="Times New Roman" w:cs="Times New Roman"/>
          <w:sz w:val="24"/>
          <w:szCs w:val="24"/>
        </w:rPr>
        <w:t>ая,</w:t>
      </w:r>
      <w:r w:rsidRPr="00B40E4A">
        <w:rPr>
          <w:rFonts w:ascii="Times New Roman" w:hAnsi="Times New Roman" w:cs="Times New Roman"/>
          <w:sz w:val="24"/>
          <w:szCs w:val="24"/>
        </w:rPr>
        <w:t xml:space="preserve"> востребованн</w:t>
      </w:r>
      <w:r w:rsidR="00F30A67" w:rsidRPr="00B40E4A">
        <w:rPr>
          <w:rFonts w:ascii="Times New Roman" w:hAnsi="Times New Roman" w:cs="Times New Roman"/>
          <w:sz w:val="24"/>
          <w:szCs w:val="24"/>
        </w:rPr>
        <w:t>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жителями округа. Программа отвечает основным целям и задачам реализации вопроса местного значения. </w:t>
      </w: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0E4A" w:rsidRP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541CD4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B3199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 в 2017 году»</w:t>
      </w:r>
    </w:p>
    <w:p w:rsidR="001609B0" w:rsidRPr="00B40E4A" w:rsidRDefault="00E212CC" w:rsidP="00541CD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1609B0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 как дорожно-транспортный травматизм.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дорожно-транспортного травматизма в Санкт-Петербурге; 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(ДТТ)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235D13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малоэ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1609B0" w:rsidP="00541CD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541CD4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F30A67" w:rsidRPr="00B40E4A">
        <w:rPr>
          <w:rFonts w:ascii="Times New Roman" w:hAnsi="Times New Roman" w:cs="Times New Roman"/>
          <w:sz w:val="24"/>
          <w:szCs w:val="24"/>
        </w:rPr>
        <w:t>2</w:t>
      </w:r>
      <w:r w:rsidRPr="00B40E4A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</w:t>
      </w:r>
      <w:r w:rsidR="00F30A67" w:rsidRPr="00B40E4A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B40E4A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A743FC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B40E4A">
        <w:rPr>
          <w:rFonts w:ascii="Times New Roman" w:hAnsi="Times New Roman" w:cs="Times New Roman"/>
          <w:sz w:val="24"/>
          <w:szCs w:val="24"/>
        </w:rPr>
        <w:t xml:space="preserve">программа отвечает основным целям и задачам реализации вопроса местного значения. Программа </w:t>
      </w:r>
      <w:r w:rsidRPr="00B40E4A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F30A67" w:rsidRPr="00B40E4A">
        <w:rPr>
          <w:rFonts w:ascii="Times New Roman" w:hAnsi="Times New Roman" w:cs="Times New Roman"/>
          <w:sz w:val="24"/>
          <w:szCs w:val="24"/>
        </w:rPr>
        <w:t>мало</w:t>
      </w:r>
      <w:r w:rsidRPr="00B40E4A">
        <w:rPr>
          <w:rFonts w:ascii="Times New Roman" w:hAnsi="Times New Roman" w:cs="Times New Roman"/>
          <w:sz w:val="24"/>
          <w:szCs w:val="24"/>
        </w:rPr>
        <w:t xml:space="preserve">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</w:t>
      </w: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E4A" w:rsidRP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F144C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743FC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году»</w:t>
      </w:r>
    </w:p>
    <w:p w:rsidR="001609B0" w:rsidRPr="00B40E4A" w:rsidRDefault="00E212CC" w:rsidP="00F144C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="001609B0" w:rsidRPr="00B40E4A">
        <w:rPr>
          <w:rFonts w:ascii="Times New Roman" w:hAnsi="Times New Roman" w:cs="Times New Roman"/>
          <w:sz w:val="24"/>
          <w:szCs w:val="24"/>
        </w:rPr>
        <w:t>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 w:rsidR="001609B0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охрану общественного порядка и содействовать: предотвращению и пресечению преступлений и административных правонарушений; предупреждению детской безнадзорности и правонарушений среди несовершеннолетних; усилению контроля за исполнением гражданами административного законодательства.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(Профилактика правонарушений)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235D13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малоэ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2017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:rsidR="001609B0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F30A67" w:rsidRPr="00B40E4A">
        <w:rPr>
          <w:rFonts w:ascii="Times New Roman" w:hAnsi="Times New Roman" w:cs="Times New Roman"/>
          <w:sz w:val="24"/>
          <w:szCs w:val="24"/>
        </w:rPr>
        <w:t>2</w:t>
      </w:r>
      <w:r w:rsidRPr="00B40E4A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F30A67" w:rsidRPr="00B40E4A" w:rsidRDefault="00F30A67" w:rsidP="00F30A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Программа оказалась малоэффективной,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</w:t>
      </w: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4361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B3199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 в 2017 году»</w:t>
      </w:r>
    </w:p>
    <w:p w:rsidR="001609B0" w:rsidRPr="00B40E4A" w:rsidRDefault="00E212CC" w:rsidP="0084361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B40E4A">
        <w:rPr>
          <w:rFonts w:ascii="Times New Roman" w:hAnsi="Times New Roman" w:cs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1609B0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несовершеннолетними.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на территории МО </w:t>
      </w:r>
      <w:proofErr w:type="spellStart"/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:rsidR="00763C19" w:rsidRPr="00B40E4A" w:rsidRDefault="00763C1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Уличная акция «Меняем  сигарету на конфету»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B40E4A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1609B0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B40E4A" w:rsidRDefault="00E212C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B40E4A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83" w:rsidRPr="00B40E4A" w:rsidRDefault="00A50583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88" w:rsidRPr="00B40E4A" w:rsidRDefault="005E7688" w:rsidP="008C78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43617" w:rsidRPr="00B40E4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«Содействие развитию малого бизнеса на территории муниципального образования в</w:t>
      </w:r>
      <w:r w:rsidR="00843617" w:rsidRPr="00B40E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2017</w:t>
      </w:r>
      <w:r w:rsidRPr="00B40E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году»</w:t>
      </w:r>
    </w:p>
    <w:p w:rsidR="005E7688" w:rsidRPr="00B40E4A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5E7688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E7688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5E7688" w:rsidRPr="00B40E4A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развитию малого бизнеса на территории муниципального образования </w:t>
      </w:r>
    </w:p>
    <w:p w:rsidR="005E7688" w:rsidRPr="00B40E4A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2C58F4">
        <w:tc>
          <w:tcPr>
            <w:tcW w:w="3227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2C58F4">
        <w:tc>
          <w:tcPr>
            <w:tcW w:w="3227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A" w:rsidRPr="00B40E4A" w:rsidTr="002C58F4">
        <w:tc>
          <w:tcPr>
            <w:tcW w:w="3227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B40E4A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бизнес»</w:t>
            </w:r>
          </w:p>
        </w:tc>
        <w:tc>
          <w:tcPr>
            <w:tcW w:w="850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vAlign w:val="center"/>
          </w:tcPr>
          <w:p w:rsidR="005E7688" w:rsidRPr="00B40E4A" w:rsidRDefault="00B40E4A" w:rsidP="00B40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789" w:type="dxa"/>
          </w:tcPr>
          <w:p w:rsidR="005E7688" w:rsidRPr="00B40E4A" w:rsidRDefault="005E7688" w:rsidP="00B40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40E4A" w:rsidRPr="00B40E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эффективное мероприятие</w:t>
            </w:r>
          </w:p>
        </w:tc>
      </w:tr>
      <w:tr w:rsidR="008C7831" w:rsidRPr="00B40E4A" w:rsidTr="002C58F4">
        <w:tc>
          <w:tcPr>
            <w:tcW w:w="3227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789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88" w:rsidRPr="00B40E4A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E7688" w:rsidRPr="00B40E4A" w:rsidTr="002C58F4">
        <w:trPr>
          <w:trHeight w:val="725"/>
        </w:trPr>
        <w:tc>
          <w:tcPr>
            <w:tcW w:w="1384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88" w:rsidRPr="00B40E4A" w:rsidRDefault="005E7688" w:rsidP="0084361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84361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59" w:type="dxa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2393" w:type="dxa"/>
          </w:tcPr>
          <w:p w:rsidR="005E7688" w:rsidRPr="00B40E4A" w:rsidRDefault="00B40E4A" w:rsidP="00B40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96,37</w:t>
            </w:r>
            <w:r w:rsidR="005E7688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88" w:rsidRPr="00B40E4A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B40E4A" w:rsidRPr="00B40E4A">
        <w:rPr>
          <w:rFonts w:ascii="Times New Roman" w:hAnsi="Times New Roman" w:cs="Times New Roman"/>
          <w:sz w:val="24"/>
          <w:szCs w:val="24"/>
        </w:rPr>
        <w:t>7,35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E7688" w:rsidRP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  <w:r w:rsidR="005E7688" w:rsidRPr="00B40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40E4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0E4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востребованные жителями округа.</w:t>
      </w:r>
      <w:r w:rsidR="00B40E4A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Программа отвечает основным целям и задачам реализации вопроса местного значения.</w:t>
      </w:r>
    </w:p>
    <w:p w:rsidR="0021770B" w:rsidRPr="00B40E4A" w:rsidRDefault="00843617" w:rsidP="00843617">
      <w:pPr>
        <w:tabs>
          <w:tab w:val="left" w:pos="322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ab/>
      </w: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B40E4A" w:rsidRDefault="00FE2CD4" w:rsidP="00B40E4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E4A">
        <w:rPr>
          <w:rFonts w:ascii="Times New Roman" w:hAnsi="Times New Roman" w:cs="Times New Roman"/>
          <w:b/>
          <w:i/>
          <w:sz w:val="32"/>
          <w:szCs w:val="32"/>
        </w:rPr>
        <w:t xml:space="preserve">Основные выводы, по </w:t>
      </w:r>
      <w:r w:rsidR="00763C19" w:rsidRPr="00B40E4A">
        <w:rPr>
          <w:rFonts w:ascii="Times New Roman" w:hAnsi="Times New Roman" w:cs="Times New Roman"/>
          <w:b/>
          <w:i/>
          <w:sz w:val="32"/>
          <w:szCs w:val="32"/>
        </w:rPr>
        <w:t>исполнению П</w:t>
      </w:r>
      <w:r w:rsidRPr="00B40E4A">
        <w:rPr>
          <w:rFonts w:ascii="Times New Roman" w:hAnsi="Times New Roman" w:cs="Times New Roman"/>
          <w:b/>
          <w:i/>
          <w:sz w:val="32"/>
          <w:szCs w:val="32"/>
        </w:rPr>
        <w:t>рограмм в 201</w:t>
      </w:r>
      <w:r w:rsidR="00843617" w:rsidRPr="00B40E4A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B40E4A">
        <w:rPr>
          <w:rFonts w:ascii="Times New Roman" w:hAnsi="Times New Roman" w:cs="Times New Roman"/>
          <w:b/>
          <w:i/>
          <w:sz w:val="32"/>
          <w:szCs w:val="32"/>
        </w:rPr>
        <w:t xml:space="preserve"> года МКУ «Социальный центр «Радуга»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является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экономичным</w:t>
      </w:r>
      <w:r w:rsidRPr="00B40E4A">
        <w:rPr>
          <w:rFonts w:ascii="Times New Roman" w:hAnsi="Times New Roman" w:cs="Times New Roman"/>
          <w:sz w:val="24"/>
          <w:szCs w:val="24"/>
        </w:rPr>
        <w:t>, так как были достигнуты заданные результаты с применением их наименьшего объема (абсолютная экономия) а иногда и более высокие результаты с использованием заданного объема бюджетных средств (относительная экономия).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оценивается как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продуктивное</w:t>
      </w:r>
      <w:r w:rsidRPr="00B40E4A">
        <w:rPr>
          <w:rFonts w:ascii="Times New Roman" w:hAnsi="Times New Roman" w:cs="Times New Roman"/>
          <w:sz w:val="24"/>
          <w:szCs w:val="24"/>
        </w:rPr>
        <w:t>, так как затраты ресурсов на единицу произведенной продукции и оказанной услуги или объем произведенной продукции или оказанной услуги на единицу затрат равны или меньше соответствующих запланированных показателей.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 и т.п.) можно определить как экономически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результативные</w:t>
      </w:r>
      <w:r w:rsidRPr="00B40E4A">
        <w:rPr>
          <w:rFonts w:ascii="Times New Roman" w:hAnsi="Times New Roman" w:cs="Times New Roman"/>
          <w:sz w:val="24"/>
          <w:szCs w:val="24"/>
        </w:rPr>
        <w:t>.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Так же стоит отметить, что ряд мероприятий предусмотренных программами, по результатам оценки эффективности, были признаны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малоэффективными</w:t>
      </w:r>
      <w:r w:rsidRPr="00B40E4A">
        <w:rPr>
          <w:rFonts w:ascii="Times New Roman" w:hAnsi="Times New Roman" w:cs="Times New Roman"/>
          <w:sz w:val="24"/>
          <w:szCs w:val="24"/>
        </w:rPr>
        <w:t xml:space="preserve">. При формировании бюджета на </w:t>
      </w:r>
      <w:r w:rsidR="000F585B" w:rsidRPr="00B40E4A">
        <w:rPr>
          <w:rFonts w:ascii="Times New Roman" w:hAnsi="Times New Roman" w:cs="Times New Roman"/>
          <w:sz w:val="24"/>
          <w:szCs w:val="24"/>
        </w:rPr>
        <w:t xml:space="preserve">последующий период </w:t>
      </w:r>
      <w:r w:rsidRPr="00B40E4A">
        <w:rPr>
          <w:rFonts w:ascii="Times New Roman" w:hAnsi="Times New Roman" w:cs="Times New Roman"/>
          <w:sz w:val="24"/>
          <w:szCs w:val="24"/>
        </w:rPr>
        <w:t>стоит учесть данный факт и принять меры к изменению формы проведения данных мероприятий Программ, с целью оптимизации затрат и обеспечения выполнения поставленных Программами задач.</w:t>
      </w:r>
    </w:p>
    <w:p w:rsidR="003F6DCB" w:rsidRPr="00B40E4A" w:rsidRDefault="003F6DCB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DCB" w:rsidRPr="00B40E4A" w:rsidRDefault="003F6DCB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2E09" w:rsidRPr="00B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5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21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261AC"/>
    <w:rsid w:val="00031542"/>
    <w:rsid w:val="000374FC"/>
    <w:rsid w:val="000534DB"/>
    <w:rsid w:val="00084B8F"/>
    <w:rsid w:val="000F585B"/>
    <w:rsid w:val="000F73A9"/>
    <w:rsid w:val="00117E92"/>
    <w:rsid w:val="00124448"/>
    <w:rsid w:val="00145219"/>
    <w:rsid w:val="001609B0"/>
    <w:rsid w:val="00161E77"/>
    <w:rsid w:val="001B0C1B"/>
    <w:rsid w:val="001F1FB6"/>
    <w:rsid w:val="0021770B"/>
    <w:rsid w:val="00235D13"/>
    <w:rsid w:val="00261C3A"/>
    <w:rsid w:val="00264D72"/>
    <w:rsid w:val="002975F9"/>
    <w:rsid w:val="002C58F4"/>
    <w:rsid w:val="002D0F28"/>
    <w:rsid w:val="00325E77"/>
    <w:rsid w:val="0034079D"/>
    <w:rsid w:val="00397F7E"/>
    <w:rsid w:val="003B3199"/>
    <w:rsid w:val="003D2CDA"/>
    <w:rsid w:val="003F6DCB"/>
    <w:rsid w:val="004004A3"/>
    <w:rsid w:val="004746D3"/>
    <w:rsid w:val="0048367D"/>
    <w:rsid w:val="0049310F"/>
    <w:rsid w:val="004C10DB"/>
    <w:rsid w:val="004F15AF"/>
    <w:rsid w:val="00530C0F"/>
    <w:rsid w:val="00541CD4"/>
    <w:rsid w:val="00553F6A"/>
    <w:rsid w:val="005814A0"/>
    <w:rsid w:val="005B2B5C"/>
    <w:rsid w:val="005C5798"/>
    <w:rsid w:val="005C692A"/>
    <w:rsid w:val="005E7688"/>
    <w:rsid w:val="005F1A95"/>
    <w:rsid w:val="0062565F"/>
    <w:rsid w:val="006461A6"/>
    <w:rsid w:val="00664B81"/>
    <w:rsid w:val="0066537D"/>
    <w:rsid w:val="006679A1"/>
    <w:rsid w:val="00706A81"/>
    <w:rsid w:val="00722309"/>
    <w:rsid w:val="00730DBA"/>
    <w:rsid w:val="00743273"/>
    <w:rsid w:val="00752054"/>
    <w:rsid w:val="00763C19"/>
    <w:rsid w:val="007A126A"/>
    <w:rsid w:val="007E2BC9"/>
    <w:rsid w:val="00801618"/>
    <w:rsid w:val="00816861"/>
    <w:rsid w:val="00843617"/>
    <w:rsid w:val="00870FE5"/>
    <w:rsid w:val="008863BF"/>
    <w:rsid w:val="008A792D"/>
    <w:rsid w:val="008C7831"/>
    <w:rsid w:val="008D045C"/>
    <w:rsid w:val="008F3850"/>
    <w:rsid w:val="00912641"/>
    <w:rsid w:val="00955CE2"/>
    <w:rsid w:val="00957603"/>
    <w:rsid w:val="00961DFA"/>
    <w:rsid w:val="00970F92"/>
    <w:rsid w:val="009A0055"/>
    <w:rsid w:val="009C0047"/>
    <w:rsid w:val="009F6748"/>
    <w:rsid w:val="00A058AD"/>
    <w:rsid w:val="00A15924"/>
    <w:rsid w:val="00A37AE1"/>
    <w:rsid w:val="00A50583"/>
    <w:rsid w:val="00A6410B"/>
    <w:rsid w:val="00A743FC"/>
    <w:rsid w:val="00A74628"/>
    <w:rsid w:val="00A92D74"/>
    <w:rsid w:val="00AE05A9"/>
    <w:rsid w:val="00AF3772"/>
    <w:rsid w:val="00B12750"/>
    <w:rsid w:val="00B322DD"/>
    <w:rsid w:val="00B347C6"/>
    <w:rsid w:val="00B371EE"/>
    <w:rsid w:val="00B40E4A"/>
    <w:rsid w:val="00B4618F"/>
    <w:rsid w:val="00B559A7"/>
    <w:rsid w:val="00B67B57"/>
    <w:rsid w:val="00B84FE4"/>
    <w:rsid w:val="00B9257B"/>
    <w:rsid w:val="00B930B8"/>
    <w:rsid w:val="00BD457C"/>
    <w:rsid w:val="00BE364C"/>
    <w:rsid w:val="00C271D9"/>
    <w:rsid w:val="00C476A0"/>
    <w:rsid w:val="00C50FC2"/>
    <w:rsid w:val="00C55BAE"/>
    <w:rsid w:val="00C67972"/>
    <w:rsid w:val="00C75592"/>
    <w:rsid w:val="00C874BD"/>
    <w:rsid w:val="00CA73F4"/>
    <w:rsid w:val="00CD007F"/>
    <w:rsid w:val="00D177FD"/>
    <w:rsid w:val="00D32F30"/>
    <w:rsid w:val="00D364CB"/>
    <w:rsid w:val="00D777A8"/>
    <w:rsid w:val="00D969FD"/>
    <w:rsid w:val="00DA3C6D"/>
    <w:rsid w:val="00DC3003"/>
    <w:rsid w:val="00E212CC"/>
    <w:rsid w:val="00E37901"/>
    <w:rsid w:val="00E67149"/>
    <w:rsid w:val="00E82E09"/>
    <w:rsid w:val="00E97F64"/>
    <w:rsid w:val="00ED54E4"/>
    <w:rsid w:val="00F144C7"/>
    <w:rsid w:val="00F23C81"/>
    <w:rsid w:val="00F30A67"/>
    <w:rsid w:val="00F34740"/>
    <w:rsid w:val="00F349AD"/>
    <w:rsid w:val="00F5067C"/>
    <w:rsid w:val="00F53DB0"/>
    <w:rsid w:val="00F605DA"/>
    <w:rsid w:val="00F67EB3"/>
    <w:rsid w:val="00F90794"/>
    <w:rsid w:val="00FB5139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2017-01-30T08:16:00Z</cp:lastPrinted>
  <dcterms:created xsi:type="dcterms:W3CDTF">2018-02-09T09:17:00Z</dcterms:created>
  <dcterms:modified xsi:type="dcterms:W3CDTF">2018-02-09T09:17:00Z</dcterms:modified>
</cp:coreProperties>
</file>