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5E23" w14:textId="61B7837C" w:rsidR="00940469" w:rsidRPr="00940469" w:rsidRDefault="00940469" w:rsidP="00940469">
      <w:pPr>
        <w:pStyle w:val="4"/>
        <w:jc w:val="right"/>
        <w:rPr>
          <w:rFonts w:ascii="Times New Roman" w:eastAsia="Times New Roman" w:hAnsi="Times New Roman"/>
          <w:i w:val="0"/>
          <w:iCs w:val="0"/>
          <w:color w:val="auto"/>
          <w:sz w:val="24"/>
          <w:szCs w:val="24"/>
        </w:rPr>
      </w:pPr>
      <w:r w:rsidRPr="00940469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Приложение №2</w:t>
      </w:r>
    </w:p>
    <w:p w14:paraId="14B7AB75" w14:textId="77777777" w:rsidR="003C16EE" w:rsidRDefault="003C16EE" w:rsidP="003C16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Постановлению местной администрации МО МО №7</w:t>
      </w:r>
    </w:p>
    <w:p w14:paraId="65395429" w14:textId="12FEFFB5" w:rsidR="003C16EE" w:rsidRDefault="003C16EE" w:rsidP="003C16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15 октября 2021 года №</w:t>
      </w:r>
      <w:r w:rsidR="003609B0">
        <w:rPr>
          <w:rFonts w:ascii="Times New Roman" w:hAnsi="Times New Roman"/>
          <w:b/>
          <w:sz w:val="24"/>
          <w:szCs w:val="24"/>
        </w:rPr>
        <w:t xml:space="preserve"> </w:t>
      </w:r>
      <w:r w:rsidR="0058486E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b/>
          <w:sz w:val="24"/>
          <w:szCs w:val="24"/>
        </w:rPr>
        <w:t>-П-Э</w:t>
      </w:r>
    </w:p>
    <w:p w14:paraId="635EA3A0" w14:textId="77777777" w:rsidR="003C16EE" w:rsidRDefault="003C16EE" w:rsidP="003C16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CBB0FB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7C514753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552A398E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4FEEE6E9" w14:textId="77777777" w:rsidR="00AC058A" w:rsidRPr="00C518D7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1B1D48D2" w14:textId="77777777" w:rsidR="00DF46F6" w:rsidRPr="00C518D7" w:rsidRDefault="00426F7D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86441F" w:rsidRPr="00C51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7F6167" w14:textId="77777777" w:rsidR="00A575E4" w:rsidRPr="00C518D7" w:rsidRDefault="00A575E4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№7</w:t>
      </w:r>
    </w:p>
    <w:p w14:paraId="2AC88057" w14:textId="71CF378C" w:rsidR="00426F7D" w:rsidRPr="00C518D7" w:rsidRDefault="0086441F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16090" w:rsidRPr="00C518D7">
        <w:rPr>
          <w:rFonts w:ascii="Times New Roman" w:hAnsi="Times New Roman" w:cs="Times New Roman"/>
          <w:b/>
          <w:sz w:val="24"/>
          <w:szCs w:val="24"/>
        </w:rPr>
        <w:t>2022</w:t>
      </w:r>
      <w:r w:rsidRPr="00C518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8F04DDD" w14:textId="77777777" w:rsidR="009D4041" w:rsidRPr="00C518D7" w:rsidRDefault="009D4041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65E80354" w14:textId="77777777" w:rsidR="00AC058A" w:rsidRPr="00C518D7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 xml:space="preserve"> «Содействие развитию малого бизнеса на территории </w:t>
      </w:r>
    </w:p>
    <w:p w14:paraId="10D4AAE0" w14:textId="77777777" w:rsidR="00426F7D" w:rsidRPr="00C518D7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518D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9AC026E" w14:textId="77777777" w:rsidR="00426F7D" w:rsidRPr="00C518D7" w:rsidRDefault="00426F7D" w:rsidP="009D4041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6127F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2360787E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6FB31E5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2DB5F9E8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940F958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CAA8A6D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58D28D4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13640D75" w14:textId="77777777" w:rsidR="006C20C9" w:rsidRPr="00C518D7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064FD13" w14:textId="49D7E772" w:rsidR="006C20C9" w:rsidRPr="00C518D7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7AD6EEDB" w14:textId="77777777" w:rsidR="004828A2" w:rsidRPr="00C518D7" w:rsidRDefault="004828A2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D4D84E4" w14:textId="77777777" w:rsidR="006C20C9" w:rsidRPr="00C518D7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61EFE124" w14:textId="77777777" w:rsidR="00AC058A" w:rsidRDefault="00AC058A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1F32" w14:textId="77777777" w:rsidR="003C16EE" w:rsidRDefault="003C16EE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1947B" w14:textId="77777777" w:rsidR="003C16EE" w:rsidRDefault="003C16EE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A3249" w14:textId="77777777" w:rsidR="003C16EE" w:rsidRPr="00C518D7" w:rsidRDefault="003C16EE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D00CA" w14:textId="77777777" w:rsidR="00BB2BE6" w:rsidRPr="00C518D7" w:rsidRDefault="00BB2BE6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40FA4" w14:textId="77777777" w:rsidR="00426F7D" w:rsidRPr="00C518D7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5C48BA47" w14:textId="7F4154B7" w:rsidR="00136877" w:rsidRPr="00C518D7" w:rsidRDefault="00316090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2021</w:t>
      </w:r>
    </w:p>
    <w:p w14:paraId="2394C0C2" w14:textId="77777777" w:rsidR="00E43BFA" w:rsidRDefault="00E43BFA" w:rsidP="00E4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25C3C" w14:textId="4103FC12" w:rsidR="00DF46F6" w:rsidRPr="00C518D7" w:rsidRDefault="00426F7D" w:rsidP="00E43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944B1" w14:textId="77777777" w:rsidR="00E30FBD" w:rsidRPr="00C518D7" w:rsidRDefault="00E30FBD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14:paraId="089CE277" w14:textId="77777777" w:rsidR="00BB2BE6" w:rsidRPr="00C518D7" w:rsidRDefault="00BB2BE6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8B07F" w14:textId="77777777" w:rsidR="000B6BFB" w:rsidRPr="00C518D7" w:rsidRDefault="00132914" w:rsidP="00AC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3387B3A2" w14:textId="77777777" w:rsidR="00132914" w:rsidRPr="00C518D7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в</w:t>
      </w:r>
      <w:r w:rsidR="00132914" w:rsidRPr="00C518D7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407459" w:rsidRPr="00C518D7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муниципального образования</w:t>
      </w:r>
      <w:r w:rsidR="00132914" w:rsidRPr="00C518D7">
        <w:rPr>
          <w:rFonts w:ascii="Times New Roman" w:hAnsi="Times New Roman" w:cs="Times New Roman"/>
          <w:b/>
          <w:sz w:val="24"/>
          <w:szCs w:val="24"/>
        </w:rPr>
        <w:t>»</w:t>
      </w:r>
    </w:p>
    <w:p w14:paraId="780309DE" w14:textId="77777777" w:rsidR="00132914" w:rsidRPr="00C518D7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 w:rsidRPr="00C518D7">
        <w:rPr>
          <w:rFonts w:ascii="Times New Roman" w:hAnsi="Times New Roman" w:cs="Times New Roman"/>
          <w:b/>
          <w:sz w:val="24"/>
          <w:szCs w:val="24"/>
        </w:rPr>
        <w:t>П</w:t>
      </w:r>
      <w:r w:rsidRPr="00C518D7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279E7672" w14:textId="77777777" w:rsidR="00132914" w:rsidRPr="00C518D7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:rsidRPr="00C518D7" w14:paraId="25BFAB1B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C35E" w14:textId="77777777" w:rsidR="00132914" w:rsidRPr="00C518D7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995C" w14:textId="46571BE6" w:rsidR="00CC3E66" w:rsidRPr="00C518D7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C20C9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7459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="00CC3E66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Федерации, Федеральн</w:t>
            </w:r>
            <w:r w:rsidR="006C20C9" w:rsidRPr="00C518D7">
              <w:rPr>
                <w:rFonts w:ascii="Times New Roman" w:hAnsi="Times New Roman" w:cs="Times New Roman"/>
                <w:sz w:val="24"/>
                <w:szCs w:val="24"/>
              </w:rPr>
              <w:t>ого закона от 06.10.2003 года №</w:t>
            </w:r>
            <w:r w:rsidR="007B387E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6C20C9" w:rsidRPr="00C518D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6C20C9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3C2427" w:rsidRPr="003C2427">
              <w:rPr>
                <w:rFonts w:ascii="Times New Roman" w:hAnsi="Times New Roman" w:cs="Times New Roman"/>
                <w:sz w:val="24"/>
                <w:szCs w:val="24"/>
              </w:rPr>
              <w:t>от 15 марта 2022 года №19-П-Э</w:t>
            </w:r>
            <w:bookmarkStart w:id="0" w:name="_GoBack"/>
            <w:bookmarkEnd w:id="0"/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2F1A57" w14:textId="77777777" w:rsidR="00132914" w:rsidRPr="00C518D7" w:rsidRDefault="00132914" w:rsidP="00DF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  <w:p w14:paraId="78711857" w14:textId="4065515C" w:rsidR="00DF6150" w:rsidRPr="00C518D7" w:rsidRDefault="00DF6150" w:rsidP="00503E77">
            <w:pPr>
              <w:pStyle w:val="a8"/>
              <w:shd w:val="clear" w:color="auto" w:fill="FFFFFF"/>
              <w:spacing w:line="240" w:lineRule="auto"/>
              <w:ind w:left="0" w:right="-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При формирование основных целей и задач Программы были использованы тезисы Послания Президента Российской Федерации к Федеральному Собранию </w:t>
            </w:r>
          </w:p>
        </w:tc>
      </w:tr>
      <w:tr w:rsidR="00132914" w:rsidRPr="00C518D7" w14:paraId="3ADF34FE" w14:textId="77777777" w:rsidTr="00FB6BD5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FB0F" w14:textId="77777777" w:rsidR="00132914" w:rsidRPr="00C518D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33688" w14:textId="77777777" w:rsidR="00132914" w:rsidRPr="00C518D7" w:rsidRDefault="00132914" w:rsidP="0040745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407459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малого бизнеса на территории муниципального </w:t>
            </w:r>
            <w:r w:rsidR="00D4336B" w:rsidRPr="00C518D7">
              <w:rPr>
                <w:rFonts w:ascii="Times New Roman" w:hAnsi="Times New Roman" w:cs="Times New Roman"/>
                <w:sz w:val="24"/>
                <w:szCs w:val="24"/>
              </w:rPr>
              <w:t>образования. Повышение информированности населения о работе малого бизнеса. Повышение   привлекательности малого бизнеса.</w:t>
            </w:r>
          </w:p>
          <w:p w14:paraId="6C9FCF34" w14:textId="77777777" w:rsidR="00132914" w:rsidRPr="00C518D7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14:paraId="49DCE8E3" w14:textId="77777777" w:rsidR="00132914" w:rsidRPr="00C518D7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14" w:rsidRPr="00C518D7" w14:paraId="4CD0DAB3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B6AA" w14:textId="77777777" w:rsidR="00132914" w:rsidRPr="00C518D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8AF" w14:textId="77777777" w:rsidR="00132914" w:rsidRPr="00C518D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52DE" w14:textId="2D5D218D" w:rsidR="00132914" w:rsidRPr="00C518D7" w:rsidRDefault="00C05F99" w:rsidP="007B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132914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 000,00 (</w:t>
            </w: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семьдесят</w:t>
            </w:r>
            <w:r w:rsidR="007F7466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914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="00375CCB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B6BD5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375CCB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132914" w:rsidRPr="00C518D7" w14:paraId="2810C8BC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ECE2" w14:textId="77777777" w:rsidR="00132914" w:rsidRPr="00C518D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4424" w14:textId="77777777" w:rsidR="00132914" w:rsidRPr="00C518D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FB6BD5" w:rsidRPr="00C518D7" w14:paraId="57263008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BDB" w14:textId="77777777" w:rsidR="00FB6BD5" w:rsidRPr="00C518D7" w:rsidRDefault="00FB6BD5" w:rsidP="005C0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E5F2" w14:textId="77777777" w:rsidR="00FB6BD5" w:rsidRPr="00C518D7" w:rsidRDefault="00FB6BD5" w:rsidP="007B387E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:rsidRPr="00C518D7" w14:paraId="635433EB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8CE" w14:textId="77777777" w:rsidR="00FB6BD5" w:rsidRPr="00C518D7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483C" w14:textId="77777777" w:rsidR="00FB6BD5" w:rsidRPr="00C518D7" w:rsidRDefault="00FB6BD5" w:rsidP="007B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14:paraId="244E1A50" w14:textId="77777777" w:rsidR="00FB6BD5" w:rsidRPr="00C518D7" w:rsidRDefault="00FB6BD5" w:rsidP="007B387E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3058BBCD" w14:textId="77777777" w:rsidR="00E30FBD" w:rsidRPr="00C518D7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983DC" w14:textId="77777777" w:rsidR="00E30FBD" w:rsidRPr="00C518D7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46756" w14:textId="77777777" w:rsidR="00E30FBD" w:rsidRPr="00C518D7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D34F9" w14:textId="77777777" w:rsidR="00E30FBD" w:rsidRPr="00C518D7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AB8C7" w14:textId="77777777" w:rsidR="00E30FBD" w:rsidRPr="00C518D7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Раздел 2</w:t>
      </w:r>
    </w:p>
    <w:p w14:paraId="328F7E83" w14:textId="77777777" w:rsidR="003F572B" w:rsidRPr="00C518D7" w:rsidRDefault="00132914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407459" w:rsidRPr="00C518D7">
        <w:rPr>
          <w:rFonts w:ascii="Times New Roman" w:hAnsi="Times New Roman" w:cs="Times New Roman"/>
          <w:b/>
          <w:sz w:val="24"/>
          <w:szCs w:val="24"/>
        </w:rPr>
        <w:t>их в данной сфере, обоснование нео</w:t>
      </w:r>
      <w:r w:rsidR="00BB2BE6" w:rsidRPr="00C518D7">
        <w:rPr>
          <w:rFonts w:ascii="Times New Roman" w:hAnsi="Times New Roman" w:cs="Times New Roman"/>
          <w:b/>
          <w:sz w:val="24"/>
          <w:szCs w:val="24"/>
        </w:rPr>
        <w:t>бходимости реализации Программы</w:t>
      </w:r>
    </w:p>
    <w:p w14:paraId="45F547B9" w14:textId="77777777" w:rsidR="00BB2BE6" w:rsidRPr="00C518D7" w:rsidRDefault="00BB2BE6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D5FC4" w14:textId="2AC9C8C2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 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района, сумма поступлений в бюджет, благосостояние населения.</w:t>
      </w:r>
    </w:p>
    <w:p w14:paraId="7ADFE10E" w14:textId="1A279644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Доля налоговых поступлений от деятельности индивидуальных предпринимателей в бюджет муниципального образования составляет 70% от общего поступления доходов в бюджет муниципального образования.</w:t>
      </w:r>
    </w:p>
    <w:p w14:paraId="79C9C3DA" w14:textId="7BBC75BB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Субъекты малого предпринимательства привлекаются к реализации муниципальных программ и обеспечению муниципальных потребностей муниципального образования - участвуют в торгах по закупу продукции (выполнению работ, оказанию услуг) для муниципальных нужд.</w:t>
      </w:r>
    </w:p>
    <w:p w14:paraId="4C6B8671" w14:textId="07FD8EA2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Малый бизнес осуществляет свою деятельность во всех отраслях экономики: торговле, общественном питании, промышленности. Однако </w:t>
      </w:r>
      <w:r w:rsidR="00ED27E6" w:rsidRPr="00C518D7">
        <w:rPr>
          <w:rFonts w:ascii="Times New Roman" w:hAnsi="Times New Roman" w:cs="Times New Roman"/>
          <w:sz w:val="24"/>
          <w:szCs w:val="24"/>
        </w:rPr>
        <w:t>непроизводственная сфера</w:t>
      </w:r>
      <w:r w:rsidRPr="00C518D7">
        <w:rPr>
          <w:rFonts w:ascii="Times New Roman" w:hAnsi="Times New Roman" w:cs="Times New Roman"/>
          <w:sz w:val="24"/>
          <w:szCs w:val="24"/>
        </w:rPr>
        <w:t xml:space="preserve"> деятельности пока остается более привлекательнее, чем производственная.  С 2016 года идет </w:t>
      </w:r>
      <w:r w:rsidR="00ED27E6" w:rsidRPr="00C518D7">
        <w:rPr>
          <w:rFonts w:ascii="Times New Roman" w:hAnsi="Times New Roman" w:cs="Times New Roman"/>
          <w:sz w:val="24"/>
          <w:szCs w:val="24"/>
        </w:rPr>
        <w:t>сокращение числа</w:t>
      </w:r>
      <w:r w:rsidRPr="00C518D7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данная тенденция сохранилась и в </w:t>
      </w:r>
      <w:r w:rsidR="00316090" w:rsidRPr="00C518D7">
        <w:rPr>
          <w:rFonts w:ascii="Times New Roman" w:hAnsi="Times New Roman" w:cs="Times New Roman"/>
          <w:sz w:val="24"/>
          <w:szCs w:val="24"/>
        </w:rPr>
        <w:t>2021</w:t>
      </w:r>
      <w:r w:rsidRPr="00C518D7">
        <w:rPr>
          <w:rFonts w:ascii="Times New Roman" w:hAnsi="Times New Roman" w:cs="Times New Roman"/>
          <w:sz w:val="24"/>
          <w:szCs w:val="24"/>
        </w:rPr>
        <w:t xml:space="preserve">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</w:t>
      </w:r>
    </w:p>
    <w:p w14:paraId="54118DD1" w14:textId="25558E88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Основные проблемы, сдерживающие развитие малого бизнеса:</w:t>
      </w:r>
    </w:p>
    <w:p w14:paraId="407A72ED" w14:textId="38273CB0" w:rsidR="00591311" w:rsidRPr="00C518D7" w:rsidRDefault="003609B0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311" w:rsidRPr="00C518D7">
        <w:rPr>
          <w:rFonts w:ascii="Times New Roman" w:hAnsi="Times New Roman" w:cs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14:paraId="3497CC6F" w14:textId="77777777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- частые изменения в системе налогообложения.</w:t>
      </w:r>
    </w:p>
    <w:p w14:paraId="3E8A8C1A" w14:textId="545003E7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</w:t>
      </w:r>
    </w:p>
    <w:p w14:paraId="57340D20" w14:textId="44D1FB6B" w:rsidR="00DF6150" w:rsidRPr="00C518D7" w:rsidRDefault="00591311" w:rsidP="00360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В целях содействия развитию малого </w:t>
      </w:r>
      <w:r w:rsidR="00ED27E6" w:rsidRPr="00C518D7">
        <w:rPr>
          <w:rFonts w:ascii="Times New Roman" w:hAnsi="Times New Roman" w:cs="Times New Roman"/>
          <w:sz w:val="24"/>
          <w:szCs w:val="24"/>
        </w:rPr>
        <w:t>бизнеса в</w:t>
      </w:r>
      <w:r w:rsidRPr="00C518D7">
        <w:rPr>
          <w:rFonts w:ascii="Times New Roman" w:hAnsi="Times New Roman" w:cs="Times New Roman"/>
          <w:sz w:val="24"/>
          <w:szCs w:val="24"/>
        </w:rPr>
        <w:t xml:space="preserve"> муниципальном образовании принята ведомственная целевая программа. </w:t>
      </w:r>
    </w:p>
    <w:p w14:paraId="3BA58034" w14:textId="0A85A9DB" w:rsidR="00DF6150" w:rsidRPr="00C518D7" w:rsidRDefault="00DF6150" w:rsidP="00360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518D7">
        <w:rPr>
          <w:rFonts w:ascii="Times New Roman" w:eastAsia="MS Mincho" w:hAnsi="Times New Roman" w:cs="Times New Roman"/>
          <w:sz w:val="24"/>
          <w:szCs w:val="24"/>
        </w:rPr>
        <w:t>Анализ за 2017-20</w:t>
      </w:r>
      <w:r w:rsidR="00503E77" w:rsidRPr="00C518D7">
        <w:rPr>
          <w:rFonts w:ascii="Times New Roman" w:eastAsia="MS Mincho" w:hAnsi="Times New Roman" w:cs="Times New Roman"/>
          <w:sz w:val="24"/>
          <w:szCs w:val="24"/>
        </w:rPr>
        <w:t>21</w:t>
      </w:r>
      <w:r w:rsidRPr="00C518D7">
        <w:rPr>
          <w:rFonts w:ascii="Times New Roman" w:eastAsia="MS Mincho" w:hAnsi="Times New Roman" w:cs="Times New Roman"/>
          <w:sz w:val="24"/>
          <w:szCs w:val="24"/>
        </w:rPr>
        <w:t xml:space="preserve"> гг</w:t>
      </w:r>
      <w:r w:rsidR="003609B0">
        <w:rPr>
          <w:rFonts w:ascii="Times New Roman" w:eastAsia="MS Mincho" w:hAnsi="Times New Roman" w:cs="Times New Roman"/>
          <w:sz w:val="24"/>
          <w:szCs w:val="24"/>
        </w:rPr>
        <w:t>.</w:t>
      </w:r>
      <w:r w:rsidRPr="00C518D7">
        <w:rPr>
          <w:rFonts w:ascii="Times New Roman" w:eastAsia="MS Mincho" w:hAnsi="Times New Roman" w:cs="Times New Roman"/>
          <w:sz w:val="24"/>
          <w:szCs w:val="24"/>
        </w:rPr>
        <w:t xml:space="preserve">, показал, что основной, наиболее эффективной формой проведения мероприятий, направленных на популяризацию и содействие развитию малого бизнеса – является Интерактивная игра. </w:t>
      </w:r>
    </w:p>
    <w:p w14:paraId="7970B3CB" w14:textId="77777777" w:rsidR="00503E77" w:rsidRPr="00C518D7" w:rsidRDefault="00503E77" w:rsidP="0036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Общая ситуация с развитием пандемии коронавирусной инфекции (COVID-19) и связанные с ней нерабочие режим ограничений, введенных Постановлением </w:t>
      </w:r>
      <w:r w:rsidRPr="00C518D7">
        <w:rPr>
          <w:rFonts w:ascii="Times New Roman" w:hAnsi="Times New Roman" w:cs="Times New Roman"/>
          <w:bCs/>
          <w:sz w:val="24"/>
          <w:szCs w:val="24"/>
        </w:rPr>
        <w:t>Правительство</w:t>
      </w:r>
      <w:r w:rsidRPr="00C518D7">
        <w:rPr>
          <w:rFonts w:ascii="Times New Roman" w:hAnsi="Times New Roman" w:cs="Times New Roman"/>
          <w:sz w:val="24"/>
          <w:szCs w:val="24"/>
        </w:rPr>
        <w:t xml:space="preserve"> С</w:t>
      </w:r>
      <w:r w:rsidRPr="00C518D7">
        <w:rPr>
          <w:rFonts w:ascii="Times New Roman" w:hAnsi="Times New Roman" w:cs="Times New Roman"/>
          <w:bCs/>
          <w:sz w:val="24"/>
          <w:szCs w:val="24"/>
        </w:rPr>
        <w:t>анкт</w:t>
      </w:r>
      <w:r w:rsidRPr="00C518D7">
        <w:rPr>
          <w:rFonts w:ascii="Times New Roman" w:hAnsi="Times New Roman" w:cs="Times New Roman"/>
          <w:sz w:val="24"/>
          <w:szCs w:val="24"/>
        </w:rPr>
        <w:t>-</w:t>
      </w:r>
      <w:r w:rsidRPr="00C518D7">
        <w:rPr>
          <w:rFonts w:ascii="Times New Roman" w:hAnsi="Times New Roman" w:cs="Times New Roman"/>
          <w:bCs/>
          <w:sz w:val="24"/>
          <w:szCs w:val="24"/>
        </w:rPr>
        <w:t>Петербурга</w:t>
      </w:r>
      <w:r w:rsidRPr="00C518D7">
        <w:rPr>
          <w:rFonts w:ascii="Times New Roman" w:hAnsi="Times New Roman" w:cs="Times New Roman"/>
          <w:sz w:val="24"/>
          <w:szCs w:val="24"/>
        </w:rPr>
        <w:t xml:space="preserve"> от 13 марта 2020 года N </w:t>
      </w:r>
      <w:r w:rsidRPr="00C518D7">
        <w:rPr>
          <w:rFonts w:ascii="Times New Roman" w:hAnsi="Times New Roman" w:cs="Times New Roman"/>
          <w:bCs/>
          <w:sz w:val="24"/>
          <w:szCs w:val="24"/>
        </w:rPr>
        <w:t>121</w:t>
      </w:r>
      <w:r w:rsidRPr="00C518D7">
        <w:rPr>
          <w:rFonts w:ascii="Times New Roman" w:hAnsi="Times New Roman" w:cs="Times New Roman"/>
          <w:sz w:val="24"/>
          <w:szCs w:val="24"/>
        </w:rPr>
        <w:t xml:space="preserve"> о мерах по противодействию распространению в </w:t>
      </w:r>
      <w:r w:rsidRPr="00C518D7">
        <w:rPr>
          <w:rFonts w:ascii="Times New Roman" w:hAnsi="Times New Roman" w:cs="Times New Roman"/>
          <w:bCs/>
          <w:sz w:val="24"/>
          <w:szCs w:val="24"/>
        </w:rPr>
        <w:t>Санкт</w:t>
      </w:r>
      <w:r w:rsidRPr="00C518D7">
        <w:rPr>
          <w:rFonts w:ascii="Times New Roman" w:hAnsi="Times New Roman" w:cs="Times New Roman"/>
          <w:sz w:val="24"/>
          <w:szCs w:val="24"/>
        </w:rPr>
        <w:t>-</w:t>
      </w:r>
      <w:r w:rsidRPr="00C518D7">
        <w:rPr>
          <w:rFonts w:ascii="Times New Roman" w:hAnsi="Times New Roman" w:cs="Times New Roman"/>
          <w:bCs/>
          <w:sz w:val="24"/>
          <w:szCs w:val="24"/>
        </w:rPr>
        <w:t>Петербурге</w:t>
      </w:r>
      <w:r w:rsidRPr="00C518D7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(COVID-19) оказали влияние на выполнение планов исполнения отдельных мероприятий Программы.</w:t>
      </w:r>
    </w:p>
    <w:p w14:paraId="73AE68E8" w14:textId="77777777" w:rsidR="00503E77" w:rsidRPr="00C518D7" w:rsidRDefault="00503E77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В 2021 году Пандемия и следующее за ней падение отдельных отраслей производства необратимо изменила многое, в том числе принципы организации работы. Говоря о законах организации работы, нужно в первую очередь отметить главный тренд-2021 — массовый переход в онлайн. Несмотря на ограничения и особенности проведения, многие мероприятия все-таки удалось организовать с непосредственным участием жителей округа.</w:t>
      </w:r>
    </w:p>
    <w:p w14:paraId="2125D7E3" w14:textId="22B2CC35" w:rsidR="00C75DFF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В качестве критерия оценки использовался следующий показатель - Уровень посещаемости мероприятий, проведенных в рамках исполнения муниципальной программы (</w:t>
      </w:r>
      <w:r w:rsidR="00DF6150" w:rsidRPr="00C518D7">
        <w:rPr>
          <w:rFonts w:ascii="Times New Roman" w:hAnsi="Times New Roman" w:cs="Times New Roman"/>
          <w:sz w:val="24"/>
          <w:szCs w:val="24"/>
        </w:rPr>
        <w:t>2,5</w:t>
      </w:r>
      <w:r w:rsidRPr="00C518D7">
        <w:rPr>
          <w:rFonts w:ascii="Times New Roman" w:hAnsi="Times New Roman" w:cs="Times New Roman"/>
          <w:sz w:val="24"/>
          <w:szCs w:val="24"/>
        </w:rPr>
        <w:t xml:space="preserve">% отношение от общего количества граждан, проживающих на территории муниципального образования в возрасте от 6 до 18 лет). – 210 человек. Фактически программой охвачено </w:t>
      </w:r>
      <w:r w:rsidR="00C75DFF" w:rsidRPr="00C518D7">
        <w:rPr>
          <w:rFonts w:ascii="Times New Roman" w:hAnsi="Times New Roman" w:cs="Times New Roman"/>
          <w:sz w:val="24"/>
          <w:szCs w:val="24"/>
        </w:rPr>
        <w:t xml:space="preserve">75 </w:t>
      </w:r>
      <w:r w:rsidRPr="00C518D7">
        <w:rPr>
          <w:rFonts w:ascii="Times New Roman" w:hAnsi="Times New Roman" w:cs="Times New Roman"/>
          <w:sz w:val="24"/>
          <w:szCs w:val="24"/>
        </w:rPr>
        <w:t>человек.</w:t>
      </w:r>
      <w:r w:rsidR="00C75DFF" w:rsidRPr="00C518D7">
        <w:rPr>
          <w:rFonts w:ascii="Times New Roman" w:hAnsi="Times New Roman" w:cs="Times New Roman"/>
          <w:sz w:val="24"/>
          <w:szCs w:val="24"/>
        </w:rPr>
        <w:t xml:space="preserve"> (сокращение данного целевого индикатора вызвано вышеуказанными ограничениями)</w:t>
      </w:r>
    </w:p>
    <w:p w14:paraId="51CBFC94" w14:textId="77777777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486449" w14:textId="77777777" w:rsidR="000B6BFB" w:rsidRPr="00C518D7" w:rsidRDefault="00E30FBD" w:rsidP="003609B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333C34B0" w14:textId="77777777" w:rsidR="00E30FBD" w:rsidRPr="00C518D7" w:rsidRDefault="00E30FBD" w:rsidP="003609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</w:t>
      </w:r>
      <w:r w:rsidRPr="00C518D7">
        <w:rPr>
          <w:rFonts w:ascii="Times New Roman" w:hAnsi="Times New Roman" w:cs="Times New Roman"/>
          <w:b/>
          <w:sz w:val="24"/>
          <w:szCs w:val="24"/>
        </w:rPr>
        <w:tab/>
      </w:r>
    </w:p>
    <w:p w14:paraId="27BE1A8E" w14:textId="16FB563A" w:rsidR="00E30FBD" w:rsidRPr="00C518D7" w:rsidRDefault="00E30FBD" w:rsidP="00EB0FEA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Конечным результатом реализации Программы </w:t>
      </w:r>
      <w:r w:rsidR="00ED27E6" w:rsidRPr="00C518D7">
        <w:rPr>
          <w:rFonts w:ascii="Times New Roman" w:hAnsi="Times New Roman" w:cs="Times New Roman"/>
          <w:sz w:val="24"/>
          <w:szCs w:val="24"/>
        </w:rPr>
        <w:t>является создание</w:t>
      </w:r>
      <w:r w:rsidR="00671C2E" w:rsidRPr="00C518D7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C518D7">
        <w:rPr>
          <w:rFonts w:ascii="Times New Roman" w:hAnsi="Times New Roman" w:cs="Times New Roman"/>
          <w:sz w:val="24"/>
          <w:szCs w:val="24"/>
        </w:rPr>
        <w:t xml:space="preserve"> </w:t>
      </w:r>
      <w:r w:rsidR="00671C2E" w:rsidRPr="00C518D7">
        <w:rPr>
          <w:rFonts w:ascii="Times New Roman" w:hAnsi="Times New Roman" w:cs="Times New Roman"/>
          <w:sz w:val="24"/>
          <w:szCs w:val="24"/>
        </w:rPr>
        <w:t xml:space="preserve">для </w:t>
      </w:r>
      <w:r w:rsidRPr="00C518D7">
        <w:rPr>
          <w:rFonts w:ascii="Times New Roman" w:hAnsi="Times New Roman" w:cs="Times New Roman"/>
          <w:sz w:val="24"/>
          <w:szCs w:val="24"/>
        </w:rPr>
        <w:t>развити</w:t>
      </w:r>
      <w:r w:rsidR="007B387E" w:rsidRPr="00C518D7">
        <w:rPr>
          <w:rFonts w:ascii="Times New Roman" w:hAnsi="Times New Roman" w:cs="Times New Roman"/>
          <w:sz w:val="24"/>
          <w:szCs w:val="24"/>
        </w:rPr>
        <w:t>я</w:t>
      </w:r>
      <w:r w:rsidRPr="00C518D7">
        <w:rPr>
          <w:rFonts w:ascii="Times New Roman" w:hAnsi="Times New Roman" w:cs="Times New Roman"/>
          <w:sz w:val="24"/>
          <w:szCs w:val="24"/>
        </w:rPr>
        <w:t xml:space="preserve"> малого бизнеса на территории муниципального образования. </w:t>
      </w:r>
    </w:p>
    <w:p w14:paraId="430D9287" w14:textId="77777777" w:rsidR="00E30FBD" w:rsidRPr="00C518D7" w:rsidRDefault="00E30FBD" w:rsidP="00EB0FEA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Социальный эффект - за счет создания новых рабочих мест, повышения доходов и занятости населения. </w:t>
      </w:r>
    </w:p>
    <w:p w14:paraId="7ABB0FD1" w14:textId="77777777" w:rsidR="00E30FBD" w:rsidRPr="00C518D7" w:rsidRDefault="00E30FBD" w:rsidP="00EB0FEA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Формирование положительного общественного мнения о малом предпринимательстве.</w:t>
      </w:r>
    </w:p>
    <w:p w14:paraId="755ACFC4" w14:textId="77777777" w:rsidR="00E30FBD" w:rsidRPr="00C518D7" w:rsidRDefault="00E30FBD" w:rsidP="00EB0FEA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Обеспечение благоприятного климата для предпринимательской деятельности.</w:t>
      </w:r>
    </w:p>
    <w:p w14:paraId="37E1825F" w14:textId="77777777" w:rsidR="00E30FBD" w:rsidRPr="00C518D7" w:rsidRDefault="00E30FBD" w:rsidP="00EB0FEA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Повышение уровня знаний о малом бизнесе в молодежной среде.</w:t>
      </w:r>
    </w:p>
    <w:p w14:paraId="61534D34" w14:textId="77777777" w:rsidR="00E30FBD" w:rsidRPr="00C518D7" w:rsidRDefault="00E30FBD" w:rsidP="00EB0FEA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Формирование у жителей округа твердых юридических знаний по вопросам защиты прав потребителей.</w:t>
      </w:r>
    </w:p>
    <w:p w14:paraId="47C1FF88" w14:textId="77777777" w:rsidR="00EB0FEA" w:rsidRDefault="00EB0FEA" w:rsidP="003609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5A3CC" w14:textId="21D01BAA" w:rsidR="00E30FBD" w:rsidRPr="00C518D7" w:rsidRDefault="00E30FBD" w:rsidP="003609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3.2. Целевые показатели (индикаторы)</w:t>
      </w:r>
      <w:r w:rsidRPr="00C518D7">
        <w:rPr>
          <w:rFonts w:ascii="Times New Roman" w:hAnsi="Times New Roman" w:cs="Times New Roman"/>
          <w:b/>
          <w:sz w:val="24"/>
          <w:szCs w:val="24"/>
        </w:rPr>
        <w:tab/>
      </w:r>
    </w:p>
    <w:p w14:paraId="6029B621" w14:textId="43C525F2" w:rsidR="00E30FBD" w:rsidRPr="00C518D7" w:rsidRDefault="00E30FBD" w:rsidP="00360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</w:t>
      </w:r>
      <w:r w:rsidR="00E17CC5" w:rsidRPr="00C518D7">
        <w:rPr>
          <w:rFonts w:ascii="Times New Roman" w:hAnsi="Times New Roman" w:cs="Times New Roman"/>
          <w:sz w:val="24"/>
          <w:szCs w:val="24"/>
        </w:rPr>
        <w:t xml:space="preserve"> </w:t>
      </w:r>
      <w:r w:rsidR="00316090" w:rsidRPr="00C518D7">
        <w:rPr>
          <w:rFonts w:ascii="Times New Roman" w:hAnsi="Times New Roman" w:cs="Times New Roman"/>
          <w:sz w:val="24"/>
          <w:szCs w:val="24"/>
        </w:rPr>
        <w:t>50</w:t>
      </w:r>
      <w:r w:rsidR="00E17CC5" w:rsidRPr="00C518D7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7B387E" w:rsidRPr="00C518D7">
        <w:rPr>
          <w:rFonts w:ascii="Times New Roman" w:hAnsi="Times New Roman" w:cs="Times New Roman"/>
          <w:sz w:val="24"/>
          <w:szCs w:val="24"/>
        </w:rPr>
        <w:t xml:space="preserve"> </w:t>
      </w:r>
      <w:r w:rsidR="00316090" w:rsidRPr="00C518D7">
        <w:rPr>
          <w:rFonts w:ascii="Times New Roman" w:hAnsi="Times New Roman" w:cs="Times New Roman"/>
          <w:sz w:val="24"/>
          <w:szCs w:val="24"/>
        </w:rPr>
        <w:t xml:space="preserve">0,6 </w:t>
      </w:r>
      <w:r w:rsidR="00E17CC5" w:rsidRPr="00C518D7">
        <w:rPr>
          <w:rFonts w:ascii="Times New Roman" w:hAnsi="Times New Roman" w:cs="Times New Roman"/>
          <w:sz w:val="24"/>
          <w:szCs w:val="24"/>
        </w:rPr>
        <w:t>%</w:t>
      </w:r>
      <w:r w:rsidRPr="00C518D7">
        <w:rPr>
          <w:rFonts w:ascii="Times New Roman" w:hAnsi="Times New Roman" w:cs="Times New Roman"/>
          <w:sz w:val="24"/>
          <w:szCs w:val="24"/>
        </w:rPr>
        <w:t xml:space="preserve"> (% отношение от общего количества граждан, проживающих на территории муниципального образования в возрасте от 14 до 30 лет).</w:t>
      </w:r>
    </w:p>
    <w:p w14:paraId="7CB05353" w14:textId="77777777" w:rsidR="00E30FBD" w:rsidRDefault="00E30FBD" w:rsidP="003609B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13798D8B" w14:textId="77777777" w:rsidR="007F7466" w:rsidRPr="009D4041" w:rsidRDefault="00E30FBD" w:rsidP="003609B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E30FBD">
        <w:rPr>
          <w:rFonts w:ascii="Times New Roman" w:hAnsi="Times New Roman" w:cs="Times New Roman"/>
          <w:b/>
          <w:sz w:val="24"/>
          <w:szCs w:val="24"/>
        </w:rPr>
        <w:t>Расчеты-обоснования по ведомственной целевой программе муниципального образования муниципальный округ №7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FBD">
        <w:rPr>
          <w:rFonts w:ascii="Times New Roman" w:hAnsi="Times New Roman" w:cs="Times New Roman"/>
          <w:b/>
          <w:sz w:val="24"/>
          <w:szCs w:val="24"/>
        </w:rPr>
        <w:t>«Содействие развитию малого бизнеса на территории муниципального образования»</w:t>
      </w:r>
    </w:p>
    <w:p w14:paraId="3937C0AC" w14:textId="7EF7960B" w:rsidR="007F7466" w:rsidRPr="003609B0" w:rsidRDefault="007F7466" w:rsidP="003609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9B0">
        <w:rPr>
          <w:rFonts w:ascii="Times New Roman" w:eastAsia="Times New Roman" w:hAnsi="Times New Roman"/>
          <w:sz w:val="24"/>
          <w:szCs w:val="24"/>
          <w:lang w:eastAsia="ru-RU"/>
        </w:rPr>
        <w:t>4.1.1 Расходы, связанные с реализацией мероприятий по содействию развитию малого бизнеса на территории муниципального образования</w:t>
      </w:r>
      <w:r w:rsidR="007B387E" w:rsidRPr="003609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387E" w:rsidRPr="003609B0">
        <w:rPr>
          <w:rFonts w:ascii="Times New Roman" w:hAnsi="Times New Roman"/>
          <w:sz w:val="24"/>
          <w:szCs w:val="24"/>
          <w:lang w:eastAsia="ru-RU"/>
        </w:rPr>
        <w:t>(Код целевой статьи 9920000027)</w:t>
      </w:r>
    </w:p>
    <w:p w14:paraId="76C784BD" w14:textId="77777777" w:rsidR="007B387E" w:rsidRPr="009D4041" w:rsidRDefault="007B387E" w:rsidP="009D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74"/>
        <w:gridCol w:w="1382"/>
        <w:gridCol w:w="1373"/>
        <w:gridCol w:w="1082"/>
        <w:gridCol w:w="1502"/>
        <w:gridCol w:w="1126"/>
        <w:gridCol w:w="1000"/>
        <w:gridCol w:w="1134"/>
        <w:gridCol w:w="1241"/>
      </w:tblGrid>
      <w:tr w:rsidR="00E30FBD" w:rsidRPr="00C518D7" w14:paraId="1FEF346F" w14:textId="77777777" w:rsidTr="004C606A">
        <w:trPr>
          <w:trHeight w:val="72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62A6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3DD2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47A7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жителей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B82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 натуральных показателях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6BE7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2FF2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2523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A1D4" w14:textId="77777777" w:rsidR="00E30FBD" w:rsidRPr="004C606A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</w:tr>
      <w:tr w:rsidR="00E30FBD" w:rsidRPr="00C518D7" w14:paraId="09AFF29F" w14:textId="77777777" w:rsidTr="004C606A">
        <w:trPr>
          <w:trHeight w:val="33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47D0" w14:textId="77777777" w:rsidR="00E30FBD" w:rsidRPr="00C518D7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C6F6" w14:textId="77777777" w:rsidR="00E30FBD" w:rsidRPr="00C518D7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3A163" w14:textId="77777777" w:rsidR="00E30FBD" w:rsidRPr="00C518D7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1A85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4C10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34B" w14:textId="461087C0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</w:t>
            </w:r>
            <w:r w:rsidR="004C60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9A25" w14:textId="68E772F6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(тыс. руб</w:t>
            </w:r>
            <w:r w:rsidR="004C606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157ED8" w14:textId="77777777" w:rsidR="00E30FBD" w:rsidRPr="00C518D7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606A" w:rsidRPr="00C518D7" w14:paraId="78D55947" w14:textId="77777777" w:rsidTr="004C606A">
        <w:trPr>
          <w:trHeight w:val="9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828C" w14:textId="79A37E64" w:rsidR="00E30FBD" w:rsidRPr="00C518D7" w:rsidRDefault="004C606A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04F4" w14:textId="573A8A56" w:rsidR="00E30FBD" w:rsidRPr="00C518D7" w:rsidRDefault="00E30FBD" w:rsidP="00E3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Интерактивная </w:t>
            </w:r>
            <w:r w:rsidR="00ED27E6"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игра </w:t>
            </w:r>
            <w:r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>(МАЛЫЙ БИЗНЕС)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0B83" w14:textId="59203224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интерактивной </w:t>
            </w:r>
            <w:r w:rsidR="00865C90"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78A2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Жители МО №7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A2BC" w14:textId="7F8CF656" w:rsidR="00E30FBD" w:rsidRPr="00C518D7" w:rsidRDefault="00C05F99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5DE" w14:textId="0AADF92B" w:rsidR="00E30FBD" w:rsidRPr="00C518D7" w:rsidRDefault="00C05F99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0AE3" w14:textId="2C3C2BFF" w:rsidR="00E30FBD" w:rsidRPr="00C518D7" w:rsidRDefault="00C75DFF" w:rsidP="00C75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540077"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7F7466"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53A6" w14:textId="4C5954E1" w:rsidR="00E30FBD" w:rsidRPr="00C518D7" w:rsidRDefault="00C75DFF" w:rsidP="003160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40077"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E30FBD"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0CF16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  <w:tr w:rsidR="00E30FBD" w:rsidRPr="00C518D7" w14:paraId="422493CE" w14:textId="77777777" w:rsidTr="004C606A">
        <w:trPr>
          <w:trHeight w:val="255"/>
        </w:trPr>
        <w:tc>
          <w:tcPr>
            <w:tcW w:w="79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EF447" w14:textId="77777777" w:rsidR="00E30FBD" w:rsidRPr="00C518D7" w:rsidRDefault="00E30FBD" w:rsidP="001829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875" w14:textId="78D6DC9C" w:rsidR="00E30FBD" w:rsidRPr="00C518D7" w:rsidRDefault="00C75DFF" w:rsidP="007F7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E30FBD"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40FB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1829A6"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</w:tbl>
    <w:p w14:paraId="10472FA3" w14:textId="1034ACBB" w:rsidR="00205315" w:rsidRDefault="00205315" w:rsidP="009D4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32B6" w14:textId="77777777" w:rsidR="004C606A" w:rsidRDefault="004C606A" w:rsidP="009D4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FB45FA" w14:textId="77777777" w:rsidR="00CC3E66" w:rsidRDefault="00E30FBD" w:rsidP="009D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59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</w:t>
      </w:r>
      <w:r w:rsidR="00AC78C2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p w14:paraId="63B83F6A" w14:textId="77777777" w:rsidR="00BB2BE6" w:rsidRDefault="00BB2BE6" w:rsidP="009D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612"/>
        <w:gridCol w:w="3913"/>
        <w:gridCol w:w="5540"/>
      </w:tblGrid>
      <w:tr w:rsidR="007F7466" w:rsidRPr="003609B0" w14:paraId="45A6910A" w14:textId="77777777" w:rsidTr="00C518D7">
        <w:trPr>
          <w:trHeight w:val="8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BD2B" w14:textId="77777777" w:rsidR="007F7466" w:rsidRPr="003609B0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F789" w14:textId="77777777" w:rsidR="007F7466" w:rsidRPr="003609B0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F3C" w14:textId="77777777" w:rsidR="007F7466" w:rsidRPr="003609B0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F7466" w:rsidRPr="003609B0" w14:paraId="24518E1B" w14:textId="77777777" w:rsidTr="00C518D7">
        <w:trPr>
          <w:trHeight w:val="10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0A38" w14:textId="7874D5C6" w:rsidR="007F7466" w:rsidRPr="003609B0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DB29" w14:textId="6F3646F9" w:rsidR="007F7466" w:rsidRPr="003609B0" w:rsidRDefault="007F7466" w:rsidP="00182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B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ED27E6" w:rsidRPr="003609B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3609B0">
              <w:rPr>
                <w:rFonts w:ascii="Times New Roman" w:hAnsi="Times New Roman" w:cs="Times New Roman"/>
                <w:sz w:val="24"/>
                <w:szCs w:val="24"/>
              </w:rPr>
              <w:t xml:space="preserve"> (малый бизнес)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A569" w14:textId="1EE18969" w:rsidR="007F7466" w:rsidRPr="003609B0" w:rsidRDefault="00271A59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466" w:rsidRPr="0036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квартал</w:t>
            </w:r>
          </w:p>
        </w:tc>
      </w:tr>
    </w:tbl>
    <w:p w14:paraId="67C556EE" w14:textId="77777777" w:rsidR="00132914" w:rsidRDefault="00132914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2914" w:rsidSect="009B2F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1757A" w14:textId="77777777" w:rsidR="008E7BD3" w:rsidRDefault="008E7BD3" w:rsidP="009D21EB">
      <w:pPr>
        <w:spacing w:after="0" w:line="240" w:lineRule="auto"/>
      </w:pPr>
      <w:r>
        <w:separator/>
      </w:r>
    </w:p>
  </w:endnote>
  <w:endnote w:type="continuationSeparator" w:id="0">
    <w:p w14:paraId="57FF201E" w14:textId="77777777" w:rsidR="008E7BD3" w:rsidRDefault="008E7BD3" w:rsidP="009D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04409"/>
      <w:docPartObj>
        <w:docPartGallery w:val="Page Numbers (Bottom of Page)"/>
        <w:docPartUnique/>
      </w:docPartObj>
    </w:sdtPr>
    <w:sdtEndPr/>
    <w:sdtContent>
      <w:p w14:paraId="7AE2E3C7" w14:textId="77777777" w:rsidR="009D21EB" w:rsidRDefault="009D21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BD3">
          <w:rPr>
            <w:noProof/>
          </w:rPr>
          <w:t>1</w:t>
        </w:r>
        <w:r>
          <w:fldChar w:fldCharType="end"/>
        </w:r>
      </w:p>
    </w:sdtContent>
  </w:sdt>
  <w:p w14:paraId="6D4936E9" w14:textId="77777777" w:rsidR="009D21EB" w:rsidRDefault="009D21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0C26B" w14:textId="77777777" w:rsidR="008E7BD3" w:rsidRDefault="008E7BD3" w:rsidP="009D21EB">
      <w:pPr>
        <w:spacing w:after="0" w:line="240" w:lineRule="auto"/>
      </w:pPr>
      <w:r>
        <w:separator/>
      </w:r>
    </w:p>
  </w:footnote>
  <w:footnote w:type="continuationSeparator" w:id="0">
    <w:p w14:paraId="24E4076A" w14:textId="77777777" w:rsidR="008E7BD3" w:rsidRDefault="008E7BD3" w:rsidP="009D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76B"/>
    <w:multiLevelType w:val="hybridMultilevel"/>
    <w:tmpl w:val="C4CA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E"/>
    <w:rsid w:val="00001951"/>
    <w:rsid w:val="00083587"/>
    <w:rsid w:val="000B6BFB"/>
    <w:rsid w:val="00112898"/>
    <w:rsid w:val="00126969"/>
    <w:rsid w:val="00132914"/>
    <w:rsid w:val="00136877"/>
    <w:rsid w:val="00141DA2"/>
    <w:rsid w:val="001421BB"/>
    <w:rsid w:val="00147815"/>
    <w:rsid w:val="001829A6"/>
    <w:rsid w:val="0019334A"/>
    <w:rsid w:val="001F6387"/>
    <w:rsid w:val="00205315"/>
    <w:rsid w:val="00224F41"/>
    <w:rsid w:val="00231BD5"/>
    <w:rsid w:val="00271A59"/>
    <w:rsid w:val="002A65D2"/>
    <w:rsid w:val="00316090"/>
    <w:rsid w:val="0033410F"/>
    <w:rsid w:val="003609B0"/>
    <w:rsid w:val="00375CCB"/>
    <w:rsid w:val="00394C03"/>
    <w:rsid w:val="003C16EE"/>
    <w:rsid w:val="003C2427"/>
    <w:rsid w:val="003F572B"/>
    <w:rsid w:val="00407459"/>
    <w:rsid w:val="00426F7D"/>
    <w:rsid w:val="004828A2"/>
    <w:rsid w:val="004C606A"/>
    <w:rsid w:val="00503E77"/>
    <w:rsid w:val="005066CD"/>
    <w:rsid w:val="00514F95"/>
    <w:rsid w:val="00540077"/>
    <w:rsid w:val="0058486E"/>
    <w:rsid w:val="00591311"/>
    <w:rsid w:val="005972A8"/>
    <w:rsid w:val="005C045B"/>
    <w:rsid w:val="005E4C2C"/>
    <w:rsid w:val="005F456E"/>
    <w:rsid w:val="006507E6"/>
    <w:rsid w:val="00671C2E"/>
    <w:rsid w:val="006802B0"/>
    <w:rsid w:val="006C20C9"/>
    <w:rsid w:val="006F18EE"/>
    <w:rsid w:val="007B387E"/>
    <w:rsid w:val="007B753F"/>
    <w:rsid w:val="007D2483"/>
    <w:rsid w:val="007F7466"/>
    <w:rsid w:val="00827930"/>
    <w:rsid w:val="008441F6"/>
    <w:rsid w:val="0086441F"/>
    <w:rsid w:val="00865C90"/>
    <w:rsid w:val="008C1E01"/>
    <w:rsid w:val="008E7BD3"/>
    <w:rsid w:val="008F67A2"/>
    <w:rsid w:val="009322C4"/>
    <w:rsid w:val="00940469"/>
    <w:rsid w:val="009B2F50"/>
    <w:rsid w:val="009B4728"/>
    <w:rsid w:val="009D21EB"/>
    <w:rsid w:val="009D4041"/>
    <w:rsid w:val="009D6F02"/>
    <w:rsid w:val="009E70C6"/>
    <w:rsid w:val="009F2E3A"/>
    <w:rsid w:val="00A2482C"/>
    <w:rsid w:val="00A37F08"/>
    <w:rsid w:val="00A575E4"/>
    <w:rsid w:val="00AA764C"/>
    <w:rsid w:val="00AC058A"/>
    <w:rsid w:val="00AC78C2"/>
    <w:rsid w:val="00AE1428"/>
    <w:rsid w:val="00B72DFB"/>
    <w:rsid w:val="00B72F9E"/>
    <w:rsid w:val="00BB2BE6"/>
    <w:rsid w:val="00C05F99"/>
    <w:rsid w:val="00C518D7"/>
    <w:rsid w:val="00C56D87"/>
    <w:rsid w:val="00C75DFF"/>
    <w:rsid w:val="00CB58F1"/>
    <w:rsid w:val="00CC2629"/>
    <w:rsid w:val="00CC3E66"/>
    <w:rsid w:val="00CC40A9"/>
    <w:rsid w:val="00CD4E24"/>
    <w:rsid w:val="00D4336B"/>
    <w:rsid w:val="00D6554A"/>
    <w:rsid w:val="00D71DB3"/>
    <w:rsid w:val="00D77475"/>
    <w:rsid w:val="00DA635E"/>
    <w:rsid w:val="00DF29D3"/>
    <w:rsid w:val="00DF46F6"/>
    <w:rsid w:val="00DF6150"/>
    <w:rsid w:val="00DF6845"/>
    <w:rsid w:val="00E17CC5"/>
    <w:rsid w:val="00E30FBD"/>
    <w:rsid w:val="00E43BFA"/>
    <w:rsid w:val="00EB0FEA"/>
    <w:rsid w:val="00ED27E6"/>
    <w:rsid w:val="00F5214C"/>
    <w:rsid w:val="00F83233"/>
    <w:rsid w:val="00FB4934"/>
    <w:rsid w:val="00FB6BD5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7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1EB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1EB"/>
    <w:rPr>
      <w:rFonts w:eastAsiaTheme="minorEastAsia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940469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1EB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1EB"/>
    <w:rPr>
      <w:rFonts w:eastAsiaTheme="minorEastAsia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940469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7642-E05B-4261-98CB-DF232AAF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Пользователь</cp:lastModifiedBy>
  <cp:revision>16</cp:revision>
  <cp:lastPrinted>2019-10-07T08:13:00Z</cp:lastPrinted>
  <dcterms:created xsi:type="dcterms:W3CDTF">2020-10-20T13:21:00Z</dcterms:created>
  <dcterms:modified xsi:type="dcterms:W3CDTF">2022-10-24T09:35:00Z</dcterms:modified>
</cp:coreProperties>
</file>