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89BF" w14:textId="5380672D" w:rsidR="00E26D99" w:rsidRDefault="00E26D99" w:rsidP="00E2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№3</w:t>
      </w:r>
    </w:p>
    <w:p w14:paraId="20D636BC" w14:textId="77777777" w:rsidR="00E26D99" w:rsidRDefault="00E26D99" w:rsidP="00E2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54FE95AC" w14:textId="77777777" w:rsidR="00E26D99" w:rsidRDefault="00E26D99" w:rsidP="00E2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D97A1DB" w14:textId="03EE8336" w:rsidR="00E26D99" w:rsidRDefault="00E26D99" w:rsidP="005D11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(в редакции </w:t>
      </w:r>
    </w:p>
    <w:p w14:paraId="7D29131D" w14:textId="77777777" w:rsidR="00E26D99" w:rsidRDefault="00E26D99" w:rsidP="00E2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2BCF4775" w14:textId="77777777" w:rsidR="00E26D99" w:rsidRDefault="00E26D99" w:rsidP="00E26D99">
      <w:pPr>
        <w:rPr>
          <w:rFonts w:ascii="Times New Roman" w:hAnsi="Times New Roman" w:cs="Times New Roman"/>
          <w:b/>
          <w:sz w:val="24"/>
          <w:szCs w:val="24"/>
        </w:rPr>
      </w:pPr>
    </w:p>
    <w:p w14:paraId="2F383431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1A36F80C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49D69955" w14:textId="77777777"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C6F34" w14:textId="77777777" w:rsidR="005D119C" w:rsidRDefault="005D119C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B30DC1" w14:textId="77777777" w:rsidR="005D119C" w:rsidRDefault="005D119C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62CB7748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A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C1B2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A961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337A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CBE31B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23ACA9" w14:textId="77777777" w:rsidR="005D119C" w:rsidRDefault="005D11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EA3997F" w14:textId="77777777" w:rsidR="005D119C" w:rsidRDefault="005D11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25BBA48D" w14:textId="45DA8079" w:rsidR="00074892" w:rsidRDefault="004918F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="004A3230">
        <w:rPr>
          <w:rFonts w:ascii="Times New Roman" w:eastAsia="Times New Roman" w:hAnsi="Times New Roman" w:cs="Times New Roman"/>
          <w:szCs w:val="20"/>
          <w:lang w:eastAsia="ru-RU"/>
        </w:rPr>
        <w:t>20</w:t>
      </w:r>
    </w:p>
    <w:p w14:paraId="6A7F6AC9" w14:textId="35309024" w:rsidR="004A3230" w:rsidRDefault="004A323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1676DE" w14:textId="77777777" w:rsidR="004A3230" w:rsidRPr="00124AF2" w:rsidRDefault="004A323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AA46DF2" w14:textId="19292ACB" w:rsidR="004C0F35" w:rsidRPr="00124AF2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71F9EFB3" w14:textId="77777777"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1C6D8903" w14:textId="2FAE6637"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7EB84CC4" w:rsidR="008A21A0" w:rsidRPr="008A21A0" w:rsidRDefault="009050C8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1349DB36" w:rsidR="008A21A0" w:rsidRPr="008A21A0" w:rsidRDefault="008A21A0" w:rsidP="008A21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подготовки и обучения неработающего населения, проживающего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8A21A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обучения неработающего населения, проживающего на территории муниципального образования, по программе обучения 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8A21A0">
            <w:pPr>
              <w:shd w:val="clear" w:color="auto" w:fill="FFFFFF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09B1C65B"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 w:rsidR="00B109F2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5652E2EA" w14:textId="77777777" w:rsidR="00D7745C" w:rsidRPr="00A73CAD" w:rsidRDefault="00D7745C" w:rsidP="00D7745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44D82058" w14:textId="77777777" w:rsidR="00D7745C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в чрезвычайных ситуаций природного и техногенного характера.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BB0B" w14:textId="77777777" w:rsidR="00D7745C" w:rsidRPr="00D7745C" w:rsidRDefault="00D7745C" w:rsidP="00D7745C">
      <w:pPr>
        <w:spacing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45C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D774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14:paraId="50DD5E20" w14:textId="77777777" w:rsidR="00D7745C" w:rsidRDefault="00D7745C" w:rsidP="00D7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C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D641" w14:textId="77777777" w:rsidR="00D7745C" w:rsidRPr="00A73CAD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D19CE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D791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A674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5C46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FC2BF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EE0A5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7CE9D0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2C287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D9973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44938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DCE8E8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DFC29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9823C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5BC7EF" w14:textId="77777777" w:rsidR="004C0F35" w:rsidRDefault="004C0F35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1ED85348" w14:textId="77777777" w:rsidR="00D7745C" w:rsidRDefault="00D7745C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77777777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14:paraId="67718C03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0A15428F" w14:textId="038BABCB"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E700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D57D2">
        <w:rPr>
          <w:rFonts w:ascii="Times New Roman" w:hAnsi="Times New Roman" w:cs="Times New Roman"/>
          <w:sz w:val="24"/>
          <w:szCs w:val="24"/>
        </w:rPr>
        <w:t xml:space="preserve"> </w:t>
      </w:r>
      <w:r w:rsidR="005E700B">
        <w:rPr>
          <w:rFonts w:ascii="Times New Roman" w:hAnsi="Times New Roman" w:cs="Times New Roman"/>
          <w:sz w:val="24"/>
          <w:szCs w:val="24"/>
        </w:rPr>
        <w:t xml:space="preserve"> 1000  </w:t>
      </w:r>
      <w:r w:rsidR="00ED57D2">
        <w:rPr>
          <w:rFonts w:ascii="Times New Roman" w:hAnsi="Times New Roman" w:cs="Times New Roman"/>
          <w:sz w:val="24"/>
          <w:szCs w:val="24"/>
        </w:rPr>
        <w:t xml:space="preserve">   </w:t>
      </w:r>
      <w:r w:rsidRPr="004C0F35">
        <w:rPr>
          <w:rFonts w:ascii="Times New Roman" w:hAnsi="Times New Roman" w:cs="Times New Roman"/>
          <w:sz w:val="24"/>
          <w:szCs w:val="24"/>
        </w:rPr>
        <w:t>(% отношение от общего количества неработающих граждан, проживающих на территории муниципального образования).</w:t>
      </w:r>
    </w:p>
    <w:p w14:paraId="6CA717E7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DC59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1DAB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1312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96D3C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06C8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FD601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93DF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8BA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937B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B8E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557B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41F2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CB89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532E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32CA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7828" w14:textId="77777777" w:rsidR="00124AF2" w:rsidRDefault="00124AF2" w:rsidP="0012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51D2B" w14:textId="7C187B7B" w:rsidR="004C0F35" w:rsidRDefault="004C0F35" w:rsidP="00886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hAnsi="Times New Roman"/>
          <w:b/>
          <w:sz w:val="24"/>
          <w:szCs w:val="24"/>
        </w:rPr>
        <w:t>202</w:t>
      </w:r>
      <w:r w:rsidR="004A3230">
        <w:rPr>
          <w:rFonts w:ascii="Times New Roman" w:hAnsi="Times New Roman"/>
          <w:b/>
          <w:sz w:val="24"/>
          <w:szCs w:val="24"/>
        </w:rPr>
        <w:t>1</w:t>
      </w:r>
      <w:r w:rsidRPr="004C0F35">
        <w:rPr>
          <w:rFonts w:ascii="Times New Roman" w:hAnsi="Times New Roman"/>
          <w:b/>
          <w:sz w:val="24"/>
          <w:szCs w:val="24"/>
        </w:rPr>
        <w:t xml:space="preserve"> году»</w:t>
      </w:r>
      <w:r w:rsidR="0088609F">
        <w:rPr>
          <w:rFonts w:ascii="Times New Roman" w:hAnsi="Times New Roman"/>
          <w:b/>
          <w:sz w:val="24"/>
          <w:szCs w:val="24"/>
        </w:rPr>
        <w:t>.</w:t>
      </w:r>
    </w:p>
    <w:p w14:paraId="41CCCF84" w14:textId="77777777"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33E9E" w14:textId="4FE92E36" w:rsidR="00B109F2" w:rsidRPr="0088609F" w:rsidRDefault="00B109F2" w:rsidP="0088609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88609F">
        <w:rPr>
          <w:rFonts w:ascii="Times New Roman" w:eastAsia="Times New Roman" w:hAnsi="Times New Roman"/>
          <w:bCs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>
        <w:rPr>
          <w:rFonts w:ascii="Times New Roman" w:hAnsi="Times New Roman"/>
          <w:b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28A6836A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2020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737D0" w14:textId="77777777" w:rsidR="000C3BE7" w:rsidRDefault="000C3BE7" w:rsidP="00515ED1">
      <w:pPr>
        <w:spacing w:after="0" w:line="240" w:lineRule="auto"/>
      </w:pPr>
      <w:r>
        <w:separator/>
      </w:r>
    </w:p>
  </w:endnote>
  <w:endnote w:type="continuationSeparator" w:id="0">
    <w:p w14:paraId="3386FED2" w14:textId="77777777" w:rsidR="000C3BE7" w:rsidRDefault="000C3BE7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43F919F2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E7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B5E9" w14:textId="77777777" w:rsidR="000C3BE7" w:rsidRDefault="000C3BE7" w:rsidP="00515ED1">
      <w:pPr>
        <w:spacing w:after="0" w:line="240" w:lineRule="auto"/>
      </w:pPr>
      <w:r>
        <w:separator/>
      </w:r>
    </w:p>
  </w:footnote>
  <w:footnote w:type="continuationSeparator" w:id="0">
    <w:p w14:paraId="77AC216A" w14:textId="77777777" w:rsidR="000C3BE7" w:rsidRDefault="000C3BE7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76C"/>
    <w:rsid w:val="00074892"/>
    <w:rsid w:val="000826AB"/>
    <w:rsid w:val="00085F8E"/>
    <w:rsid w:val="000C3BE7"/>
    <w:rsid w:val="000D5FBE"/>
    <w:rsid w:val="000F5456"/>
    <w:rsid w:val="000F79F8"/>
    <w:rsid w:val="00124AF2"/>
    <w:rsid w:val="001423BE"/>
    <w:rsid w:val="00165868"/>
    <w:rsid w:val="001738A2"/>
    <w:rsid w:val="001915F0"/>
    <w:rsid w:val="001A34AA"/>
    <w:rsid w:val="001D085B"/>
    <w:rsid w:val="002637AE"/>
    <w:rsid w:val="00266B7A"/>
    <w:rsid w:val="00325B38"/>
    <w:rsid w:val="003301BA"/>
    <w:rsid w:val="00335A6A"/>
    <w:rsid w:val="00344F65"/>
    <w:rsid w:val="003D1321"/>
    <w:rsid w:val="0046361E"/>
    <w:rsid w:val="004756BC"/>
    <w:rsid w:val="004918F0"/>
    <w:rsid w:val="004A3230"/>
    <w:rsid w:val="004B01F5"/>
    <w:rsid w:val="004C0F35"/>
    <w:rsid w:val="004D38A7"/>
    <w:rsid w:val="004D5055"/>
    <w:rsid w:val="004F7DDD"/>
    <w:rsid w:val="005142C7"/>
    <w:rsid w:val="00515ED1"/>
    <w:rsid w:val="0057692A"/>
    <w:rsid w:val="005814A0"/>
    <w:rsid w:val="005C09C3"/>
    <w:rsid w:val="005D119C"/>
    <w:rsid w:val="005E700B"/>
    <w:rsid w:val="00624D62"/>
    <w:rsid w:val="00673A31"/>
    <w:rsid w:val="00673ABB"/>
    <w:rsid w:val="006E1C1D"/>
    <w:rsid w:val="00713C0B"/>
    <w:rsid w:val="0071756C"/>
    <w:rsid w:val="00745E36"/>
    <w:rsid w:val="007B51C8"/>
    <w:rsid w:val="007E0783"/>
    <w:rsid w:val="007F43BB"/>
    <w:rsid w:val="00812E6D"/>
    <w:rsid w:val="0082257D"/>
    <w:rsid w:val="00845106"/>
    <w:rsid w:val="0088609F"/>
    <w:rsid w:val="0089707F"/>
    <w:rsid w:val="008A21A0"/>
    <w:rsid w:val="008A44F7"/>
    <w:rsid w:val="008C76EC"/>
    <w:rsid w:val="008D7C7C"/>
    <w:rsid w:val="009050C8"/>
    <w:rsid w:val="009766E7"/>
    <w:rsid w:val="009A3A51"/>
    <w:rsid w:val="009A68F9"/>
    <w:rsid w:val="009E15CA"/>
    <w:rsid w:val="009E72AD"/>
    <w:rsid w:val="00A154A6"/>
    <w:rsid w:val="00A403AB"/>
    <w:rsid w:val="00A6584B"/>
    <w:rsid w:val="00A73CAD"/>
    <w:rsid w:val="00A87808"/>
    <w:rsid w:val="00AB7B8A"/>
    <w:rsid w:val="00AD749C"/>
    <w:rsid w:val="00AE09FF"/>
    <w:rsid w:val="00B04C61"/>
    <w:rsid w:val="00B109F2"/>
    <w:rsid w:val="00B4033B"/>
    <w:rsid w:val="00B8119C"/>
    <w:rsid w:val="00B81612"/>
    <w:rsid w:val="00BA1DBD"/>
    <w:rsid w:val="00BB0E21"/>
    <w:rsid w:val="00C0106E"/>
    <w:rsid w:val="00C01D5F"/>
    <w:rsid w:val="00C031F9"/>
    <w:rsid w:val="00C25DDB"/>
    <w:rsid w:val="00C3368B"/>
    <w:rsid w:val="00C3416A"/>
    <w:rsid w:val="00D3109E"/>
    <w:rsid w:val="00D53B91"/>
    <w:rsid w:val="00D53BCE"/>
    <w:rsid w:val="00D67623"/>
    <w:rsid w:val="00D72B35"/>
    <w:rsid w:val="00D7745C"/>
    <w:rsid w:val="00DC3D42"/>
    <w:rsid w:val="00DC5411"/>
    <w:rsid w:val="00DE2191"/>
    <w:rsid w:val="00E128D0"/>
    <w:rsid w:val="00E15BCC"/>
    <w:rsid w:val="00E26D99"/>
    <w:rsid w:val="00E31EE3"/>
    <w:rsid w:val="00E408E2"/>
    <w:rsid w:val="00EC5DB5"/>
    <w:rsid w:val="00ED57D2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88B9-580E-4250-BA85-AFA31A7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2015-11-09T09:00:00Z</cp:lastPrinted>
  <dcterms:created xsi:type="dcterms:W3CDTF">2021-12-29T12:28:00Z</dcterms:created>
  <dcterms:modified xsi:type="dcterms:W3CDTF">2022-01-10T12:33:00Z</dcterms:modified>
</cp:coreProperties>
</file>