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F876" w14:textId="77777777" w:rsidR="0035754A" w:rsidRPr="007128B6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8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EF52F" wp14:editId="2AE0FFFD">
            <wp:extent cx="698500" cy="812800"/>
            <wp:effectExtent l="0" t="0" r="1270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6C1B" w14:textId="77777777" w:rsidR="0035754A" w:rsidRPr="007128B6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C974D" w14:textId="77777777" w:rsidR="002C72B0" w:rsidRPr="006F6286" w:rsidRDefault="002C72B0" w:rsidP="002C72B0">
      <w:pPr>
        <w:pStyle w:val="aa"/>
        <w:rPr>
          <w:sz w:val="24"/>
        </w:rPr>
      </w:pPr>
      <w:r>
        <w:rPr>
          <w:sz w:val="24"/>
        </w:rPr>
        <w:t>Глава м</w:t>
      </w:r>
      <w:r w:rsidRPr="006F6286">
        <w:rPr>
          <w:sz w:val="24"/>
        </w:rPr>
        <w:t>униципально</w:t>
      </w:r>
      <w:r>
        <w:rPr>
          <w:sz w:val="24"/>
        </w:rPr>
        <w:t>го</w:t>
      </w:r>
      <w:r w:rsidRPr="006F6286">
        <w:rPr>
          <w:sz w:val="24"/>
        </w:rPr>
        <w:t xml:space="preserve"> образования</w:t>
      </w:r>
    </w:p>
    <w:p w14:paraId="37E54E3F" w14:textId="77777777" w:rsidR="002C72B0" w:rsidRPr="006F6286" w:rsidRDefault="002C72B0" w:rsidP="002C72B0">
      <w:pPr>
        <w:jc w:val="center"/>
        <w:rPr>
          <w:b/>
        </w:rPr>
      </w:pPr>
      <w:r w:rsidRPr="006F6286">
        <w:rPr>
          <w:b/>
        </w:rPr>
        <w:t>муниципальный округ №7</w:t>
      </w:r>
    </w:p>
    <w:p w14:paraId="72F7A897" w14:textId="77777777" w:rsidR="002C72B0" w:rsidRPr="006F6286" w:rsidRDefault="002C72B0" w:rsidP="002C72B0"/>
    <w:p w14:paraId="220BA3AA" w14:textId="77777777" w:rsidR="002C72B0" w:rsidRPr="00765877" w:rsidRDefault="002C72B0" w:rsidP="002C72B0">
      <w:pPr>
        <w:pStyle w:val="1"/>
        <w:ind w:right="22"/>
        <w:rPr>
          <w:bCs/>
          <w:sz w:val="28"/>
          <w:szCs w:val="28"/>
        </w:rPr>
      </w:pPr>
      <w:proofErr w:type="gramStart"/>
      <w:r w:rsidRPr="00765877">
        <w:rPr>
          <w:bCs/>
          <w:sz w:val="28"/>
          <w:szCs w:val="28"/>
        </w:rPr>
        <w:t>П</w:t>
      </w:r>
      <w:proofErr w:type="gramEnd"/>
      <w:r w:rsidRPr="00765877">
        <w:rPr>
          <w:bCs/>
          <w:sz w:val="28"/>
          <w:szCs w:val="28"/>
        </w:rPr>
        <w:t xml:space="preserve"> О С Т А Н О В Л Е Н И Е</w:t>
      </w:r>
    </w:p>
    <w:p w14:paraId="06FEB147" w14:textId="77777777" w:rsidR="0035754A" w:rsidRPr="007128B6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14:paraId="73E3A7A3" w14:textId="77777777" w:rsidR="0035754A" w:rsidRPr="007128B6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14:paraId="7FA316EA" w14:textId="7B064DA9" w:rsidR="0035754A" w:rsidRPr="007128B6" w:rsidRDefault="007923BC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  <w:r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18</w:t>
      </w:r>
      <w:r w:rsidR="00217C4A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</w:t>
      </w:r>
      <w:r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октября </w:t>
      </w:r>
      <w:r w:rsidR="00217C4A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201</w:t>
      </w:r>
      <w:r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8</w:t>
      </w:r>
      <w:r w:rsidR="0035754A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года                                                             </w:t>
      </w:r>
      <w:r w:rsidR="00217C4A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                             </w:t>
      </w:r>
      <w:r w:rsidR="002C1453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</w:t>
      </w:r>
      <w:r w:rsidR="00217C4A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№ </w:t>
      </w:r>
      <w:r w:rsidR="005F6B75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10</w:t>
      </w:r>
      <w:r w:rsidR="00EE776B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/1</w:t>
      </w:r>
      <w:r w:rsidR="0035754A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-</w:t>
      </w:r>
      <w:r w:rsidR="005F6B75" w:rsidRPr="005F6B75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осн</w:t>
      </w:r>
    </w:p>
    <w:p w14:paraId="2EB31535" w14:textId="77777777" w:rsidR="0035754A" w:rsidRPr="007128B6" w:rsidRDefault="0035754A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</w:p>
    <w:p w14:paraId="0CF8BC8D" w14:textId="77777777" w:rsidR="007253ED" w:rsidRPr="007128B6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Об утверждении </w:t>
      </w:r>
      <w:r w:rsidR="007253ED" w:rsidRPr="007128B6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регламента осуществления</w:t>
      </w:r>
    </w:p>
    <w:p w14:paraId="6BDAFDE9" w14:textId="09600AE1" w:rsidR="007253ED" w:rsidRPr="007128B6" w:rsidRDefault="009B750B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муниципальным советом </w:t>
      </w:r>
      <w:r w:rsidR="007253ED" w:rsidRPr="007128B6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муниципального образования </w:t>
      </w:r>
    </w:p>
    <w:p w14:paraId="43D16590" w14:textId="33D20B4B" w:rsidR="007253ED" w:rsidRPr="007128B6" w:rsidRDefault="007253ED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муниципальный округ №7 внутреннего финансового контроля</w:t>
      </w:r>
    </w:p>
    <w:p w14:paraId="16D93FC8" w14:textId="77777777" w:rsidR="001D1D7F" w:rsidRPr="007128B6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</w:p>
    <w:p w14:paraId="0BA0CC07" w14:textId="76BB44AC" w:rsidR="0035754A" w:rsidRPr="007128B6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В </w:t>
      </w:r>
      <w:r w:rsidR="00F37623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соответствии с</w:t>
      </w:r>
      <w:r w:rsidR="00863AE7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стать</w:t>
      </w:r>
      <w:r w:rsidR="00863AE7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ей</w:t>
      </w:r>
      <w:r w:rsidR="001D1D7F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</w:t>
      </w:r>
      <w:r w:rsidR="00EE776B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160.2-1</w:t>
      </w:r>
      <w:r w:rsidR="001D1D7F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Бюджетног</w:t>
      </w:r>
      <w:r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кодекса Ро</w:t>
      </w:r>
      <w:r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</w:t>
      </w:r>
      <w:r w:rsidR="001D1D7F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сийской Федерации</w:t>
      </w:r>
      <w:r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,</w:t>
      </w:r>
      <w:r w:rsidR="00F3762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постановлением от 29.12.2017 года «Об утверждении Порядка осуществления внутреннего финансового контроля главными распорядителями бюджетных средств МО </w:t>
      </w:r>
      <w:proofErr w:type="spellStart"/>
      <w:r w:rsidR="00F3762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доходов бюджета МО </w:t>
      </w:r>
      <w:proofErr w:type="spellStart"/>
      <w:r w:rsidR="00F3762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источников финансирования дефицита бюджета МО </w:t>
      </w:r>
      <w:proofErr w:type="spellStart"/>
      <w:r w:rsidR="00F3762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№7»,</w:t>
      </w:r>
      <w:r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</w:t>
      </w:r>
      <w:r w:rsidRPr="007128B6"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  <w:t xml:space="preserve"> </w:t>
      </w:r>
    </w:p>
    <w:p w14:paraId="32BFEE14" w14:textId="77777777" w:rsidR="0035754A" w:rsidRPr="007128B6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</w:p>
    <w:p w14:paraId="081D3E53" w14:textId="74E8454D" w:rsidR="0035754A" w:rsidRPr="007128B6" w:rsidRDefault="00FF4AE9" w:rsidP="00FD0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  <w:t>РАСПОРЯЖАЮСЬ</w:t>
      </w:r>
      <w:r w:rsidR="0035754A" w:rsidRPr="007128B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  <w:t>:</w:t>
      </w:r>
    </w:p>
    <w:p w14:paraId="64ECAD73" w14:textId="77777777" w:rsidR="0035754A" w:rsidRPr="007128B6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6C6F090" w14:textId="041DBD74" w:rsidR="0035754A" w:rsidRPr="007128B6" w:rsidRDefault="0035754A" w:rsidP="00663DD3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1. Утвердить </w:t>
      </w:r>
      <w:r w:rsidR="006D7269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Регламе</w:t>
      </w:r>
      <w:r w:rsidR="00663DD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нт осуществления </w:t>
      </w:r>
      <w:r w:rsidR="00367018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муниципальным советом </w:t>
      </w:r>
      <w:r w:rsidR="00663DD3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муниципального образования муниципальный округ №7 внутреннего финансового контроля</w:t>
      </w:r>
      <w:r w:rsidR="00676698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</w:t>
      </w:r>
      <w:r w:rsidRPr="007128B6">
        <w:rPr>
          <w:rFonts w:ascii="Times New Roman" w:eastAsia="Times New Roman" w:hAnsi="Times New Roman" w:cs="Times New Roman"/>
          <w:spacing w:val="-2"/>
          <w:sz w:val="24"/>
          <w:szCs w:val="24"/>
          <w:lang w:eastAsia="ko-KR"/>
        </w:rPr>
        <w:t xml:space="preserve">в соответствии с приложением №1 к настоящему </w:t>
      </w:r>
      <w:r w:rsidR="00FF4AE9" w:rsidRPr="007128B6">
        <w:rPr>
          <w:rFonts w:ascii="Times New Roman" w:eastAsia="Times New Roman" w:hAnsi="Times New Roman" w:cs="Times New Roman"/>
          <w:spacing w:val="-2"/>
          <w:sz w:val="24"/>
          <w:szCs w:val="24"/>
          <w:lang w:eastAsia="ko-KR"/>
        </w:rPr>
        <w:t>распоряжению</w:t>
      </w:r>
      <w:r w:rsidRPr="007128B6">
        <w:rPr>
          <w:rFonts w:ascii="Times New Roman" w:eastAsia="Times New Roman" w:hAnsi="Times New Roman" w:cs="Times New Roman"/>
          <w:spacing w:val="-2"/>
          <w:sz w:val="24"/>
          <w:szCs w:val="24"/>
          <w:lang w:eastAsia="ko-KR"/>
        </w:rPr>
        <w:t>.</w:t>
      </w:r>
    </w:p>
    <w:p w14:paraId="7907B1B4" w14:textId="4451095A" w:rsidR="0035754A" w:rsidRPr="007128B6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2. Настоящее </w:t>
      </w:r>
      <w:r w:rsidR="00FF4AE9"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распоряжение </w:t>
      </w:r>
      <w:r w:rsidRPr="007128B6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вступает в силу со дня принятия. </w:t>
      </w:r>
    </w:p>
    <w:p w14:paraId="37394E16" w14:textId="48434865" w:rsidR="0035754A" w:rsidRPr="007128B6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  <w:r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6930DB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945931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3</w:t>
      </w:r>
      <w:r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. Контроль за исполнением настоящего </w:t>
      </w:r>
      <w:r w:rsidR="00FF4AE9"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распоряжения </w:t>
      </w:r>
      <w:r w:rsidRPr="007128B6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оставляю за собой.</w:t>
      </w:r>
    </w:p>
    <w:p w14:paraId="31D76F28" w14:textId="77777777" w:rsidR="0035754A" w:rsidRPr="007128B6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C0913CD" w14:textId="77777777" w:rsidR="002336C3" w:rsidRDefault="002336C3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3498ED2" w14:textId="77777777" w:rsidR="002336C3" w:rsidRDefault="002336C3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A9E89E5" w14:textId="64514B92" w:rsidR="0035754A" w:rsidRPr="007128B6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>Глава</w:t>
      </w:r>
      <w:r w:rsidRPr="007128B6"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  <w:t xml:space="preserve"> </w:t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муниципального образования </w:t>
      </w:r>
    </w:p>
    <w:p w14:paraId="6F1CE9BC" w14:textId="2923412F" w:rsidR="0035754A" w:rsidRPr="007128B6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муниципальный округ №7 </w:t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</w:t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367018"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>С.А. Степанов</w:t>
      </w:r>
      <w:r w:rsidRPr="007128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433FBF71" w14:textId="77777777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FA02C7C" w14:textId="77777777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3ED79A77" w14:textId="77777777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04DA629" w14:textId="77777777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DEC786A" w14:textId="77777777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3D46EB9" w14:textId="77777777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3078387" w14:textId="77777777" w:rsidR="00F46FEB" w:rsidRPr="007128B6" w:rsidRDefault="00F46FEB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7A87E8F" w14:textId="77777777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060BF524" w14:textId="3D883672" w:rsidR="0035754A" w:rsidRPr="007128B6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D9D9605" w14:textId="11911928" w:rsidR="00722F42" w:rsidRPr="007128B6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067ED71F" w14:textId="4B0F6D98" w:rsidR="00722F42" w:rsidRPr="007128B6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9EC35F0" w14:textId="65DE0A3B" w:rsidR="00722F42" w:rsidRPr="007128B6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23B75AB" w14:textId="0E1DDABF" w:rsidR="00722F42" w:rsidRPr="007128B6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07F8BE9F" w14:textId="77777777" w:rsidR="002336C3" w:rsidRDefault="002336C3" w:rsidP="002C72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33927F82" w14:textId="77777777" w:rsidR="002C72B0" w:rsidRPr="007128B6" w:rsidRDefault="002C72B0" w:rsidP="002C72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</w:p>
    <w:p w14:paraId="7EB16C72" w14:textId="5C8644E5" w:rsidR="0035754A" w:rsidRPr="00073B82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lastRenderedPageBreak/>
        <w:t>Приложение №1</w:t>
      </w:r>
    </w:p>
    <w:p w14:paraId="779A3DD5" w14:textId="544E1A94" w:rsidR="0035754A" w:rsidRPr="00073B82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к </w:t>
      </w:r>
      <w:r w:rsidR="002C72B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Постановлению </w:t>
      </w:r>
      <w:bookmarkStart w:id="0" w:name="_GoBack"/>
      <w:bookmarkEnd w:id="0"/>
      <w:r w:rsidR="006C4376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Главы </w:t>
      </w:r>
      <w:r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МО</w:t>
      </w:r>
      <w:r w:rsidR="00C82C45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proofErr w:type="spellStart"/>
      <w:r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МО</w:t>
      </w:r>
      <w:proofErr w:type="spellEnd"/>
      <w:r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№7 </w:t>
      </w:r>
    </w:p>
    <w:p w14:paraId="73430E49" w14:textId="13F32409" w:rsidR="0035754A" w:rsidRPr="007128B6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от </w:t>
      </w:r>
      <w:r w:rsidR="00561E11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18</w:t>
      </w:r>
      <w:r w:rsidR="00217C4A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r w:rsidR="00561E11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октября </w:t>
      </w:r>
      <w:r w:rsidR="00217C4A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201</w:t>
      </w:r>
      <w:r w:rsidR="00561E11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8</w:t>
      </w:r>
      <w:r w:rsidR="00217C4A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</w:t>
      </w:r>
      <w:r w:rsidR="00073B82" w:rsidRPr="00073B8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10/1-осн</w:t>
      </w:r>
    </w:p>
    <w:p w14:paraId="6E87F4BD" w14:textId="77777777" w:rsidR="0035754A" w:rsidRPr="007128B6" w:rsidRDefault="0035754A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45A2B" w14:textId="77777777" w:rsidR="004C6278" w:rsidRPr="007128B6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  <w:lang w:eastAsia="ko-KR"/>
        </w:rPr>
      </w:pPr>
      <w:bookmarkStart w:id="1" w:name="P31"/>
      <w:bookmarkEnd w:id="1"/>
      <w:r w:rsidRPr="007128B6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Регламент </w:t>
      </w:r>
    </w:p>
    <w:p w14:paraId="714DAC5C" w14:textId="642F5E6C" w:rsidR="00521D31" w:rsidRPr="007128B6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8B6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осуществления </w:t>
      </w:r>
      <w:r w:rsidR="008F373E" w:rsidRPr="007128B6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муниципальным советом </w:t>
      </w:r>
      <w:r w:rsidRPr="007128B6">
        <w:rPr>
          <w:rFonts w:ascii="Times New Roman" w:hAnsi="Times New Roman" w:cs="Times New Roman"/>
          <w:spacing w:val="-3"/>
          <w:sz w:val="24"/>
          <w:szCs w:val="24"/>
          <w:lang w:eastAsia="ko-KR"/>
        </w:rPr>
        <w:t>муниципального образования муниципальный округ №7 внутреннего финансового контроля</w:t>
      </w:r>
    </w:p>
    <w:p w14:paraId="7B88A6D2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474C9F0" w14:textId="77777777" w:rsidR="00F113A7" w:rsidRPr="007128B6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1. Общие положения</w:t>
      </w:r>
    </w:p>
    <w:p w14:paraId="4F73DB92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2ABB52A5" w14:textId="588C2EF2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1.1. Настоящий Регламент определяет порядок взаимодействия должностных лиц </w:t>
      </w:r>
      <w:r w:rsidR="008F373E" w:rsidRPr="007128B6">
        <w:rPr>
          <w:rFonts w:ascii="Times New Roman" w:hAnsi="Times New Roman" w:cs="Times New Roman"/>
        </w:rPr>
        <w:t xml:space="preserve">муниципального совета </w:t>
      </w:r>
      <w:r w:rsidR="00B872E5" w:rsidRPr="007128B6">
        <w:rPr>
          <w:rFonts w:ascii="Times New Roman" w:hAnsi="Times New Roman" w:cs="Times New Roman"/>
        </w:rPr>
        <w:t xml:space="preserve">муниципального образования муниципальный округ №7 (далее – </w:t>
      </w:r>
      <w:r w:rsidR="00F76962" w:rsidRPr="007128B6">
        <w:rPr>
          <w:rFonts w:ascii="Times New Roman" w:hAnsi="Times New Roman" w:cs="Times New Roman"/>
        </w:rPr>
        <w:t>М</w:t>
      </w:r>
      <w:r w:rsidR="008F373E" w:rsidRPr="007128B6">
        <w:rPr>
          <w:rFonts w:ascii="Times New Roman" w:hAnsi="Times New Roman" w:cs="Times New Roman"/>
        </w:rPr>
        <w:t>униципальный совет</w:t>
      </w:r>
      <w:r w:rsidR="00B872E5" w:rsidRPr="007128B6">
        <w:rPr>
          <w:rFonts w:ascii="Times New Roman" w:hAnsi="Times New Roman" w:cs="Times New Roman"/>
        </w:rPr>
        <w:t xml:space="preserve">) </w:t>
      </w:r>
      <w:r w:rsidRPr="007128B6">
        <w:rPr>
          <w:rFonts w:ascii="Times New Roman" w:hAnsi="Times New Roman" w:cs="Times New Roman"/>
        </w:rPr>
        <w:t>по внутреннему финансовому контролю, процедуры подготовки к осуществлению внутреннего финансового контроля, формы систематизации и анализа информации о результатах внутреннего финансового контроля, выявления и разработки предложений по минимизации бюджетных рисков, контроля выполнения решений, принятых по итогам рассмотрения информации о результатах внутреннего финансового контроля, порядок формирования, утверждения и актуализации карт внутреннего финансового контроля.</w:t>
      </w:r>
    </w:p>
    <w:p w14:paraId="6F5E5F47" w14:textId="551B4922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1.2. Термины и </w:t>
      </w:r>
      <w:proofErr w:type="gramStart"/>
      <w:r w:rsidRPr="007128B6">
        <w:rPr>
          <w:rFonts w:ascii="Times New Roman" w:hAnsi="Times New Roman" w:cs="Times New Roman"/>
        </w:rPr>
        <w:t>определения, используемые в настоящем</w:t>
      </w:r>
      <w:r w:rsidR="004B5497" w:rsidRPr="007128B6">
        <w:rPr>
          <w:rFonts w:ascii="Times New Roman" w:hAnsi="Times New Roman" w:cs="Times New Roman"/>
        </w:rPr>
        <w:t xml:space="preserve"> </w:t>
      </w:r>
      <w:r w:rsidRPr="007128B6">
        <w:rPr>
          <w:rFonts w:ascii="Times New Roman" w:hAnsi="Times New Roman" w:cs="Times New Roman"/>
        </w:rPr>
        <w:t>Регламенте применяются</w:t>
      </w:r>
      <w:proofErr w:type="gramEnd"/>
      <w:r w:rsidRPr="007128B6">
        <w:rPr>
          <w:rFonts w:ascii="Times New Roman" w:hAnsi="Times New Roman" w:cs="Times New Roman"/>
        </w:rPr>
        <w:t xml:space="preserve"> в значениях, определенных действующим законодательством Российской Федерации.</w:t>
      </w:r>
    </w:p>
    <w:p w14:paraId="127A10BF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6FE11CDE" w14:textId="77777777" w:rsidR="00F113A7" w:rsidRPr="007128B6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2. Организация внутреннего финансового контроля</w:t>
      </w:r>
    </w:p>
    <w:p w14:paraId="2A1D544E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237FE4A" w14:textId="0F7811B5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2.1. Внутренний финансовый контроль в </w:t>
      </w:r>
      <w:r w:rsidR="00E82C20" w:rsidRPr="007128B6">
        <w:rPr>
          <w:rFonts w:ascii="Times New Roman" w:hAnsi="Times New Roman" w:cs="Times New Roman"/>
        </w:rPr>
        <w:t xml:space="preserve">муниципальном совете </w:t>
      </w:r>
      <w:r w:rsidR="006D418C" w:rsidRPr="007128B6">
        <w:rPr>
          <w:rFonts w:ascii="Times New Roman" w:hAnsi="Times New Roman" w:cs="Times New Roman"/>
        </w:rPr>
        <w:t xml:space="preserve"> </w:t>
      </w:r>
      <w:r w:rsidRPr="007128B6">
        <w:rPr>
          <w:rFonts w:ascii="Times New Roman" w:hAnsi="Times New Roman" w:cs="Times New Roman"/>
        </w:rPr>
        <w:t xml:space="preserve">осуществляется в отношении внутренних </w:t>
      </w:r>
      <w:r w:rsidRPr="002C1453">
        <w:rPr>
          <w:rFonts w:ascii="Times New Roman" w:hAnsi="Times New Roman" w:cs="Times New Roman"/>
        </w:rPr>
        <w:t xml:space="preserve">бюджетных </w:t>
      </w:r>
      <w:hyperlink w:anchor="P124" w:history="1">
        <w:r w:rsidRPr="002C1453">
          <w:rPr>
            <w:rFonts w:ascii="Times New Roman" w:hAnsi="Times New Roman" w:cs="Times New Roman"/>
          </w:rPr>
          <w:t>процедур</w:t>
        </w:r>
      </w:hyperlink>
      <w:r w:rsidRPr="002C1453">
        <w:rPr>
          <w:rFonts w:ascii="Times New Roman" w:hAnsi="Times New Roman" w:cs="Times New Roman"/>
        </w:rPr>
        <w:t xml:space="preserve"> и составляющих их операций - действий по формированию документов, необходимых для выполнения бюджетной процедуры, и иных управленческих решений (далее - составляющие операции) согласно приложению N 1 к настоящему Регламенту.</w:t>
      </w:r>
    </w:p>
    <w:p w14:paraId="7923416F" w14:textId="1DDC21F5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2.2. Внутренний финансовый контроль осуществляется непрерывно </w:t>
      </w:r>
      <w:r w:rsidR="00E82C20" w:rsidRPr="002C1453">
        <w:rPr>
          <w:rFonts w:ascii="Times New Roman" w:hAnsi="Times New Roman" w:cs="Times New Roman"/>
        </w:rPr>
        <w:t>Главой муниципального образования муниципальный округ №7, исполняющим полномочия председателя муниципального совета муниципального образования муниципальный округ №7 (далее – Глава муниципального образования)</w:t>
      </w:r>
      <w:r w:rsidRPr="002C1453">
        <w:rPr>
          <w:rFonts w:ascii="Times New Roman" w:hAnsi="Times New Roman" w:cs="Times New Roman"/>
        </w:rPr>
        <w:t xml:space="preserve">, иными должностными лицами </w:t>
      </w:r>
      <w:r w:rsidR="00AA4256" w:rsidRPr="002C1453">
        <w:rPr>
          <w:rFonts w:ascii="Times New Roman" w:hAnsi="Times New Roman" w:cs="Times New Roman"/>
        </w:rPr>
        <w:t>Муниципального совета</w:t>
      </w:r>
      <w:r w:rsidRPr="002C1453">
        <w:rPr>
          <w:rFonts w:ascii="Times New Roman" w:hAnsi="Times New Roman" w:cs="Times New Roman"/>
        </w:rPr>
        <w:t>, организующими и выполняющими внутренние бюджетные процедуры и составляющие операции (далее - должностные лица).</w:t>
      </w:r>
    </w:p>
    <w:p w14:paraId="58923662" w14:textId="57741177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2.3. Ответственность за организацию внутреннего финансового контроля несет </w:t>
      </w:r>
      <w:r w:rsidR="00653059" w:rsidRPr="002C1453">
        <w:rPr>
          <w:rFonts w:ascii="Times New Roman" w:hAnsi="Times New Roman" w:cs="Times New Roman"/>
        </w:rPr>
        <w:t xml:space="preserve">Глава </w:t>
      </w:r>
      <w:r w:rsidR="00EA6534" w:rsidRPr="002C1453">
        <w:rPr>
          <w:rFonts w:ascii="Times New Roman" w:hAnsi="Times New Roman" w:cs="Times New Roman"/>
        </w:rPr>
        <w:t>муниципального образования</w:t>
      </w:r>
      <w:r w:rsidRPr="002C1453">
        <w:rPr>
          <w:rFonts w:ascii="Times New Roman" w:hAnsi="Times New Roman" w:cs="Times New Roman"/>
        </w:rPr>
        <w:t>.</w:t>
      </w:r>
    </w:p>
    <w:p w14:paraId="7C3D3F90" w14:textId="4C1B7681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2.4. </w:t>
      </w:r>
      <w:hyperlink w:anchor="P238" w:history="1">
        <w:r w:rsidRPr="002C1453">
          <w:rPr>
            <w:rFonts w:ascii="Times New Roman" w:hAnsi="Times New Roman" w:cs="Times New Roman"/>
          </w:rPr>
          <w:t>Блок-схема</w:t>
        </w:r>
      </w:hyperlink>
      <w:r w:rsidRPr="002C1453">
        <w:rPr>
          <w:rFonts w:ascii="Times New Roman" w:hAnsi="Times New Roman" w:cs="Times New Roman"/>
        </w:rPr>
        <w:t xml:space="preserve"> организации в </w:t>
      </w:r>
      <w:r w:rsidR="00EA6534" w:rsidRPr="002C1453">
        <w:rPr>
          <w:rFonts w:ascii="Times New Roman" w:hAnsi="Times New Roman" w:cs="Times New Roman"/>
        </w:rPr>
        <w:t xml:space="preserve">Муниципальном совете </w:t>
      </w:r>
      <w:r w:rsidRPr="002C1453">
        <w:rPr>
          <w:rFonts w:ascii="Times New Roman" w:hAnsi="Times New Roman" w:cs="Times New Roman"/>
        </w:rPr>
        <w:t>внутреннего финансового контроля отражена в приложении N 2 к настоящему Регламенту.</w:t>
      </w:r>
    </w:p>
    <w:p w14:paraId="5ED72263" w14:textId="77777777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E4F2A18" w14:textId="77777777" w:rsidR="00F113A7" w:rsidRPr="002C1453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>3. Подготовка к осуществлению внутреннего</w:t>
      </w:r>
    </w:p>
    <w:p w14:paraId="3E0EDDC5" w14:textId="77777777" w:rsidR="00F113A7" w:rsidRPr="002C1453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>финансового контроля</w:t>
      </w:r>
    </w:p>
    <w:p w14:paraId="5B5E9C91" w14:textId="77777777" w:rsidR="00F113A7" w:rsidRPr="002C1453" w:rsidRDefault="00F113A7" w:rsidP="009912F9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57A943E3" w14:textId="4CD4C970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3.1. Подготовка к осуществлению внутреннего финансового контроля заключается в формировании (актуализации) </w:t>
      </w:r>
      <w:hyperlink w:anchor="P375" w:history="1">
        <w:r w:rsidRPr="002C1453">
          <w:rPr>
            <w:rFonts w:ascii="Times New Roman" w:hAnsi="Times New Roman" w:cs="Times New Roman"/>
          </w:rPr>
          <w:t>карт</w:t>
        </w:r>
      </w:hyperlink>
      <w:r w:rsidRPr="002C1453">
        <w:rPr>
          <w:rFonts w:ascii="Times New Roman" w:hAnsi="Times New Roman" w:cs="Times New Roman"/>
        </w:rPr>
        <w:t xml:space="preserve"> внутреннего финансового контроля по форме согласно приложению N </w:t>
      </w:r>
      <w:r w:rsidR="00357483" w:rsidRPr="002C1453">
        <w:rPr>
          <w:rFonts w:ascii="Times New Roman" w:hAnsi="Times New Roman" w:cs="Times New Roman"/>
        </w:rPr>
        <w:t>3</w:t>
      </w:r>
      <w:r w:rsidRPr="002C1453">
        <w:rPr>
          <w:rFonts w:ascii="Times New Roman" w:hAnsi="Times New Roman" w:cs="Times New Roman"/>
        </w:rPr>
        <w:t xml:space="preserve"> к настоящему Регламенту.</w:t>
      </w:r>
    </w:p>
    <w:p w14:paraId="139E33CF" w14:textId="3E9B49E1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3.2. Процесс формирования (актуализации) карты внутреннего финансового контроля документируется в виде аналитического </w:t>
      </w:r>
      <w:hyperlink w:anchor="P431" w:history="1">
        <w:r w:rsidRPr="002C1453">
          <w:rPr>
            <w:rFonts w:ascii="Times New Roman" w:hAnsi="Times New Roman" w:cs="Times New Roman"/>
          </w:rPr>
          <w:t>отчета</w:t>
        </w:r>
      </w:hyperlink>
      <w:r w:rsidRPr="002C1453">
        <w:rPr>
          <w:rFonts w:ascii="Times New Roman" w:hAnsi="Times New Roman" w:cs="Times New Roman"/>
        </w:rPr>
        <w:t xml:space="preserve"> выполнения этапов формирования (актуализации) карты внутреннего финансового контроля (далее - аналитический отчет) по форме согласно приложению N </w:t>
      </w:r>
      <w:r w:rsidR="00357483" w:rsidRPr="002C1453">
        <w:rPr>
          <w:rFonts w:ascii="Times New Roman" w:hAnsi="Times New Roman" w:cs="Times New Roman"/>
        </w:rPr>
        <w:t>4</w:t>
      </w:r>
      <w:r w:rsidRPr="002C1453">
        <w:rPr>
          <w:rFonts w:ascii="Times New Roman" w:hAnsi="Times New Roman" w:cs="Times New Roman"/>
        </w:rPr>
        <w:t xml:space="preserve"> к настоящему Регламенту и включает следующие этапы:</w:t>
      </w:r>
    </w:p>
    <w:p w14:paraId="37364598" w14:textId="77777777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3.2.1. Формирование перечня внутренних бюджетных процедур и составляющих операций (по результатам выполнения этапа заполняются </w:t>
      </w:r>
      <w:hyperlink w:anchor="P438" w:history="1">
        <w:r w:rsidRPr="002C1453">
          <w:rPr>
            <w:rFonts w:ascii="Times New Roman" w:hAnsi="Times New Roman" w:cs="Times New Roman"/>
          </w:rPr>
          <w:t>графы 2</w:t>
        </w:r>
      </w:hyperlink>
      <w:r w:rsidRPr="002C1453">
        <w:rPr>
          <w:rFonts w:ascii="Times New Roman" w:hAnsi="Times New Roman" w:cs="Times New Roman"/>
        </w:rPr>
        <w:t xml:space="preserve">, </w:t>
      </w:r>
      <w:hyperlink w:anchor="P439" w:history="1">
        <w:r w:rsidRPr="002C1453">
          <w:rPr>
            <w:rFonts w:ascii="Times New Roman" w:hAnsi="Times New Roman" w:cs="Times New Roman"/>
          </w:rPr>
          <w:t>3</w:t>
        </w:r>
      </w:hyperlink>
      <w:r w:rsidRPr="002C1453">
        <w:rPr>
          <w:rFonts w:ascii="Times New Roman" w:hAnsi="Times New Roman" w:cs="Times New Roman"/>
        </w:rPr>
        <w:t xml:space="preserve"> и </w:t>
      </w:r>
      <w:hyperlink w:anchor="P444" w:history="1">
        <w:r w:rsidRPr="002C1453">
          <w:rPr>
            <w:rFonts w:ascii="Times New Roman" w:hAnsi="Times New Roman" w:cs="Times New Roman"/>
          </w:rPr>
          <w:t>4</w:t>
        </w:r>
      </w:hyperlink>
      <w:r w:rsidRPr="002C1453">
        <w:rPr>
          <w:rFonts w:ascii="Times New Roman" w:hAnsi="Times New Roman" w:cs="Times New Roman"/>
        </w:rPr>
        <w:t xml:space="preserve"> аналитического отчета).</w:t>
      </w:r>
    </w:p>
    <w:p w14:paraId="3818B74E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3.2.2. Анализ внутренних бюджетных процедур и составляющих </w:t>
      </w:r>
      <w:r w:rsidRPr="007128B6">
        <w:rPr>
          <w:rFonts w:ascii="Times New Roman" w:hAnsi="Times New Roman" w:cs="Times New Roman"/>
        </w:rPr>
        <w:t>операций, основанный на идентификации и оценке бюджетных рисков по ним.</w:t>
      </w:r>
    </w:p>
    <w:p w14:paraId="273CF212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Для оценки рисков по каждому из них указывается значимость их последствий и вероятность возникновения рисков, определяемая экспертным путем и варьирующаяся в следующих пределах:</w:t>
      </w:r>
    </w:p>
    <w:p w14:paraId="681F61FF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высоковероятные (ожидаемые) - возможность наступления события, негативно влияющего на выполнение бюджетной процедуры и/или составляющей операции, в пределах от 30 процентов до 100 процентов;</w:t>
      </w:r>
    </w:p>
    <w:p w14:paraId="16FF5C17" w14:textId="77777777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маловероятные - возможность наступления события, негативно влияющего на выполнение бюджетной процедуры и/или составляющей операции, в пределах от 0 процентов до 30 процентов (по результатам выполнения этапа </w:t>
      </w:r>
      <w:r w:rsidRPr="002C1453">
        <w:rPr>
          <w:rFonts w:ascii="Times New Roman" w:hAnsi="Times New Roman" w:cs="Times New Roman"/>
        </w:rPr>
        <w:t xml:space="preserve">заполняются </w:t>
      </w:r>
      <w:hyperlink w:anchor="P449" w:history="1">
        <w:r w:rsidRPr="002C1453">
          <w:rPr>
            <w:rFonts w:ascii="Times New Roman" w:hAnsi="Times New Roman" w:cs="Times New Roman"/>
          </w:rPr>
          <w:t>графы 5</w:t>
        </w:r>
      </w:hyperlink>
      <w:r w:rsidRPr="002C1453">
        <w:rPr>
          <w:rFonts w:ascii="Times New Roman" w:hAnsi="Times New Roman" w:cs="Times New Roman"/>
        </w:rPr>
        <w:t xml:space="preserve">, </w:t>
      </w:r>
      <w:hyperlink w:anchor="P450" w:history="1">
        <w:r w:rsidRPr="002C1453">
          <w:rPr>
            <w:rFonts w:ascii="Times New Roman" w:hAnsi="Times New Roman" w:cs="Times New Roman"/>
          </w:rPr>
          <w:t>6</w:t>
        </w:r>
      </w:hyperlink>
      <w:r w:rsidRPr="002C1453">
        <w:rPr>
          <w:rFonts w:ascii="Times New Roman" w:hAnsi="Times New Roman" w:cs="Times New Roman"/>
        </w:rPr>
        <w:t xml:space="preserve">, </w:t>
      </w:r>
      <w:hyperlink w:anchor="P451" w:history="1">
        <w:r w:rsidRPr="002C1453">
          <w:rPr>
            <w:rFonts w:ascii="Times New Roman" w:hAnsi="Times New Roman" w:cs="Times New Roman"/>
          </w:rPr>
          <w:t>7</w:t>
        </w:r>
      </w:hyperlink>
      <w:r w:rsidRPr="002C1453">
        <w:rPr>
          <w:rFonts w:ascii="Times New Roman" w:hAnsi="Times New Roman" w:cs="Times New Roman"/>
        </w:rPr>
        <w:t xml:space="preserve">, </w:t>
      </w:r>
      <w:hyperlink w:anchor="P452" w:history="1">
        <w:r w:rsidRPr="002C1453">
          <w:rPr>
            <w:rFonts w:ascii="Times New Roman" w:hAnsi="Times New Roman" w:cs="Times New Roman"/>
          </w:rPr>
          <w:t>8</w:t>
        </w:r>
      </w:hyperlink>
      <w:r w:rsidRPr="002C1453">
        <w:rPr>
          <w:rFonts w:ascii="Times New Roman" w:hAnsi="Times New Roman" w:cs="Times New Roman"/>
        </w:rPr>
        <w:t xml:space="preserve"> и </w:t>
      </w:r>
      <w:hyperlink w:anchor="P447" w:history="1">
        <w:r w:rsidRPr="002C1453">
          <w:rPr>
            <w:rFonts w:ascii="Times New Roman" w:hAnsi="Times New Roman" w:cs="Times New Roman"/>
          </w:rPr>
          <w:t>9</w:t>
        </w:r>
      </w:hyperlink>
      <w:r w:rsidRPr="002C1453">
        <w:rPr>
          <w:rFonts w:ascii="Times New Roman" w:hAnsi="Times New Roman" w:cs="Times New Roman"/>
        </w:rPr>
        <w:t xml:space="preserve"> аналитического отчета).</w:t>
      </w:r>
    </w:p>
    <w:p w14:paraId="5D7C99C6" w14:textId="77777777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3.2.3. Определение эффективных форм и способов контроля (по результатам выполнения этапа заполняются </w:t>
      </w:r>
      <w:hyperlink w:anchor="P448" w:history="1">
        <w:r w:rsidRPr="002C1453">
          <w:rPr>
            <w:rFonts w:ascii="Times New Roman" w:hAnsi="Times New Roman" w:cs="Times New Roman"/>
          </w:rPr>
          <w:t>графы 10</w:t>
        </w:r>
      </w:hyperlink>
      <w:r w:rsidRPr="002C1453">
        <w:rPr>
          <w:rFonts w:ascii="Times New Roman" w:hAnsi="Times New Roman" w:cs="Times New Roman"/>
        </w:rPr>
        <w:t xml:space="preserve">, </w:t>
      </w:r>
      <w:hyperlink w:anchor="P441" w:history="1">
        <w:r w:rsidRPr="002C1453">
          <w:rPr>
            <w:rFonts w:ascii="Times New Roman" w:hAnsi="Times New Roman" w:cs="Times New Roman"/>
          </w:rPr>
          <w:t>11</w:t>
        </w:r>
      </w:hyperlink>
      <w:r w:rsidRPr="002C1453">
        <w:rPr>
          <w:rFonts w:ascii="Times New Roman" w:hAnsi="Times New Roman" w:cs="Times New Roman"/>
        </w:rPr>
        <w:t xml:space="preserve"> и </w:t>
      </w:r>
      <w:hyperlink w:anchor="P442" w:history="1">
        <w:r w:rsidRPr="002C1453">
          <w:rPr>
            <w:rFonts w:ascii="Times New Roman" w:hAnsi="Times New Roman" w:cs="Times New Roman"/>
          </w:rPr>
          <w:t>12</w:t>
        </w:r>
      </w:hyperlink>
      <w:r w:rsidRPr="002C1453">
        <w:rPr>
          <w:rFonts w:ascii="Times New Roman" w:hAnsi="Times New Roman" w:cs="Times New Roman"/>
        </w:rPr>
        <w:t xml:space="preserve"> аналитического отчета).</w:t>
      </w:r>
    </w:p>
    <w:p w14:paraId="10241C58" w14:textId="77777777" w:rsidR="00F113A7" w:rsidRPr="002C1453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>Контрольные действия определяются для высоковероятных событий независимо от значимости их последствий.</w:t>
      </w:r>
    </w:p>
    <w:p w14:paraId="54602685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2C1453">
        <w:rPr>
          <w:rFonts w:ascii="Times New Roman" w:hAnsi="Times New Roman" w:cs="Times New Roman"/>
        </w:rPr>
        <w:t xml:space="preserve">3.2.4. 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 (по результатам выполнения этапа заполняется </w:t>
      </w:r>
      <w:hyperlink w:anchor="P443" w:history="1">
        <w:r w:rsidRPr="002C1453">
          <w:rPr>
            <w:rFonts w:ascii="Times New Roman" w:hAnsi="Times New Roman" w:cs="Times New Roman"/>
          </w:rPr>
          <w:t>графа 13</w:t>
        </w:r>
      </w:hyperlink>
      <w:r w:rsidRPr="002C1453">
        <w:rPr>
          <w:rFonts w:ascii="Times New Roman" w:hAnsi="Times New Roman" w:cs="Times New Roman"/>
        </w:rPr>
        <w:t xml:space="preserve"> </w:t>
      </w:r>
      <w:r w:rsidRPr="007128B6">
        <w:rPr>
          <w:rFonts w:ascii="Times New Roman" w:hAnsi="Times New Roman" w:cs="Times New Roman"/>
        </w:rPr>
        <w:t>аналитического отчета).</w:t>
      </w:r>
    </w:p>
    <w:p w14:paraId="07B2B242" w14:textId="0100B8E5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Аналитический отчет формируется</w:t>
      </w:r>
      <w:r w:rsidR="00973184" w:rsidRPr="007128B6">
        <w:rPr>
          <w:rFonts w:ascii="Times New Roman" w:hAnsi="Times New Roman" w:cs="Times New Roman"/>
        </w:rPr>
        <w:t xml:space="preserve"> и утверждается </w:t>
      </w:r>
      <w:r w:rsidR="008F17F8" w:rsidRPr="007128B6">
        <w:rPr>
          <w:rFonts w:ascii="Times New Roman" w:hAnsi="Times New Roman" w:cs="Times New Roman"/>
        </w:rPr>
        <w:t>Главным бухгалтером Муниципального совета</w:t>
      </w:r>
      <w:r w:rsidRPr="007128B6">
        <w:rPr>
          <w:rFonts w:ascii="Times New Roman" w:hAnsi="Times New Roman" w:cs="Times New Roman"/>
        </w:rPr>
        <w:t xml:space="preserve"> (далее </w:t>
      </w:r>
      <w:r w:rsidR="00921F6E" w:rsidRPr="007128B6">
        <w:rPr>
          <w:rFonts w:ascii="Times New Roman" w:hAnsi="Times New Roman" w:cs="Times New Roman"/>
        </w:rPr>
        <w:t>–</w:t>
      </w:r>
      <w:r w:rsidRPr="007128B6">
        <w:rPr>
          <w:rFonts w:ascii="Times New Roman" w:hAnsi="Times New Roman" w:cs="Times New Roman"/>
        </w:rPr>
        <w:t xml:space="preserve"> </w:t>
      </w:r>
      <w:r w:rsidR="00921F6E" w:rsidRPr="007128B6">
        <w:rPr>
          <w:rFonts w:ascii="Times New Roman" w:hAnsi="Times New Roman" w:cs="Times New Roman"/>
        </w:rPr>
        <w:t>Главный бухгалтер</w:t>
      </w:r>
      <w:r w:rsidRPr="007128B6">
        <w:rPr>
          <w:rFonts w:ascii="Times New Roman" w:hAnsi="Times New Roman" w:cs="Times New Roman"/>
        </w:rPr>
        <w:t xml:space="preserve">). Аналитический отчет утверждается </w:t>
      </w:r>
      <w:r w:rsidR="00973184" w:rsidRPr="007128B6">
        <w:rPr>
          <w:rFonts w:ascii="Times New Roman" w:hAnsi="Times New Roman" w:cs="Times New Roman"/>
        </w:rPr>
        <w:t xml:space="preserve">Главным бухгалтером </w:t>
      </w:r>
      <w:r w:rsidRPr="007128B6">
        <w:rPr>
          <w:rFonts w:ascii="Times New Roman" w:hAnsi="Times New Roman" w:cs="Times New Roman"/>
        </w:rPr>
        <w:t>при его первоначальном формировании и при каждой последующей его актуализации.</w:t>
      </w:r>
    </w:p>
    <w:p w14:paraId="6D6D3DB4" w14:textId="21E75141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3.3. Карта внутреннего финансового контроля формируется </w:t>
      </w:r>
      <w:r w:rsidR="00AC7EBC" w:rsidRPr="007128B6">
        <w:rPr>
          <w:rFonts w:ascii="Times New Roman" w:hAnsi="Times New Roman" w:cs="Times New Roman"/>
        </w:rPr>
        <w:t xml:space="preserve">Главным бухгалтером </w:t>
      </w:r>
      <w:r w:rsidRPr="007128B6">
        <w:rPr>
          <w:rFonts w:ascii="Times New Roman" w:hAnsi="Times New Roman" w:cs="Times New Roman"/>
        </w:rPr>
        <w:t xml:space="preserve">по </w:t>
      </w:r>
      <w:proofErr w:type="spellStart"/>
      <w:r w:rsidRPr="007128B6">
        <w:rPr>
          <w:rFonts w:ascii="Times New Roman" w:hAnsi="Times New Roman" w:cs="Times New Roman"/>
        </w:rPr>
        <w:t>высокорисковым</w:t>
      </w:r>
      <w:proofErr w:type="spellEnd"/>
      <w:r w:rsidRPr="007128B6">
        <w:rPr>
          <w:rFonts w:ascii="Times New Roman" w:hAnsi="Times New Roman" w:cs="Times New Roman"/>
        </w:rPr>
        <w:t xml:space="preserve"> бюджетным процедурам и составляющим операциям на основе данных аналитического отчета.</w:t>
      </w:r>
    </w:p>
    <w:p w14:paraId="12E51748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3.4. В карте внутреннего финансового контроля по каждой отражаемой в ней внутренней бюджетной процедуре указываются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действия, формах и способах контроля и периодичности контрольных действий.</w:t>
      </w:r>
    </w:p>
    <w:p w14:paraId="122678BB" w14:textId="1F7AA0C0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3.5. </w:t>
      </w:r>
      <w:r w:rsidR="005041D2" w:rsidRPr="007128B6">
        <w:rPr>
          <w:rFonts w:ascii="Times New Roman" w:hAnsi="Times New Roman" w:cs="Times New Roman"/>
        </w:rPr>
        <w:t xml:space="preserve">Главный бухгалтер </w:t>
      </w:r>
      <w:r w:rsidRPr="007128B6">
        <w:rPr>
          <w:rFonts w:ascii="Times New Roman" w:hAnsi="Times New Roman" w:cs="Times New Roman"/>
        </w:rPr>
        <w:t xml:space="preserve">направляет карты внутреннего финансового контроля на утверждение </w:t>
      </w:r>
      <w:r w:rsidR="000B3702" w:rsidRPr="007128B6">
        <w:rPr>
          <w:rFonts w:ascii="Times New Roman" w:hAnsi="Times New Roman" w:cs="Times New Roman"/>
        </w:rPr>
        <w:t xml:space="preserve">Главе </w:t>
      </w:r>
      <w:r w:rsidR="005041D2" w:rsidRPr="007128B6">
        <w:rPr>
          <w:rFonts w:ascii="Times New Roman" w:hAnsi="Times New Roman" w:cs="Times New Roman"/>
        </w:rPr>
        <w:t xml:space="preserve">муниципального образования </w:t>
      </w:r>
      <w:r w:rsidRPr="007128B6">
        <w:rPr>
          <w:rFonts w:ascii="Times New Roman" w:hAnsi="Times New Roman" w:cs="Times New Roman"/>
        </w:rPr>
        <w:t xml:space="preserve">и направляет копии карт (актуализированных карт) внутреннего финансового контроля в течение пяти рабочих дней со дня утверждения (актуализации) в </w:t>
      </w:r>
      <w:r w:rsidR="000B3702" w:rsidRPr="007128B6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7128B6">
        <w:rPr>
          <w:rFonts w:ascii="Times New Roman" w:hAnsi="Times New Roman" w:cs="Times New Roman"/>
        </w:rPr>
        <w:t>.</w:t>
      </w:r>
    </w:p>
    <w:p w14:paraId="68F25A19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3.7. Актуализация карт внутреннего финансового контроля проводится:</w:t>
      </w:r>
    </w:p>
    <w:p w14:paraId="34776BD1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до начала очередного финансового года, но не ранее 1 ноября и не позднее 25 декабря;</w:t>
      </w:r>
    </w:p>
    <w:p w14:paraId="646FF8A1" w14:textId="5F6A2971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при принятии </w:t>
      </w:r>
      <w:r w:rsidR="007C28D0" w:rsidRPr="007128B6">
        <w:rPr>
          <w:rFonts w:ascii="Times New Roman" w:hAnsi="Times New Roman" w:cs="Times New Roman"/>
        </w:rPr>
        <w:t xml:space="preserve">Главой </w:t>
      </w:r>
      <w:r w:rsidR="005041D2" w:rsidRPr="007128B6">
        <w:rPr>
          <w:rFonts w:ascii="Times New Roman" w:hAnsi="Times New Roman" w:cs="Times New Roman"/>
        </w:rPr>
        <w:t xml:space="preserve">муниципального образования </w:t>
      </w:r>
      <w:r w:rsidRPr="007128B6">
        <w:rPr>
          <w:rFonts w:ascii="Times New Roman" w:hAnsi="Times New Roman" w:cs="Times New Roman"/>
        </w:rPr>
        <w:t>решения о внесении изменений в карты внутреннего финансового контроля;</w:t>
      </w:r>
    </w:p>
    <w:p w14:paraId="36A2322C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14:paraId="076B9B3A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Актуализация карт внутреннего финансового контроля производится не реже одного раза в год.</w:t>
      </w:r>
    </w:p>
    <w:p w14:paraId="462EC05C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3.8. Утвержденные (актуализированные) карты внутреннего финансового контроля являются обязательными для исполнения.</w:t>
      </w:r>
    </w:p>
    <w:p w14:paraId="0A965D6C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9D19" w14:textId="77777777" w:rsidR="00F113A7" w:rsidRPr="007128B6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4. Проведение внутреннего финансового контроля</w:t>
      </w:r>
    </w:p>
    <w:p w14:paraId="71B9B001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BA21417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4.1. Внутренний финансовый контроль проводится в соответствии с утвержденными картами внутреннего финансового контроля в следующих формах:</w:t>
      </w:r>
    </w:p>
    <w:p w14:paraId="13E9AEC5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самоконтроль осуществляется должностными лицами по совершении ими внутренних бюджетных процедур и составляющих операций;</w:t>
      </w:r>
    </w:p>
    <w:p w14:paraId="06E26B26" w14:textId="50E3AC93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контроль по уровню подчиненности осуществляется </w:t>
      </w:r>
      <w:r w:rsidR="00A86281" w:rsidRPr="007128B6">
        <w:rPr>
          <w:rFonts w:ascii="Times New Roman" w:hAnsi="Times New Roman" w:cs="Times New Roman"/>
        </w:rPr>
        <w:t xml:space="preserve">Главой </w:t>
      </w:r>
      <w:r w:rsidR="003115FB" w:rsidRPr="007128B6">
        <w:rPr>
          <w:rFonts w:ascii="Times New Roman" w:hAnsi="Times New Roman" w:cs="Times New Roman"/>
        </w:rPr>
        <w:t xml:space="preserve">муниципального образования </w:t>
      </w:r>
      <w:r w:rsidRPr="007128B6">
        <w:rPr>
          <w:rFonts w:ascii="Times New Roman" w:hAnsi="Times New Roman" w:cs="Times New Roman"/>
        </w:rPr>
        <w:t xml:space="preserve"> </w:t>
      </w:r>
      <w:proofErr w:type="gramStart"/>
      <w:r w:rsidRPr="007128B6">
        <w:rPr>
          <w:rFonts w:ascii="Times New Roman" w:hAnsi="Times New Roman" w:cs="Times New Roman"/>
        </w:rPr>
        <w:t>и(</w:t>
      </w:r>
      <w:proofErr w:type="gramEnd"/>
      <w:r w:rsidRPr="007128B6">
        <w:rPr>
          <w:rFonts w:ascii="Times New Roman" w:hAnsi="Times New Roman" w:cs="Times New Roman"/>
        </w:rPr>
        <w:t xml:space="preserve">или) </w:t>
      </w:r>
      <w:r w:rsidR="003115FB" w:rsidRPr="007128B6">
        <w:rPr>
          <w:rFonts w:ascii="Times New Roman" w:hAnsi="Times New Roman" w:cs="Times New Roman"/>
        </w:rPr>
        <w:t xml:space="preserve">Главным бухгалтером </w:t>
      </w:r>
      <w:r w:rsidRPr="007128B6">
        <w:rPr>
          <w:rFonts w:ascii="Times New Roman" w:hAnsi="Times New Roman" w:cs="Times New Roman"/>
        </w:rPr>
        <w:t>путем авторизации операций, осуществляемых подчиненными должностными лицами;</w:t>
      </w:r>
    </w:p>
    <w:p w14:paraId="13805933" w14:textId="3F738126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мониторинг осуществляется </w:t>
      </w:r>
      <w:r w:rsidR="00C5670E" w:rsidRPr="007128B6">
        <w:rPr>
          <w:rFonts w:ascii="Times New Roman" w:hAnsi="Times New Roman" w:cs="Times New Roman"/>
        </w:rPr>
        <w:t xml:space="preserve">Главным бухгалтером </w:t>
      </w:r>
      <w:r w:rsidRPr="007128B6">
        <w:rPr>
          <w:rFonts w:ascii="Times New Roman" w:hAnsi="Times New Roman" w:cs="Times New Roman"/>
        </w:rPr>
        <w:t>в виде регулярного сбора и анализа информации о результатах исполнения внутренних бюджетных процедур.</w:t>
      </w:r>
    </w:p>
    <w:p w14:paraId="3DEAB446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4.2. Внутренний финансовый контроль проводится с соблюдением периодичности и форм контроля, установленных в карте внутреннего финансового контроля, посредством контрольных действий.</w:t>
      </w:r>
    </w:p>
    <w:p w14:paraId="7012A47D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7128B6">
        <w:rPr>
          <w:rFonts w:ascii="Times New Roman" w:hAnsi="Times New Roman" w:cs="Times New Roman"/>
        </w:rPr>
        <w:t>4.3. К контрольным действиям относятся:</w:t>
      </w:r>
    </w:p>
    <w:p w14:paraId="163D3F0E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проверка оформления документов, являющихся основаниями для выполнения бюджетных процедур и составляющих операций, на соответствие требованиям законодательства Российской Федерации;</w:t>
      </w:r>
    </w:p>
    <w:p w14:paraId="541E4E0C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сверка данных (наблюдение, осмотр, пересчет) - действия, связанные с процессом определения и сопоставления полученных данных с утвержденными, а также установления взаимосвязи величин между собой в целях выявления несоответствий;</w:t>
      </w:r>
    </w:p>
    <w:p w14:paraId="29A508A3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оценка качества выполнения внутренних бюджетных процедур.</w:t>
      </w:r>
    </w:p>
    <w:p w14:paraId="3B492CBB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4.4. Контрольные действия подразделяются на визуальные (без использования прикладных программных средств автоматизации), автоматические (с использованием прикладных программных средств автоматизации без участия должностных лиц) и смешанные (с использованием программных средств автоматизации с участием должностных лиц при инициации или завершении операции).</w:t>
      </w:r>
    </w:p>
    <w:p w14:paraId="0145E1C5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0F30241" w14:textId="77777777" w:rsidR="00F113A7" w:rsidRPr="007128B6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5. Рассмотрение результатов внутреннего</w:t>
      </w:r>
    </w:p>
    <w:p w14:paraId="35AA6097" w14:textId="77777777" w:rsidR="00F113A7" w:rsidRPr="007128B6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финансового контроля</w:t>
      </w:r>
    </w:p>
    <w:p w14:paraId="6448524D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3ED2" w14:textId="393C23C2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5.1. Информация о результатах внутреннего финансового контроля должна содержать отражаемые в количественном (денежном) выражении выявленные нарушения положений нормативных правовых актов Российской Федерации и Санкт-Петербурга,</w:t>
      </w:r>
      <w:r w:rsidR="00A86281" w:rsidRPr="007128B6">
        <w:rPr>
          <w:rFonts w:ascii="Times New Roman" w:hAnsi="Times New Roman" w:cs="Times New Roman"/>
        </w:rPr>
        <w:t xml:space="preserve"> муниципальных правовых актов, </w:t>
      </w:r>
      <w:r w:rsidRPr="007128B6">
        <w:rPr>
          <w:rFonts w:ascii="Times New Roman" w:hAnsi="Times New Roman" w:cs="Times New Roman"/>
        </w:rPr>
        <w:t>регулирующих бюджетные правоотношения, сведения о нарушениях (недостатках) при исполнении внутренних бюджетных процедур или составляющих операций, а также сведения о причинах и обстоятельствах возникновения нарушений (недостатков) с предложениями мер по их устранению (недопущению).</w:t>
      </w:r>
    </w:p>
    <w:p w14:paraId="6398D8E0" w14:textId="6D51DE5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5.2. Информация о результатах внутреннего финансового контроля в полном объеме отражается в журнал</w:t>
      </w:r>
      <w:r w:rsidR="003C6551" w:rsidRPr="007128B6">
        <w:rPr>
          <w:rFonts w:ascii="Times New Roman" w:hAnsi="Times New Roman" w:cs="Times New Roman"/>
        </w:rPr>
        <w:t>е</w:t>
      </w:r>
      <w:r w:rsidRPr="007128B6">
        <w:rPr>
          <w:rFonts w:ascii="Times New Roman" w:hAnsi="Times New Roman" w:cs="Times New Roman"/>
        </w:rPr>
        <w:t xml:space="preserve"> внутреннего финансового контроля в течение одного рабочего дня после ее получения.</w:t>
      </w:r>
    </w:p>
    <w:p w14:paraId="79C4FA5D" w14:textId="45728794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5.3. </w:t>
      </w:r>
      <w:r w:rsidRPr="000071E1">
        <w:rPr>
          <w:rFonts w:ascii="Times New Roman" w:hAnsi="Times New Roman" w:cs="Times New Roman"/>
        </w:rPr>
        <w:t xml:space="preserve">Ведение </w:t>
      </w:r>
      <w:hyperlink w:anchor="P505" w:history="1">
        <w:r w:rsidRPr="000071E1">
          <w:rPr>
            <w:rFonts w:ascii="Times New Roman" w:hAnsi="Times New Roman" w:cs="Times New Roman"/>
          </w:rPr>
          <w:t>журнал</w:t>
        </w:r>
        <w:r w:rsidR="003C6551" w:rsidRPr="000071E1">
          <w:rPr>
            <w:rFonts w:ascii="Times New Roman" w:hAnsi="Times New Roman" w:cs="Times New Roman"/>
          </w:rPr>
          <w:t>а</w:t>
        </w:r>
      </w:hyperlink>
      <w:r w:rsidRPr="007128B6">
        <w:rPr>
          <w:rFonts w:ascii="Times New Roman" w:hAnsi="Times New Roman" w:cs="Times New Roman"/>
        </w:rPr>
        <w:t xml:space="preserve"> внутреннего финансового контроля осуществляется </w:t>
      </w:r>
      <w:r w:rsidR="003C6551" w:rsidRPr="007128B6">
        <w:rPr>
          <w:rFonts w:ascii="Times New Roman" w:hAnsi="Times New Roman" w:cs="Times New Roman"/>
        </w:rPr>
        <w:t xml:space="preserve">Главным бухгалтером </w:t>
      </w:r>
      <w:r w:rsidRPr="007128B6">
        <w:rPr>
          <w:rFonts w:ascii="Times New Roman" w:hAnsi="Times New Roman" w:cs="Times New Roman"/>
        </w:rPr>
        <w:t xml:space="preserve">по форме согласно приложению N </w:t>
      </w:r>
      <w:r w:rsidR="00357483" w:rsidRPr="007128B6">
        <w:rPr>
          <w:rFonts w:ascii="Times New Roman" w:hAnsi="Times New Roman" w:cs="Times New Roman"/>
        </w:rPr>
        <w:t>5</w:t>
      </w:r>
      <w:r w:rsidRPr="007128B6">
        <w:rPr>
          <w:rFonts w:ascii="Times New Roman" w:hAnsi="Times New Roman" w:cs="Times New Roman"/>
        </w:rPr>
        <w:t xml:space="preserve"> к настоящему Регламенту.</w:t>
      </w:r>
    </w:p>
    <w:p w14:paraId="14C5BEB2" w14:textId="7805AFE6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Журнал</w:t>
      </w:r>
      <w:r w:rsidR="003C6551" w:rsidRPr="007128B6">
        <w:rPr>
          <w:rFonts w:ascii="Times New Roman" w:hAnsi="Times New Roman" w:cs="Times New Roman"/>
        </w:rPr>
        <w:t>ы</w:t>
      </w:r>
      <w:r w:rsidRPr="007128B6">
        <w:rPr>
          <w:rFonts w:ascii="Times New Roman" w:hAnsi="Times New Roman" w:cs="Times New Roman"/>
        </w:rPr>
        <w:t xml:space="preserve"> внутреннего финансового контроля подлежат учету и хранению, в том числе с применением автоматизированных информационных систем.</w:t>
      </w:r>
    </w:p>
    <w:p w14:paraId="01315E5A" w14:textId="6D6B026C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5.4. В случае выявления нарушений, влекущих применение мер ответственности к </w:t>
      </w:r>
      <w:r w:rsidR="00F76962" w:rsidRPr="007128B6">
        <w:rPr>
          <w:rFonts w:ascii="Times New Roman" w:hAnsi="Times New Roman" w:cs="Times New Roman"/>
        </w:rPr>
        <w:t>М</w:t>
      </w:r>
      <w:r w:rsidR="003C6551" w:rsidRPr="007128B6">
        <w:rPr>
          <w:rFonts w:ascii="Times New Roman" w:hAnsi="Times New Roman" w:cs="Times New Roman"/>
        </w:rPr>
        <w:t>униципальному совету</w:t>
      </w:r>
      <w:r w:rsidRPr="007128B6">
        <w:rPr>
          <w:rFonts w:ascii="Times New Roman" w:hAnsi="Times New Roman" w:cs="Times New Roman"/>
        </w:rPr>
        <w:t xml:space="preserve">, указанная информация представляется в течение одного рабочего дня с даты выявления нарушений </w:t>
      </w:r>
      <w:r w:rsidR="000D2AB9" w:rsidRPr="007128B6">
        <w:rPr>
          <w:rFonts w:ascii="Times New Roman" w:hAnsi="Times New Roman" w:cs="Times New Roman"/>
        </w:rPr>
        <w:t xml:space="preserve">Главе </w:t>
      </w:r>
      <w:r w:rsidR="003C6551" w:rsidRPr="007128B6">
        <w:rPr>
          <w:rFonts w:ascii="Times New Roman" w:hAnsi="Times New Roman" w:cs="Times New Roman"/>
        </w:rPr>
        <w:t xml:space="preserve">муниципального образования </w:t>
      </w:r>
      <w:r w:rsidRPr="007128B6">
        <w:rPr>
          <w:rFonts w:ascii="Times New Roman" w:hAnsi="Times New Roman" w:cs="Times New Roman"/>
        </w:rPr>
        <w:t xml:space="preserve">с одновременным направлением информации в </w:t>
      </w:r>
      <w:r w:rsidR="000D2AB9" w:rsidRPr="007128B6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7128B6">
        <w:rPr>
          <w:rFonts w:ascii="Times New Roman" w:hAnsi="Times New Roman" w:cs="Times New Roman"/>
        </w:rPr>
        <w:t>.</w:t>
      </w:r>
    </w:p>
    <w:p w14:paraId="5DFD5233" w14:textId="3D742B3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5.5. Не реже одного раза в полугодие (но не позднее 25 июля текущего финансового года и 25 января следующего за истекшим финансовым годом) информация о результатах внутреннего финансового контроля </w:t>
      </w:r>
      <w:r w:rsidR="003C6551" w:rsidRPr="007128B6">
        <w:rPr>
          <w:rFonts w:ascii="Times New Roman" w:hAnsi="Times New Roman" w:cs="Times New Roman"/>
        </w:rPr>
        <w:t>Главным бухгалтером с п</w:t>
      </w:r>
      <w:r w:rsidRPr="007128B6">
        <w:rPr>
          <w:rFonts w:ascii="Times New Roman" w:hAnsi="Times New Roman" w:cs="Times New Roman"/>
        </w:rPr>
        <w:t>редложениями по разработке предупредительных мероприятий, направленных на уменьшение наиболее значимых бюджетных рисков, в частности:</w:t>
      </w:r>
    </w:p>
    <w:p w14:paraId="201EAC34" w14:textId="77777777" w:rsidR="00CE3671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совершенствование (принятие) правовых актов </w:t>
      </w:r>
      <w:r w:rsidR="00BD702D">
        <w:rPr>
          <w:rFonts w:ascii="Times New Roman" w:hAnsi="Times New Roman" w:cs="Times New Roman"/>
        </w:rPr>
        <w:t>Муниципального совета</w:t>
      </w:r>
      <w:r w:rsidRPr="007128B6">
        <w:rPr>
          <w:rFonts w:ascii="Times New Roman" w:hAnsi="Times New Roman" w:cs="Times New Roman"/>
        </w:rPr>
        <w:t xml:space="preserve">, </w:t>
      </w:r>
    </w:p>
    <w:p w14:paraId="5A474E83" w14:textId="4B8DF5E2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приведение их в соответствие с нормативными правовыми актами Российской Федерации и Санкт-Петербурга;</w:t>
      </w:r>
    </w:p>
    <w:p w14:paraId="7C9BD0AD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внедрение программных продуктов, позволяющих оптимизировать ведение внутреннего финансового контроля, предусматривающих автоматические контрольные действия в отношении отдельных контролируемых операций;</w:t>
      </w:r>
    </w:p>
    <w:p w14:paraId="00A17BEE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4E1C0F55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изменение внутренних стандартов, в том числе учетной политики;</w:t>
      </w:r>
    </w:p>
    <w:p w14:paraId="258520B9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изменение прав на формирование финансовых и первичных учетных документов, а также прав доступа к записям в регистры бюджетного учета;</w:t>
      </w:r>
    </w:p>
    <w:p w14:paraId="7F452D46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устранение конфликта интересов у должностных лиц, осуществляющих внутренние бюджетные процедуры;</w:t>
      </w:r>
    </w:p>
    <w:p w14:paraId="1BE6CEFE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проведение служебных проверок и применение материальной и(или) дисциплинарной ответственности к виновным должностным лицам;</w:t>
      </w:r>
    </w:p>
    <w:p w14:paraId="009FA3CB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усовершенствование кадровой политики,</w:t>
      </w:r>
    </w:p>
    <w:p w14:paraId="075B5B19" w14:textId="2353CB82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направляется </w:t>
      </w:r>
      <w:r w:rsidR="003C6551" w:rsidRPr="007128B6">
        <w:rPr>
          <w:rFonts w:ascii="Times New Roman" w:hAnsi="Times New Roman" w:cs="Times New Roman"/>
        </w:rPr>
        <w:t xml:space="preserve">Главе муниципального образования </w:t>
      </w:r>
      <w:r w:rsidRPr="007128B6">
        <w:rPr>
          <w:rFonts w:ascii="Times New Roman" w:hAnsi="Times New Roman" w:cs="Times New Roman"/>
        </w:rPr>
        <w:t>для принятия решений.</w:t>
      </w:r>
    </w:p>
    <w:p w14:paraId="56C271F9" w14:textId="6993EC14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5.6. Копия информации о результатах внутреннего финансового контроля в </w:t>
      </w:r>
      <w:r w:rsidR="00F76962" w:rsidRPr="007128B6">
        <w:rPr>
          <w:rFonts w:ascii="Times New Roman" w:hAnsi="Times New Roman" w:cs="Times New Roman"/>
        </w:rPr>
        <w:t>М</w:t>
      </w:r>
      <w:r w:rsidR="003C6551" w:rsidRPr="007128B6">
        <w:rPr>
          <w:rFonts w:ascii="Times New Roman" w:hAnsi="Times New Roman" w:cs="Times New Roman"/>
        </w:rPr>
        <w:t xml:space="preserve">униципальном совете </w:t>
      </w:r>
      <w:r w:rsidRPr="007128B6">
        <w:rPr>
          <w:rFonts w:ascii="Times New Roman" w:hAnsi="Times New Roman" w:cs="Times New Roman"/>
        </w:rPr>
        <w:t xml:space="preserve">направляется </w:t>
      </w:r>
      <w:r w:rsidR="003C6551" w:rsidRPr="007128B6">
        <w:rPr>
          <w:rFonts w:ascii="Times New Roman" w:hAnsi="Times New Roman" w:cs="Times New Roman"/>
        </w:rPr>
        <w:t xml:space="preserve">Главным бухгалтером </w:t>
      </w:r>
      <w:r w:rsidRPr="007128B6">
        <w:rPr>
          <w:rFonts w:ascii="Times New Roman" w:hAnsi="Times New Roman" w:cs="Times New Roman"/>
        </w:rPr>
        <w:t xml:space="preserve">в </w:t>
      </w:r>
      <w:r w:rsidR="00ED6B41" w:rsidRPr="007128B6">
        <w:rPr>
          <w:rFonts w:ascii="Times New Roman" w:hAnsi="Times New Roman" w:cs="Times New Roman"/>
        </w:rPr>
        <w:t xml:space="preserve">орган внутреннего муниципального финансового контроля муниципального образования муниципальный округ №7 </w:t>
      </w:r>
      <w:r w:rsidRPr="007128B6">
        <w:rPr>
          <w:rFonts w:ascii="Times New Roman" w:hAnsi="Times New Roman" w:cs="Times New Roman"/>
        </w:rPr>
        <w:t>в течение 10 рабочих дней после ее получения.</w:t>
      </w:r>
    </w:p>
    <w:p w14:paraId="7C9B4305" w14:textId="756C3116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5.7. По результатам рассмотрения информации о результатах внутреннего финансового контроля </w:t>
      </w:r>
      <w:r w:rsidR="00500E05" w:rsidRPr="007128B6">
        <w:rPr>
          <w:rFonts w:ascii="Times New Roman" w:hAnsi="Times New Roman" w:cs="Times New Roman"/>
        </w:rPr>
        <w:t xml:space="preserve">Глава </w:t>
      </w:r>
      <w:r w:rsidR="003C6551" w:rsidRPr="007128B6">
        <w:rPr>
          <w:rFonts w:ascii="Times New Roman" w:hAnsi="Times New Roman" w:cs="Times New Roman"/>
        </w:rPr>
        <w:t xml:space="preserve">муниципального образования </w:t>
      </w:r>
      <w:r w:rsidRPr="007128B6">
        <w:rPr>
          <w:rFonts w:ascii="Times New Roman" w:hAnsi="Times New Roman" w:cs="Times New Roman"/>
        </w:rPr>
        <w:t>принимает решение:</w:t>
      </w:r>
    </w:p>
    <w:p w14:paraId="6B670C00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об устранении выявленных нарушений (недостатков) и сроках их устранения, о проведении служебных проверок либо об отсутствии оснований применения перечисленных мер;</w:t>
      </w:r>
    </w:p>
    <w:p w14:paraId="6B445F7F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о внесении изменений в карту внутреннего финансового контроля;</w:t>
      </w:r>
    </w:p>
    <w:p w14:paraId="391082F3" w14:textId="77777777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о необходимости осуществления предложений структурных подразделений, направленных на уменьшение наиболее значимых бюджетных рисков.</w:t>
      </w:r>
    </w:p>
    <w:p w14:paraId="497C68D6" w14:textId="6C42C892" w:rsidR="00F113A7" w:rsidRPr="007128B6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Информация о решении </w:t>
      </w:r>
      <w:r w:rsidR="00BB6C2C" w:rsidRPr="007128B6">
        <w:rPr>
          <w:rFonts w:ascii="Times New Roman" w:hAnsi="Times New Roman" w:cs="Times New Roman"/>
        </w:rPr>
        <w:t xml:space="preserve">Главы </w:t>
      </w:r>
      <w:r w:rsidR="00A36ADC" w:rsidRPr="007128B6">
        <w:rPr>
          <w:rFonts w:ascii="Times New Roman" w:hAnsi="Times New Roman" w:cs="Times New Roman"/>
        </w:rPr>
        <w:t>муниципального образования в</w:t>
      </w:r>
      <w:r w:rsidRPr="007128B6">
        <w:rPr>
          <w:rFonts w:ascii="Times New Roman" w:hAnsi="Times New Roman" w:cs="Times New Roman"/>
        </w:rPr>
        <w:t xml:space="preserve"> течение пяти рабочих дней с даты его принятия направляется в </w:t>
      </w:r>
      <w:r w:rsidR="00BB6C2C" w:rsidRPr="007128B6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7128B6">
        <w:rPr>
          <w:rFonts w:ascii="Times New Roman" w:hAnsi="Times New Roman" w:cs="Times New Roman"/>
        </w:rPr>
        <w:t>.</w:t>
      </w:r>
    </w:p>
    <w:p w14:paraId="7E066A64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2C8559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048D75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02878A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7585ADB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41DF97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ECC516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5FB172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C09EE50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360EB2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A8AF3F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F0851B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618F34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166DE10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6D061F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0AF0A3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ADC879" w14:textId="01742D76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00C6CE" w14:textId="75D7BCDA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74F1B3" w14:textId="51695FA1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868A37" w14:textId="0E713AF2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EF1D06" w14:textId="7839311D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1E1FBE" w14:textId="2FB49FC1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617FE3" w14:textId="1A73F9F7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492BAE" w14:textId="341E6965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BE27FA" w14:textId="531064F5" w:rsidR="00357483" w:rsidRPr="007128B6" w:rsidRDefault="00357483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6FDDB41" w14:textId="77777777" w:rsidR="00357483" w:rsidRPr="007128B6" w:rsidRDefault="00357483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3897E53" w14:textId="7CC02F15" w:rsidR="006368DC" w:rsidRPr="007128B6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679EFFE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8170C39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1C7801E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0CC71CC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F821DA2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9380581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8C26C1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3C13CF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C14A93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AB893CA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76288B7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48A60FB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2E01ADE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353238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962340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5AA210A" w14:textId="77777777" w:rsidR="000711DD" w:rsidRPr="007128B6" w:rsidRDefault="000711DD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2CF017" w14:textId="77777777" w:rsidR="00592069" w:rsidRDefault="00592069" w:rsidP="000071E1">
      <w:pPr>
        <w:pStyle w:val="ConsPlusNormal"/>
        <w:outlineLvl w:val="1"/>
        <w:rPr>
          <w:rFonts w:ascii="Times New Roman" w:hAnsi="Times New Roman" w:cs="Times New Roman"/>
        </w:rPr>
      </w:pPr>
    </w:p>
    <w:p w14:paraId="1D4007B6" w14:textId="77777777" w:rsidR="000071E1" w:rsidRDefault="000071E1" w:rsidP="000071E1">
      <w:pPr>
        <w:pStyle w:val="ConsPlusNormal"/>
        <w:outlineLvl w:val="1"/>
        <w:rPr>
          <w:rFonts w:ascii="Times New Roman" w:hAnsi="Times New Roman" w:cs="Times New Roman"/>
        </w:rPr>
      </w:pPr>
    </w:p>
    <w:p w14:paraId="63B3B172" w14:textId="58450064" w:rsidR="00F113A7" w:rsidRPr="007128B6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Приложение N 1</w:t>
      </w:r>
    </w:p>
    <w:p w14:paraId="2BBFB4E0" w14:textId="4B85FF41" w:rsidR="00D17488" w:rsidRPr="007128B6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к Регламенту осуществления </w:t>
      </w:r>
      <w:r w:rsidR="00D17488" w:rsidRPr="007128B6">
        <w:rPr>
          <w:rFonts w:ascii="Times New Roman" w:hAnsi="Times New Roman" w:cs="Times New Roman"/>
        </w:rPr>
        <w:t>м</w:t>
      </w:r>
      <w:r w:rsidR="002544C1" w:rsidRPr="007128B6">
        <w:rPr>
          <w:rFonts w:ascii="Times New Roman" w:hAnsi="Times New Roman" w:cs="Times New Roman"/>
        </w:rPr>
        <w:t>униципальным советом</w:t>
      </w:r>
      <w:r w:rsidR="00D17488" w:rsidRPr="007128B6">
        <w:rPr>
          <w:rFonts w:ascii="Times New Roman" w:hAnsi="Times New Roman" w:cs="Times New Roman"/>
        </w:rPr>
        <w:t xml:space="preserve"> </w:t>
      </w:r>
    </w:p>
    <w:p w14:paraId="0A4885E0" w14:textId="77777777" w:rsidR="00D17488" w:rsidRPr="007128B6" w:rsidRDefault="00D17488" w:rsidP="00F113A7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3CEB765" w14:textId="4B5410C0" w:rsidR="00F113A7" w:rsidRPr="007128B6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внутреннего </w:t>
      </w:r>
      <w:r w:rsidR="00F113A7" w:rsidRPr="007128B6">
        <w:rPr>
          <w:rFonts w:ascii="Times New Roman" w:hAnsi="Times New Roman" w:cs="Times New Roman"/>
        </w:rPr>
        <w:t xml:space="preserve">финансового контроля </w:t>
      </w:r>
    </w:p>
    <w:p w14:paraId="73137176" w14:textId="77777777" w:rsidR="00D17488" w:rsidRPr="007128B6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</w:p>
    <w:p w14:paraId="6C5E7EDF" w14:textId="77777777" w:rsidR="00F113A7" w:rsidRPr="007128B6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bookmarkStart w:id="3" w:name="P124"/>
      <w:bookmarkEnd w:id="3"/>
      <w:r w:rsidRPr="007128B6">
        <w:rPr>
          <w:rFonts w:ascii="Times New Roman" w:hAnsi="Times New Roman" w:cs="Times New Roman"/>
        </w:rPr>
        <w:t>ВНУТРЕННИЕ БЮДЖЕТНЫЕ ПРОЦЕДУРЫ И СОСТАВЛЯЮЩИЕ ОПЕРАЦИИ,</w:t>
      </w:r>
    </w:p>
    <w:p w14:paraId="00362169" w14:textId="77777777" w:rsidR="00F113A7" w:rsidRPr="007128B6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 ОТНОШЕНИИ КОТОРЫХ ОСУЩЕСТВЛЯЕТСЯ ВНУТРЕННИЙ ФИНАНСОВЫЙ</w:t>
      </w:r>
    </w:p>
    <w:p w14:paraId="37AC57F1" w14:textId="20643098" w:rsidR="00F113A7" w:rsidRPr="007128B6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КОНТРОЛЬ В </w:t>
      </w:r>
      <w:r w:rsidR="00F76962" w:rsidRPr="007128B6">
        <w:rPr>
          <w:rFonts w:ascii="Times New Roman" w:hAnsi="Times New Roman" w:cs="Times New Roman"/>
        </w:rPr>
        <w:t>М</w:t>
      </w:r>
      <w:r w:rsidR="00DD784A" w:rsidRPr="007128B6">
        <w:rPr>
          <w:rFonts w:ascii="Times New Roman" w:hAnsi="Times New Roman" w:cs="Times New Roman"/>
        </w:rPr>
        <w:t xml:space="preserve">УНИЦИПАЛЬНОМ СОВЕТЕ </w:t>
      </w:r>
    </w:p>
    <w:p w14:paraId="69B68520" w14:textId="28778053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365"/>
      </w:tblGrid>
      <w:tr w:rsidR="00EF494D" w:rsidRPr="007128B6" w14:paraId="40B83DB3" w14:textId="77777777" w:rsidTr="001033F0">
        <w:tc>
          <w:tcPr>
            <w:tcW w:w="737" w:type="dxa"/>
          </w:tcPr>
          <w:p w14:paraId="44068C76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9" w:type="dxa"/>
          </w:tcPr>
          <w:p w14:paraId="4A475891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Бюджетные процедуры и составляющие операции, в отношении которых осуществляется внутренний финансовый контроль</w:t>
            </w:r>
          </w:p>
        </w:tc>
        <w:tc>
          <w:tcPr>
            <w:tcW w:w="4365" w:type="dxa"/>
          </w:tcPr>
          <w:p w14:paraId="2E1D9A61" w14:textId="78893E9B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Структурные подразделения М</w:t>
            </w:r>
            <w:r w:rsidR="009B58A5" w:rsidRPr="007128B6">
              <w:rPr>
                <w:rFonts w:ascii="Times New Roman" w:hAnsi="Times New Roman" w:cs="Times New Roman"/>
              </w:rPr>
              <w:t>униципального совета</w:t>
            </w:r>
            <w:r w:rsidRPr="007128B6">
              <w:rPr>
                <w:rFonts w:ascii="Times New Roman" w:hAnsi="Times New Roman" w:cs="Times New Roman"/>
              </w:rPr>
              <w:t>, участвующие в выполнении бюджетных процедур и составляющих операций</w:t>
            </w:r>
          </w:p>
        </w:tc>
      </w:tr>
      <w:tr w:rsidR="00EF494D" w:rsidRPr="007128B6" w14:paraId="198934C6" w14:textId="77777777" w:rsidTr="001033F0">
        <w:tc>
          <w:tcPr>
            <w:tcW w:w="737" w:type="dxa"/>
          </w:tcPr>
          <w:p w14:paraId="7723DA49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57A0FB1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6B8C5CE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3</w:t>
            </w:r>
          </w:p>
        </w:tc>
      </w:tr>
      <w:tr w:rsidR="00EF494D" w:rsidRPr="007128B6" w14:paraId="6316014A" w14:textId="77777777" w:rsidTr="001033F0">
        <w:tc>
          <w:tcPr>
            <w:tcW w:w="737" w:type="dxa"/>
          </w:tcPr>
          <w:p w14:paraId="3FBA479A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6859B735" w14:textId="0BE93E40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рассмотрения проекта бюджета МО </w:t>
            </w:r>
            <w:proofErr w:type="spellStart"/>
            <w:r w:rsidRPr="007128B6">
              <w:rPr>
                <w:rFonts w:ascii="Times New Roman" w:hAnsi="Times New Roman" w:cs="Times New Roman"/>
              </w:rPr>
              <w:t>МО</w:t>
            </w:r>
            <w:proofErr w:type="spellEnd"/>
            <w:r w:rsidRPr="007128B6">
              <w:rPr>
                <w:rFonts w:ascii="Times New Roman" w:hAnsi="Times New Roman" w:cs="Times New Roman"/>
              </w:rPr>
              <w:t xml:space="preserve"> №7 по М</w:t>
            </w:r>
            <w:r w:rsidR="00FF0D70" w:rsidRPr="007128B6">
              <w:rPr>
                <w:rFonts w:ascii="Times New Roman" w:hAnsi="Times New Roman" w:cs="Times New Roman"/>
              </w:rPr>
              <w:t>униципальному совету,</w:t>
            </w:r>
            <w:r w:rsidRPr="007128B6">
              <w:rPr>
                <w:rFonts w:ascii="Times New Roman" w:hAnsi="Times New Roman" w:cs="Times New Roman"/>
              </w:rPr>
              <w:t xml:space="preserve"> в том числе обоснований бюджетных ассигнований, реестров расходных обязательств</w:t>
            </w:r>
          </w:p>
        </w:tc>
        <w:tc>
          <w:tcPr>
            <w:tcW w:w="4365" w:type="dxa"/>
          </w:tcPr>
          <w:p w14:paraId="0D5A2634" w14:textId="0FF7FD5A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5678605F" w14:textId="5CF3CC78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94D" w:rsidRPr="007128B6" w14:paraId="17B8CD97" w14:textId="77777777" w:rsidTr="001033F0">
        <w:tc>
          <w:tcPr>
            <w:tcW w:w="737" w:type="dxa"/>
          </w:tcPr>
          <w:p w14:paraId="5E3C597C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4C41CF93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ведения кассового плана по доходам и расходам бюджета МО </w:t>
            </w:r>
            <w:proofErr w:type="spellStart"/>
            <w:r w:rsidRPr="007128B6">
              <w:rPr>
                <w:rFonts w:ascii="Times New Roman" w:hAnsi="Times New Roman" w:cs="Times New Roman"/>
              </w:rPr>
              <w:t>МО</w:t>
            </w:r>
            <w:proofErr w:type="spellEnd"/>
            <w:r w:rsidRPr="007128B6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4365" w:type="dxa"/>
          </w:tcPr>
          <w:p w14:paraId="4A04A349" w14:textId="77777777" w:rsidR="00297B28" w:rsidRPr="007128B6" w:rsidRDefault="00297B28" w:rsidP="00297B28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4F1946AA" w14:textId="03C224A6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F494D" w:rsidRPr="007128B6" w14:paraId="307B5CC2" w14:textId="77777777" w:rsidTr="001033F0">
        <w:tc>
          <w:tcPr>
            <w:tcW w:w="737" w:type="dxa"/>
          </w:tcPr>
          <w:p w14:paraId="27B3C790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36FBB182" w14:textId="700EB8D9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Составление, ведение бюджетной росписи </w:t>
            </w:r>
            <w:r w:rsidR="00FF0D70" w:rsidRPr="007128B6">
              <w:rPr>
                <w:rFonts w:ascii="Times New Roman" w:hAnsi="Times New Roman" w:cs="Times New Roman"/>
              </w:rPr>
              <w:t xml:space="preserve">Муниципального совета </w:t>
            </w:r>
          </w:p>
        </w:tc>
        <w:tc>
          <w:tcPr>
            <w:tcW w:w="4365" w:type="dxa"/>
          </w:tcPr>
          <w:p w14:paraId="70D5AC07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503586A6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94D" w:rsidRPr="007128B6" w14:paraId="1184D17C" w14:textId="77777777" w:rsidTr="001033F0">
        <w:tc>
          <w:tcPr>
            <w:tcW w:w="737" w:type="dxa"/>
          </w:tcPr>
          <w:p w14:paraId="07A238C6" w14:textId="7777777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7568C38A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Составление и направление документов, необходимых для формирования и ведения сводной бюджетной росписи бюджета МО </w:t>
            </w:r>
            <w:proofErr w:type="spellStart"/>
            <w:r w:rsidRPr="007128B6">
              <w:rPr>
                <w:rFonts w:ascii="Times New Roman" w:hAnsi="Times New Roman" w:cs="Times New Roman"/>
              </w:rPr>
              <w:t>МО</w:t>
            </w:r>
            <w:proofErr w:type="spellEnd"/>
            <w:r w:rsidRPr="007128B6">
              <w:rPr>
                <w:rFonts w:ascii="Times New Roman" w:hAnsi="Times New Roman" w:cs="Times New Roman"/>
              </w:rPr>
              <w:t xml:space="preserve"> №7, доведения (распределения) бюджетных ассигнований и лимитов бюджетных обязательств</w:t>
            </w:r>
          </w:p>
        </w:tc>
        <w:tc>
          <w:tcPr>
            <w:tcW w:w="4365" w:type="dxa"/>
          </w:tcPr>
          <w:p w14:paraId="4F228D80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7B9B57D0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94D" w:rsidRPr="007128B6" w14:paraId="687199E3" w14:textId="77777777" w:rsidTr="001033F0">
        <w:tc>
          <w:tcPr>
            <w:tcW w:w="737" w:type="dxa"/>
          </w:tcPr>
          <w:p w14:paraId="72D8F6D0" w14:textId="7D664224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08818D4A" w14:textId="5C1CF9D9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Составление и ведение бюджетной сметы </w:t>
            </w:r>
            <w:r w:rsidR="00FF0D70" w:rsidRPr="007128B6">
              <w:rPr>
                <w:rFonts w:ascii="Times New Roman" w:hAnsi="Times New Roman" w:cs="Times New Roman"/>
              </w:rPr>
              <w:t>Муниципального совета</w:t>
            </w:r>
          </w:p>
        </w:tc>
        <w:tc>
          <w:tcPr>
            <w:tcW w:w="4365" w:type="dxa"/>
          </w:tcPr>
          <w:p w14:paraId="6D160FF2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026E9C5F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94D" w:rsidRPr="007128B6" w14:paraId="63B968D4" w14:textId="77777777" w:rsidTr="001033F0">
        <w:tc>
          <w:tcPr>
            <w:tcW w:w="737" w:type="dxa"/>
          </w:tcPr>
          <w:p w14:paraId="2FB086C9" w14:textId="660CE208" w:rsidR="00EF494D" w:rsidRPr="007128B6" w:rsidRDefault="00297B28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222F9015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Исполнение бюджетной сметы</w:t>
            </w:r>
          </w:p>
        </w:tc>
        <w:tc>
          <w:tcPr>
            <w:tcW w:w="4365" w:type="dxa"/>
          </w:tcPr>
          <w:p w14:paraId="11B4E4C7" w14:textId="4D0E3FB4" w:rsidR="00EF494D" w:rsidRPr="007128B6" w:rsidRDefault="00297B28" w:rsidP="00297B28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EF494D" w:rsidRPr="007128B6" w14:paraId="20B6AD6D" w14:textId="77777777" w:rsidTr="001033F0">
        <w:tc>
          <w:tcPr>
            <w:tcW w:w="737" w:type="dxa"/>
          </w:tcPr>
          <w:p w14:paraId="5AF7723E" w14:textId="49A0D56A" w:rsidR="00EF494D" w:rsidRPr="007128B6" w:rsidRDefault="00297B28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61E69D92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Принятие и исполнение бюджетных обязательств</w:t>
            </w:r>
          </w:p>
        </w:tc>
        <w:tc>
          <w:tcPr>
            <w:tcW w:w="4365" w:type="dxa"/>
          </w:tcPr>
          <w:p w14:paraId="3AC7DEAF" w14:textId="05880B13" w:rsidR="00EF494D" w:rsidRPr="007128B6" w:rsidRDefault="006B789C" w:rsidP="006B789C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EF494D" w:rsidRPr="007128B6" w14:paraId="06D1A330" w14:textId="77777777" w:rsidTr="001033F0">
        <w:tc>
          <w:tcPr>
            <w:tcW w:w="737" w:type="dxa"/>
          </w:tcPr>
          <w:p w14:paraId="1B27FDE0" w14:textId="15D23A04" w:rsidR="00EF494D" w:rsidRPr="007128B6" w:rsidRDefault="008161BE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68433498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 w:rsidRPr="007128B6">
              <w:rPr>
                <w:rFonts w:ascii="Times New Roman" w:hAnsi="Times New Roman" w:cs="Times New Roman"/>
              </w:rPr>
              <w:t>МО</w:t>
            </w:r>
            <w:proofErr w:type="spellEnd"/>
            <w:r w:rsidRPr="007128B6">
              <w:rPr>
                <w:rFonts w:ascii="Times New Roman" w:hAnsi="Times New Roman" w:cs="Times New Roman"/>
              </w:rPr>
              <w:t xml:space="preserve"> №7, пеней и штрафов по ним</w:t>
            </w:r>
          </w:p>
        </w:tc>
        <w:tc>
          <w:tcPr>
            <w:tcW w:w="4365" w:type="dxa"/>
          </w:tcPr>
          <w:p w14:paraId="75458A3A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07D4B934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94D" w:rsidRPr="007128B6" w14:paraId="5ED3973C" w14:textId="77777777" w:rsidTr="001033F0">
        <w:tc>
          <w:tcPr>
            <w:tcW w:w="737" w:type="dxa"/>
          </w:tcPr>
          <w:p w14:paraId="336E0AC1" w14:textId="395DA3E9" w:rsidR="00EF494D" w:rsidRPr="007128B6" w:rsidRDefault="00054060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1F9F6F4C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Принятие решений о возврате излишне уплаченных (взысканных) платежей в бюджет МО </w:t>
            </w:r>
            <w:proofErr w:type="spellStart"/>
            <w:r w:rsidRPr="007128B6">
              <w:rPr>
                <w:rFonts w:ascii="Times New Roman" w:hAnsi="Times New Roman" w:cs="Times New Roman"/>
              </w:rPr>
              <w:t>МО</w:t>
            </w:r>
            <w:proofErr w:type="spellEnd"/>
            <w:r w:rsidRPr="007128B6">
              <w:rPr>
                <w:rFonts w:ascii="Times New Roman" w:hAnsi="Times New Roman" w:cs="Times New Roman"/>
              </w:rPr>
              <w:t xml:space="preserve"> №7, а также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365" w:type="dxa"/>
          </w:tcPr>
          <w:p w14:paraId="427D80A4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63BCD8BC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94D" w:rsidRPr="007128B6" w14:paraId="5464FD10" w14:textId="77777777" w:rsidTr="001033F0">
        <w:tc>
          <w:tcPr>
            <w:tcW w:w="737" w:type="dxa"/>
          </w:tcPr>
          <w:p w14:paraId="765DCB0F" w14:textId="5A2BA434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  <w:r w:rsidR="000540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14:paraId="0743FEBB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 xml:space="preserve">Принятие решений о зачете (уточнении) платежей в бюджет МО </w:t>
            </w:r>
            <w:proofErr w:type="spellStart"/>
            <w:r w:rsidRPr="007128B6">
              <w:rPr>
                <w:rFonts w:ascii="Times New Roman" w:hAnsi="Times New Roman" w:cs="Times New Roman"/>
              </w:rPr>
              <w:t>МО</w:t>
            </w:r>
            <w:proofErr w:type="spellEnd"/>
            <w:r w:rsidRPr="007128B6">
              <w:rPr>
                <w:rFonts w:ascii="Times New Roman" w:hAnsi="Times New Roman" w:cs="Times New Roman"/>
              </w:rPr>
              <w:t xml:space="preserve"> №7 </w:t>
            </w:r>
          </w:p>
        </w:tc>
        <w:tc>
          <w:tcPr>
            <w:tcW w:w="4365" w:type="dxa"/>
          </w:tcPr>
          <w:p w14:paraId="568FFE36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6D1832E2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94D" w:rsidRPr="007128B6" w14:paraId="69CEC93F" w14:textId="77777777" w:rsidTr="001033F0">
        <w:tc>
          <w:tcPr>
            <w:tcW w:w="737" w:type="dxa"/>
          </w:tcPr>
          <w:p w14:paraId="414D3D7B" w14:textId="6274EE4F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  <w:r w:rsidR="000540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4B3C7C63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Процедуры ведения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4365" w:type="dxa"/>
          </w:tcPr>
          <w:p w14:paraId="1A55D4BB" w14:textId="5CB991A5" w:rsidR="00EF494D" w:rsidRPr="007128B6" w:rsidRDefault="004379FD" w:rsidP="004379FD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EF494D" w:rsidRPr="007128B6" w14:paraId="3A5B763F" w14:textId="77777777" w:rsidTr="001033F0">
        <w:tc>
          <w:tcPr>
            <w:tcW w:w="737" w:type="dxa"/>
          </w:tcPr>
          <w:p w14:paraId="3D0B6262" w14:textId="55FF9147" w:rsidR="00EF494D" w:rsidRPr="007128B6" w:rsidRDefault="00EF494D" w:rsidP="00103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  <w:r w:rsidR="0005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8CA2409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Составление и представление бюджетной отчетности, сводной бюджетной отчетности</w:t>
            </w:r>
          </w:p>
        </w:tc>
        <w:tc>
          <w:tcPr>
            <w:tcW w:w="4365" w:type="dxa"/>
          </w:tcPr>
          <w:p w14:paraId="7DD576AF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Бухгалтерия</w:t>
            </w:r>
          </w:p>
          <w:p w14:paraId="01371CE0" w14:textId="77777777" w:rsidR="00EF494D" w:rsidRPr="007128B6" w:rsidRDefault="00EF494D" w:rsidP="001033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82B95C" w14:textId="310DC3A8" w:rsidR="00EF494D" w:rsidRPr="007128B6" w:rsidRDefault="00EF494D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C2FEA9D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83EF814" w14:textId="77777777" w:rsidR="00281884" w:rsidRPr="007128B6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90E7F4" w14:textId="7F0EE863" w:rsidR="0028188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9F629B4" w14:textId="73AAD573" w:rsidR="00FC0E5B" w:rsidRDefault="00FC0E5B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BCB8EBD" w14:textId="4B2FF380" w:rsidR="00FC0E5B" w:rsidRDefault="00FC0E5B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99D65AC" w14:textId="6AC419BB" w:rsidR="00FC0E5B" w:rsidRDefault="00FC0E5B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1C0BB4" w14:textId="4EF9BA1A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D655CC0" w14:textId="14A409CB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41874A1" w14:textId="693F340E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8BCE8C2" w14:textId="423A34FD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E0FB7EF" w14:textId="4C10267D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A15B02" w14:textId="232D2E26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503A27" w14:textId="7BD3B58B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3E88B5D" w14:textId="0B3717A0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B920860" w14:textId="0C582E02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DE9C21E" w14:textId="7BC8C5FF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060C451" w14:textId="7B583ADA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2D6BED3" w14:textId="0363616C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69D2BA1" w14:textId="269F7D39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F93B1B6" w14:textId="70156593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FE6A173" w14:textId="4DCCAC17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F2DD2D" w14:textId="631BD39F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927785" w14:textId="36FFED5A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416CD7" w14:textId="4FF93119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5DD6061" w14:textId="38C729FA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A23343" w14:textId="28956A35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183711" w14:textId="4705496A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DE30DD" w14:textId="57056174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7890D0" w14:textId="20581DBB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F79622D" w14:textId="1EB850FC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07981C" w14:textId="5E63255D" w:rsidR="00336DBE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9D4DA9" w14:textId="77777777" w:rsidR="00336DBE" w:rsidRPr="007128B6" w:rsidRDefault="00336DBE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6B5D52" w14:textId="2A886584" w:rsidR="00F113A7" w:rsidRPr="007128B6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Приложение N 2</w:t>
      </w:r>
    </w:p>
    <w:p w14:paraId="283FAAD3" w14:textId="196A64EB" w:rsidR="00BF4B4C" w:rsidRPr="007128B6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к Регламенту осуществления </w:t>
      </w:r>
      <w:r w:rsidR="002544C1" w:rsidRPr="007128B6">
        <w:rPr>
          <w:rFonts w:ascii="Times New Roman" w:hAnsi="Times New Roman" w:cs="Times New Roman"/>
        </w:rPr>
        <w:t>муниципальным советом</w:t>
      </w:r>
    </w:p>
    <w:p w14:paraId="2D891E52" w14:textId="77777777" w:rsidR="00BF4B4C" w:rsidRPr="007128B6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22E037E" w14:textId="005CF613" w:rsidR="00F113A7" w:rsidRPr="007128B6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внутреннего финансового контроля</w:t>
      </w:r>
    </w:p>
    <w:p w14:paraId="7A48CCEA" w14:textId="4B786BFF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D4001C" w14:textId="11151049" w:rsidR="00FD51B6" w:rsidRPr="007128B6" w:rsidRDefault="00FD51B6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F08A99" w14:textId="77777777" w:rsidR="00FD51B6" w:rsidRPr="007128B6" w:rsidRDefault="00FD51B6" w:rsidP="00FD51B6">
      <w:pPr>
        <w:pStyle w:val="ConsPlusTitle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БЛОК-СХЕМА</w:t>
      </w:r>
    </w:p>
    <w:p w14:paraId="28020FF0" w14:textId="7A1F9EA4" w:rsidR="00FD51B6" w:rsidRPr="007128B6" w:rsidRDefault="00FD51B6" w:rsidP="00FD51B6">
      <w:pPr>
        <w:pStyle w:val="ConsPlusTitle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ОРГАНИЗАЦИИ В М</w:t>
      </w:r>
      <w:r w:rsidR="00336DBE">
        <w:rPr>
          <w:rFonts w:ascii="Times New Roman" w:hAnsi="Times New Roman" w:cs="Times New Roman"/>
        </w:rPr>
        <w:t>УНИЦИПАЛЬНОМ СОВЕТЕ</w:t>
      </w:r>
    </w:p>
    <w:p w14:paraId="722A2381" w14:textId="77777777" w:rsidR="00FD51B6" w:rsidRPr="007128B6" w:rsidRDefault="00FD51B6" w:rsidP="00FD51B6">
      <w:pPr>
        <w:pStyle w:val="ConsPlusTitle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ВНУТРЕННЕГО ФИНАНСОВОГО КОНТРОЛЯ</w:t>
      </w:r>
    </w:p>
    <w:p w14:paraId="55A10A57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71"/>
        <w:gridCol w:w="2154"/>
        <w:gridCol w:w="964"/>
        <w:gridCol w:w="2022"/>
        <w:gridCol w:w="1361"/>
        <w:gridCol w:w="340"/>
      </w:tblGrid>
      <w:tr w:rsidR="00FD51B6" w:rsidRPr="007128B6" w14:paraId="2452C25B" w14:textId="77777777" w:rsidTr="001033F0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1E169CD3" w14:textId="77777777" w:rsidR="00FD51B6" w:rsidRPr="007128B6" w:rsidRDefault="00FD51B6" w:rsidP="001033F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FBC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внутренних бюджетных процедур и составляющих операций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B45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617" w14:textId="77777777" w:rsidR="00FD51B6" w:rsidRPr="000071E1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38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графы 2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39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3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4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4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6BAE99E4" w14:textId="77777777" w:rsidR="00FD51B6" w:rsidRPr="007128B6" w:rsidRDefault="00FD51B6" w:rsidP="001033F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106613A2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5F6E0B9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D82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3C5D3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213" w14:textId="77777777" w:rsidR="00FD51B6" w:rsidRPr="000071E1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2116540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00CD2EB0" w14:textId="77777777" w:rsidTr="001033F0">
        <w:tc>
          <w:tcPr>
            <w:tcW w:w="340" w:type="dxa"/>
          </w:tcPr>
          <w:p w14:paraId="370BD6FD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C437708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A66EB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28B0643" w14:textId="77777777" w:rsidR="00FD51B6" w:rsidRPr="000071E1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7A7BF75A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256CD99B" w14:textId="77777777" w:rsidTr="001033F0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5A84B422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DE9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Анализ внутренних бюджетных процедур и составляющих операций, основанный на идентификации и оценке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59D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D4D" w14:textId="77777777" w:rsidR="00FD51B6" w:rsidRPr="000071E1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9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графы 5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0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6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1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7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2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8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7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9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3ACC0CA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0CA2431F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5BE4C914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FD3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1A081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2A2" w14:textId="77777777" w:rsidR="00FD51B6" w:rsidRPr="000071E1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72DFBEA9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550C3838" w14:textId="77777777" w:rsidTr="001033F0">
        <w:tc>
          <w:tcPr>
            <w:tcW w:w="340" w:type="dxa"/>
          </w:tcPr>
          <w:p w14:paraId="47F5BB20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918A3AD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4BF0A7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95BF11C" w14:textId="77777777" w:rsidR="00FD51B6" w:rsidRPr="000071E1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373DB317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796B9085" w14:textId="77777777" w:rsidTr="001033F0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50D5A564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07F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Определение эффективных форм и способов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294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BAE" w14:textId="77777777" w:rsidR="00FD51B6" w:rsidRPr="000071E1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8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графы 10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1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11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2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12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150B9BFA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797C508C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2E944231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FA8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18F1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621" w14:textId="77777777" w:rsidR="00FD51B6" w:rsidRPr="000071E1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C6C155D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41C7EADC" w14:textId="77777777" w:rsidTr="001033F0">
        <w:tc>
          <w:tcPr>
            <w:tcW w:w="340" w:type="dxa"/>
          </w:tcPr>
          <w:p w14:paraId="312AFACE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8E472B2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1109E7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BB5CAB1" w14:textId="77777777" w:rsidR="00FD51B6" w:rsidRPr="000071E1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682DD817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438B20D4" w14:textId="77777777" w:rsidTr="001033F0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2D89C11B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1B7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934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3EB" w14:textId="77777777" w:rsidR="00FD51B6" w:rsidRPr="000071E1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3" w:history="1">
              <w:r w:rsidRPr="000071E1">
                <w:rPr>
                  <w:rFonts w:ascii="Times New Roman" w:hAnsi="Times New Roman" w:cs="Times New Roman"/>
                  <w:sz w:val="21"/>
                  <w:szCs w:val="21"/>
                </w:rPr>
                <w:t>графа 13</w:t>
              </w:r>
            </w:hyperlink>
            <w:r w:rsidRPr="000071E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717C2B04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165BA272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4B773FE7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76C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604B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0B8" w14:textId="77777777" w:rsidR="00FD51B6" w:rsidRPr="000071E1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4A483A8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461DD656" w14:textId="77777777" w:rsidTr="001033F0">
        <w:tc>
          <w:tcPr>
            <w:tcW w:w="340" w:type="dxa"/>
          </w:tcPr>
          <w:p w14:paraId="54739DCB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2795F4B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49A553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5583C57" w14:textId="77777777" w:rsidR="00FD51B6" w:rsidRPr="000071E1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50FB19F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4EB06271" w14:textId="77777777" w:rsidTr="001033F0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01B47637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EB6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Формирование и актуализация карты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E79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4D3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Карта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BEDD926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6765733C" w14:textId="77777777" w:rsidTr="001033F0">
        <w:trPr>
          <w:trHeight w:val="106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5FBD6882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CCE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68BB0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943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C5AEDE7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29360E56" w14:textId="77777777" w:rsidTr="001033F0">
        <w:tc>
          <w:tcPr>
            <w:tcW w:w="340" w:type="dxa"/>
          </w:tcPr>
          <w:p w14:paraId="3A02A71A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12D17647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F81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14:paraId="5D3213B2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652A7777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79DCD3FC" w14:textId="77777777" w:rsidTr="001033F0">
        <w:tc>
          <w:tcPr>
            <w:tcW w:w="340" w:type="dxa"/>
            <w:tcBorders>
              <w:right w:val="single" w:sz="4" w:space="0" w:color="auto"/>
            </w:tcBorders>
          </w:tcPr>
          <w:p w14:paraId="19D0C79F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216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Проведение контрольных действий в соответствии с утвержденной картой внутреннего финансового контроля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44368017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73F557ED" w14:textId="77777777" w:rsidTr="001033F0">
        <w:tc>
          <w:tcPr>
            <w:tcW w:w="340" w:type="dxa"/>
          </w:tcPr>
          <w:p w14:paraId="27BD5E63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26DACEEA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09D68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14:paraId="50E373AD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40D985F8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30781860" w14:textId="77777777" w:rsidTr="001033F0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263B2153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3B4D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Отражение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41E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95C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Журнал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1E02F02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0DC2F2FC" w14:textId="77777777" w:rsidTr="001033F0">
        <w:trPr>
          <w:trHeight w:val="2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0A4BDAA5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F29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D99B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49D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F87F4B1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5BD48496" w14:textId="77777777" w:rsidTr="001033F0">
        <w:trPr>
          <w:trHeight w:val="20"/>
        </w:trPr>
        <w:tc>
          <w:tcPr>
            <w:tcW w:w="340" w:type="dxa"/>
          </w:tcPr>
          <w:p w14:paraId="0AF0685F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bottom w:val="single" w:sz="4" w:space="0" w:color="auto"/>
            </w:tcBorders>
          </w:tcPr>
          <w:p w14:paraId="43E0A82D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128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</w:t>
            </w:r>
            <w:r w:rsidRPr="007128B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|                                                                                       </w:t>
            </w:r>
            <w:r w:rsidRPr="007128B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7128B6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     |</w:t>
            </w:r>
          </w:p>
        </w:tc>
        <w:tc>
          <w:tcPr>
            <w:tcW w:w="340" w:type="dxa"/>
          </w:tcPr>
          <w:p w14:paraId="1CA0B1DF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2299465E" w14:textId="77777777" w:rsidTr="001033F0">
        <w:trPr>
          <w:trHeight w:val="20"/>
        </w:trPr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02EF60C3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CC64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A30F0F8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2DA9AAAD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D2D49AE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87A0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Принятие решений по итогам рассмотрения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939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28A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Решение по итогам рассмотрения информации о результатах внутреннего финансового контроля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3542203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64B93D35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10583AA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247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1864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974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1BF58AA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08040EC4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16E1716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7871FE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2BA16A9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6ABAC669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EB71F9D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C87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Принятие решений, направленных на уменьшение наиболее значимых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6B8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E77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Решение по уменьшению наиболее значимых бюджетных рисков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7FF4BB1A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16165218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A5A8EA0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9DB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F635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C50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5A0BE9D4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7A118978" w14:textId="77777777" w:rsidTr="001033F0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715821A8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A0C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DC42D7A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030E738B" w14:textId="77777777" w:rsidTr="001033F0">
        <w:trPr>
          <w:trHeight w:val="242"/>
        </w:trPr>
        <w:tc>
          <w:tcPr>
            <w:tcW w:w="340" w:type="dxa"/>
            <w:vMerge w:val="restart"/>
          </w:tcPr>
          <w:p w14:paraId="0DD3ACDE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9B8643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</w:tcPr>
          <w:p w14:paraId="457A6200" w14:textId="77777777" w:rsidR="00FD51B6" w:rsidRPr="007128B6" w:rsidRDefault="00FD51B6" w:rsidP="001033F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1B6" w:rsidRPr="007128B6" w14:paraId="670B7D0B" w14:textId="77777777" w:rsidTr="001033F0">
        <w:trPr>
          <w:trHeight w:val="77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5C73514B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41F" w14:textId="77777777" w:rsidR="00FD51B6" w:rsidRPr="007128B6" w:rsidRDefault="00FD51B6" w:rsidP="001033F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28B6">
              <w:rPr>
                <w:rFonts w:ascii="Times New Roman" w:hAnsi="Times New Roman" w:cs="Times New Roman"/>
                <w:sz w:val="21"/>
                <w:szCs w:val="21"/>
              </w:rPr>
              <w:t>Контроль выполнения принятых решений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0F94CFE" w14:textId="77777777" w:rsidR="00FD51B6" w:rsidRPr="007128B6" w:rsidRDefault="00FD51B6" w:rsidP="001033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EC907DB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413F35E0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0299A2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CCABBA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E4CA2D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2CDE64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5C6518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9EF721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7B6350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9DC1FC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27DD26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5BFDA1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1DE906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E81555C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B47D84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401BA6" w14:textId="77777777" w:rsidR="00FD51B6" w:rsidRPr="007128B6" w:rsidRDefault="00FD51B6" w:rsidP="00FD51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D1EA5E" w14:textId="6F1916DA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8E8908" w14:textId="672BB7AB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320B11" w14:textId="01DF4CE4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9585C4" w14:textId="7939A038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C48A64" w14:textId="38FDF685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E71E24" w14:textId="1A7C0C0B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E6C7FC" w14:textId="6792CBB0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9D012C" w14:textId="7342AD7A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061FDF" w14:textId="6601A645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54935C" w14:textId="0FA618A7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0C652E" w14:textId="60927D7C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E4EDEA" w14:textId="5F880B1D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1F40F7" w14:textId="270BE6A6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9C3A83" w14:textId="1A7D6828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1176F9" w14:textId="310E05A3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FB11D7" w14:textId="17E80D7F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C5A70F2" w14:textId="74ABBA0B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0D38CB" w14:textId="4548CD3D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F682FE" w14:textId="500BF7FB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352A60" w14:textId="70A7AF0A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F310BC" w14:textId="66D5F11C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8F9FE8" w14:textId="78F64DDC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15F52C" w14:textId="116B6364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D0B4F7" w14:textId="64BB4610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7BC7F3" w14:textId="4AB2A3F2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485FB1" w14:textId="6D8BEEE7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58F973" w14:textId="6C66690C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D8DB02" w14:textId="2D56BA10" w:rsidR="00281884" w:rsidRPr="007128B6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7EFB95" w14:textId="77777777" w:rsidR="007F4F5C" w:rsidRPr="007128B6" w:rsidRDefault="007F4F5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F4F5C" w:rsidRPr="007128B6" w:rsidSect="006D4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331C5E" w14:textId="416A45AB" w:rsidR="00F113A7" w:rsidRPr="007128B6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Приложение N </w:t>
      </w:r>
      <w:r w:rsidR="00C25BFE" w:rsidRPr="007128B6">
        <w:rPr>
          <w:rFonts w:ascii="Times New Roman" w:hAnsi="Times New Roman" w:cs="Times New Roman"/>
        </w:rPr>
        <w:t>3</w:t>
      </w:r>
    </w:p>
    <w:p w14:paraId="276E2F0C" w14:textId="37B5F996" w:rsidR="00693B15" w:rsidRPr="007128B6" w:rsidRDefault="00693B15" w:rsidP="00693B15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к Регламенту осуществления </w:t>
      </w:r>
      <w:r w:rsidR="002544C1" w:rsidRPr="007128B6">
        <w:rPr>
          <w:rFonts w:ascii="Times New Roman" w:hAnsi="Times New Roman" w:cs="Times New Roman"/>
        </w:rPr>
        <w:t>муниципальным советом</w:t>
      </w:r>
    </w:p>
    <w:p w14:paraId="490FAE42" w14:textId="77777777" w:rsidR="00693B15" w:rsidRPr="007128B6" w:rsidRDefault="00693B15" w:rsidP="00693B15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17AB3F9F" w14:textId="1F3FF5E4" w:rsidR="00F113A7" w:rsidRPr="007128B6" w:rsidRDefault="00693B15" w:rsidP="00693B15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внутреннего финансового контроля</w:t>
      </w:r>
    </w:p>
    <w:p w14:paraId="1FB46CF0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7C3F32D" w14:textId="77777777" w:rsidR="00F113A7" w:rsidRPr="007128B6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6354E3D5" w14:textId="77777777" w:rsidR="00F113A7" w:rsidRPr="007128B6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4AB53E17" w14:textId="77777777" w:rsidR="00F113A7" w:rsidRPr="007128B6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261BDEC9" w14:textId="77777777" w:rsidR="00F113A7" w:rsidRPr="007128B6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163E841D" w14:textId="77777777" w:rsidR="00F113A7" w:rsidRPr="007128B6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75EFDC3" w14:textId="77777777" w:rsidR="00F113A7" w:rsidRPr="007128B6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123A08A5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576A5D82" w14:textId="2B864957" w:rsidR="00F113A7" w:rsidRPr="007128B6" w:rsidRDefault="00F113A7" w:rsidP="007F4F5C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375"/>
      <w:bookmarkEnd w:id="4"/>
      <w:r w:rsidRPr="007128B6">
        <w:rPr>
          <w:rFonts w:ascii="Times New Roman" w:hAnsi="Times New Roman" w:cs="Times New Roman"/>
          <w:b/>
        </w:rPr>
        <w:t>КАРТА</w:t>
      </w:r>
    </w:p>
    <w:p w14:paraId="26922D94" w14:textId="59B849A6" w:rsidR="00F113A7" w:rsidRPr="007128B6" w:rsidRDefault="00F113A7" w:rsidP="007F4F5C">
      <w:pPr>
        <w:pStyle w:val="ConsPlusNonformat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  <w:b/>
        </w:rPr>
        <w:t>внутреннего финансового контроля</w:t>
      </w:r>
    </w:p>
    <w:p w14:paraId="7D3CF3E7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2665D709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Наименование бюджетной процедуры: ______________________</w:t>
      </w:r>
    </w:p>
    <w:p w14:paraId="2BF74053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71"/>
        <w:gridCol w:w="1871"/>
        <w:gridCol w:w="1532"/>
        <w:gridCol w:w="1852"/>
        <w:gridCol w:w="1587"/>
        <w:gridCol w:w="1664"/>
        <w:gridCol w:w="1134"/>
        <w:gridCol w:w="966"/>
      </w:tblGrid>
      <w:tr w:rsidR="00F113A7" w:rsidRPr="007128B6" w14:paraId="4771593C" w14:textId="77777777" w:rsidTr="001E2503">
        <w:tc>
          <w:tcPr>
            <w:tcW w:w="1247" w:type="dxa"/>
            <w:vMerge w:val="restart"/>
          </w:tcPr>
          <w:p w14:paraId="7FF370F9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871" w:type="dxa"/>
            <w:vMerge w:val="restart"/>
          </w:tcPr>
          <w:p w14:paraId="3941FCD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871" w:type="dxa"/>
            <w:vMerge w:val="restart"/>
          </w:tcPr>
          <w:p w14:paraId="338D8BAA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Периодичность выполнения операции</w:t>
            </w:r>
          </w:p>
        </w:tc>
        <w:tc>
          <w:tcPr>
            <w:tcW w:w="1532" w:type="dxa"/>
            <w:vMerge w:val="restart"/>
          </w:tcPr>
          <w:p w14:paraId="5833BE24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852" w:type="dxa"/>
            <w:vMerge w:val="restart"/>
          </w:tcPr>
          <w:p w14:paraId="54124C8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Должностное лицо, осуществляющее контрольное действие</w:t>
            </w:r>
          </w:p>
        </w:tc>
        <w:tc>
          <w:tcPr>
            <w:tcW w:w="5351" w:type="dxa"/>
            <w:gridSpan w:val="4"/>
          </w:tcPr>
          <w:p w14:paraId="5D0FEFDA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</w:tr>
      <w:tr w:rsidR="00F113A7" w:rsidRPr="007128B6" w14:paraId="30A4C489" w14:textId="77777777" w:rsidTr="001E2503">
        <w:tc>
          <w:tcPr>
            <w:tcW w:w="1247" w:type="dxa"/>
            <w:vMerge/>
          </w:tcPr>
          <w:p w14:paraId="627920DF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14:paraId="5BEEEF31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14:paraId="785AFF04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14:paraId="55F642F3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14:paraId="63733FEA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767D37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664" w:type="dxa"/>
          </w:tcPr>
          <w:p w14:paraId="452865CE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</w:tcPr>
          <w:p w14:paraId="39D6670E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Способы</w:t>
            </w:r>
          </w:p>
        </w:tc>
        <w:tc>
          <w:tcPr>
            <w:tcW w:w="964" w:type="dxa"/>
          </w:tcPr>
          <w:p w14:paraId="713C480B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Формы</w:t>
            </w:r>
          </w:p>
        </w:tc>
      </w:tr>
      <w:tr w:rsidR="00F113A7" w:rsidRPr="007128B6" w14:paraId="252AC612" w14:textId="77777777" w:rsidTr="001E2503">
        <w:tc>
          <w:tcPr>
            <w:tcW w:w="1247" w:type="dxa"/>
          </w:tcPr>
          <w:p w14:paraId="3C147D08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14:paraId="790D7DC2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14:paraId="159E8439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14:paraId="7D434536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</w:tcPr>
          <w:p w14:paraId="18C325E6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14:paraId="1191B702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</w:tcPr>
          <w:p w14:paraId="1E268206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656DFCB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14:paraId="0DD450C1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9</w:t>
            </w:r>
          </w:p>
        </w:tc>
      </w:tr>
      <w:tr w:rsidR="00F113A7" w:rsidRPr="007128B6" w14:paraId="0DB59F9D" w14:textId="77777777" w:rsidTr="001E2503">
        <w:tc>
          <w:tcPr>
            <w:tcW w:w="1247" w:type="dxa"/>
          </w:tcPr>
          <w:p w14:paraId="74FD5EBA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727FCA2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4139E75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4FB2AC8B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49239A0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8B95C88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0A1FAA19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CD28A4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89D1830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B90A07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C266AA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  <w:b/>
        </w:rPr>
        <w:t>Руководитель бюджетной процедуры</w:t>
      </w:r>
    </w:p>
    <w:p w14:paraId="40E96378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_____________________ _________ _____________________</w:t>
      </w:r>
    </w:p>
    <w:p w14:paraId="5499D905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2D277A45" w14:textId="77777777" w:rsidR="00F113A7" w:rsidRPr="007128B6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027693D6" w14:textId="77777777" w:rsidR="00F113A7" w:rsidRPr="007128B6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1A123450" w14:textId="77777777" w:rsidR="00F113A7" w:rsidRPr="007128B6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476DA40D" w14:textId="700EF73F" w:rsidR="00F113A7" w:rsidRPr="007128B6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093029FF" w14:textId="17C7C3BA" w:rsidR="00CF32F7" w:rsidRPr="007128B6" w:rsidRDefault="00CF32F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65AC70DD" w14:textId="765227BC" w:rsidR="00CF32F7" w:rsidRDefault="00CF32F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48CB569A" w14:textId="77777777" w:rsidR="00FC0E5B" w:rsidRPr="007128B6" w:rsidRDefault="00FC0E5B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543B6009" w14:textId="63DC8EF2" w:rsidR="00F113A7" w:rsidRPr="007128B6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Приложение N </w:t>
      </w:r>
      <w:r w:rsidR="005F7304" w:rsidRPr="007128B6">
        <w:rPr>
          <w:rFonts w:ascii="Times New Roman" w:hAnsi="Times New Roman" w:cs="Times New Roman"/>
        </w:rPr>
        <w:t>4</w:t>
      </w:r>
    </w:p>
    <w:p w14:paraId="04C6F243" w14:textId="13059497" w:rsidR="00EE6DDA" w:rsidRPr="007128B6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к Регламенту осуществления </w:t>
      </w:r>
      <w:r w:rsidR="002544C1" w:rsidRPr="007128B6">
        <w:rPr>
          <w:rFonts w:ascii="Times New Roman" w:hAnsi="Times New Roman" w:cs="Times New Roman"/>
        </w:rPr>
        <w:t>муниципальным советом</w:t>
      </w:r>
    </w:p>
    <w:p w14:paraId="5F48B108" w14:textId="77777777" w:rsidR="00EE6DDA" w:rsidRPr="007128B6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1E606CFF" w14:textId="02BC5EB2" w:rsidR="00F113A7" w:rsidRPr="007128B6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внутреннего финансового контроля</w:t>
      </w:r>
    </w:p>
    <w:p w14:paraId="744230AD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5245F9" w14:textId="77777777" w:rsidR="00F113A7" w:rsidRPr="007128B6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3153354E" w14:textId="77777777" w:rsidR="00F113A7" w:rsidRPr="007128B6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6030AEA0" w14:textId="77777777" w:rsidR="00F113A7" w:rsidRPr="007128B6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46A8204B" w14:textId="77777777" w:rsidR="00F113A7" w:rsidRPr="007128B6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3AEBB3DD" w14:textId="77777777" w:rsidR="00F113A7" w:rsidRPr="007128B6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F5FFE39" w14:textId="77777777" w:rsidR="00F113A7" w:rsidRPr="007128B6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20A8C1DA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05218677" w14:textId="541A7CBF" w:rsidR="00F113A7" w:rsidRPr="007128B6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431"/>
      <w:bookmarkEnd w:id="5"/>
      <w:r w:rsidRPr="007128B6">
        <w:rPr>
          <w:rFonts w:ascii="Times New Roman" w:hAnsi="Times New Roman" w:cs="Times New Roman"/>
          <w:b/>
        </w:rPr>
        <w:t>АНАЛИТИЧЕСКИЙ ОТЧЕТ</w:t>
      </w:r>
    </w:p>
    <w:p w14:paraId="72303488" w14:textId="1730999C" w:rsidR="00F113A7" w:rsidRPr="007128B6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  <w:b/>
        </w:rPr>
        <w:t>выполнения этапов формирования (актуализации)</w:t>
      </w:r>
    </w:p>
    <w:p w14:paraId="3E5C332D" w14:textId="3E81B091" w:rsidR="00F113A7" w:rsidRPr="007128B6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  <w:b/>
        </w:rPr>
        <w:t>карты внутреннего финансового контроля</w:t>
      </w:r>
    </w:p>
    <w:p w14:paraId="16E1CFA9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417"/>
        <w:gridCol w:w="907"/>
        <w:gridCol w:w="796"/>
        <w:gridCol w:w="737"/>
        <w:gridCol w:w="1134"/>
        <w:gridCol w:w="1247"/>
        <w:gridCol w:w="1191"/>
        <w:gridCol w:w="1247"/>
        <w:gridCol w:w="1304"/>
        <w:gridCol w:w="1191"/>
        <w:gridCol w:w="1474"/>
      </w:tblGrid>
      <w:tr w:rsidR="00F113A7" w:rsidRPr="007128B6" w14:paraId="6C3F9E97" w14:textId="77777777" w:rsidTr="006D418C">
        <w:tc>
          <w:tcPr>
            <w:tcW w:w="567" w:type="dxa"/>
            <w:vMerge w:val="restart"/>
          </w:tcPr>
          <w:p w14:paraId="6FE8428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vMerge w:val="restart"/>
          </w:tcPr>
          <w:p w14:paraId="4A757AE3" w14:textId="77777777" w:rsidR="00AD18AB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438"/>
            <w:bookmarkEnd w:id="6"/>
            <w:r w:rsidRPr="007128B6">
              <w:rPr>
                <w:rFonts w:ascii="Times New Roman" w:hAnsi="Times New Roman" w:cs="Times New Roman"/>
              </w:rPr>
              <w:t>Бюджетные процедуры/</w:t>
            </w:r>
          </w:p>
          <w:p w14:paraId="3C4E62AF" w14:textId="06962E28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составляющие операции</w:t>
            </w:r>
          </w:p>
        </w:tc>
        <w:tc>
          <w:tcPr>
            <w:tcW w:w="1417" w:type="dxa"/>
            <w:vMerge w:val="restart"/>
          </w:tcPr>
          <w:p w14:paraId="16BEADDD" w14:textId="77777777" w:rsidR="00323FC4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39"/>
            <w:bookmarkEnd w:id="7"/>
            <w:r w:rsidRPr="007128B6">
              <w:rPr>
                <w:rFonts w:ascii="Times New Roman" w:hAnsi="Times New Roman" w:cs="Times New Roman"/>
              </w:rPr>
              <w:t>Цели бюджетной процедуры/</w:t>
            </w:r>
          </w:p>
          <w:p w14:paraId="262C9B6F" w14:textId="094427FC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Цели составляющих операций</w:t>
            </w:r>
          </w:p>
        </w:tc>
        <w:tc>
          <w:tcPr>
            <w:tcW w:w="7259" w:type="dxa"/>
            <w:gridSpan w:val="7"/>
          </w:tcPr>
          <w:p w14:paraId="1853AC38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Анализ рисков</w:t>
            </w:r>
          </w:p>
        </w:tc>
        <w:tc>
          <w:tcPr>
            <w:tcW w:w="1304" w:type="dxa"/>
            <w:vMerge w:val="restart"/>
          </w:tcPr>
          <w:p w14:paraId="5D02B15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41"/>
            <w:bookmarkEnd w:id="8"/>
            <w:r w:rsidRPr="007128B6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191" w:type="dxa"/>
            <w:vMerge w:val="restart"/>
          </w:tcPr>
          <w:p w14:paraId="4B5A3E02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442"/>
            <w:bookmarkEnd w:id="9"/>
            <w:r w:rsidRPr="007128B6">
              <w:rPr>
                <w:rFonts w:ascii="Times New Roman" w:hAnsi="Times New Roman" w:cs="Times New Roman"/>
              </w:rPr>
              <w:t>Контрольные действия</w:t>
            </w:r>
          </w:p>
        </w:tc>
        <w:tc>
          <w:tcPr>
            <w:tcW w:w="1474" w:type="dxa"/>
            <w:vMerge w:val="restart"/>
          </w:tcPr>
          <w:p w14:paraId="60099FAD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43"/>
            <w:bookmarkEnd w:id="10"/>
            <w:r w:rsidRPr="007128B6">
              <w:rPr>
                <w:rFonts w:ascii="Times New Roman" w:hAnsi="Times New Roman" w:cs="Times New Roman"/>
              </w:rPr>
              <w:t>Включить в карту внутреннего финансового контроля</w:t>
            </w:r>
          </w:p>
        </w:tc>
      </w:tr>
      <w:tr w:rsidR="00F113A7" w:rsidRPr="007128B6" w14:paraId="70ED0854" w14:textId="77777777" w:rsidTr="006D418C">
        <w:tc>
          <w:tcPr>
            <w:tcW w:w="567" w:type="dxa"/>
            <w:vMerge/>
          </w:tcPr>
          <w:p w14:paraId="5FB3F287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156BFFA2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3AB47A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14:paraId="462AA93A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44"/>
            <w:bookmarkEnd w:id="11"/>
            <w:r w:rsidRPr="007128B6"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1533" w:type="dxa"/>
            <w:gridSpan w:val="2"/>
          </w:tcPr>
          <w:p w14:paraId="6DAAE81D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Значимость последствий (-/+)</w:t>
            </w:r>
          </w:p>
        </w:tc>
        <w:tc>
          <w:tcPr>
            <w:tcW w:w="2381" w:type="dxa"/>
            <w:gridSpan w:val="2"/>
          </w:tcPr>
          <w:p w14:paraId="50979CC4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Вероятность возникновения (-/+)</w:t>
            </w:r>
          </w:p>
        </w:tc>
        <w:tc>
          <w:tcPr>
            <w:tcW w:w="1191" w:type="dxa"/>
            <w:vMerge w:val="restart"/>
          </w:tcPr>
          <w:p w14:paraId="6365EB56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447"/>
            <w:bookmarkEnd w:id="12"/>
            <w:r w:rsidRPr="007128B6">
              <w:rPr>
                <w:rFonts w:ascii="Times New Roman" w:hAnsi="Times New Roman" w:cs="Times New Roman"/>
              </w:rPr>
              <w:t>Уровень риска (низкий/высокий)</w:t>
            </w:r>
          </w:p>
        </w:tc>
        <w:tc>
          <w:tcPr>
            <w:tcW w:w="1247" w:type="dxa"/>
            <w:vMerge w:val="restart"/>
          </w:tcPr>
          <w:p w14:paraId="58021DCE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448"/>
            <w:bookmarkEnd w:id="13"/>
            <w:r w:rsidRPr="007128B6">
              <w:rPr>
                <w:rFonts w:ascii="Times New Roman" w:hAnsi="Times New Roman" w:cs="Times New Roman"/>
              </w:rPr>
              <w:t>Событие, ведущее к риску</w:t>
            </w:r>
          </w:p>
        </w:tc>
        <w:tc>
          <w:tcPr>
            <w:tcW w:w="1304" w:type="dxa"/>
            <w:vMerge/>
          </w:tcPr>
          <w:p w14:paraId="643E4053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3369DD9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15264AD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7128B6" w14:paraId="1DE41166" w14:textId="77777777" w:rsidTr="006D418C">
        <w:trPr>
          <w:trHeight w:val="509"/>
        </w:trPr>
        <w:tc>
          <w:tcPr>
            <w:tcW w:w="567" w:type="dxa"/>
            <w:vMerge/>
          </w:tcPr>
          <w:p w14:paraId="5065634B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5C9F19EC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B25F3B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7BFC34DE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</w:tcPr>
          <w:p w14:paraId="15853212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49"/>
            <w:bookmarkEnd w:id="14"/>
            <w:r w:rsidRPr="007128B6">
              <w:rPr>
                <w:rFonts w:ascii="Times New Roman" w:hAnsi="Times New Roman" w:cs="Times New Roman"/>
              </w:rPr>
              <w:t>Значительные</w:t>
            </w:r>
          </w:p>
        </w:tc>
        <w:tc>
          <w:tcPr>
            <w:tcW w:w="737" w:type="dxa"/>
            <w:vMerge w:val="restart"/>
          </w:tcPr>
          <w:p w14:paraId="31DE951C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450"/>
            <w:bookmarkEnd w:id="15"/>
            <w:r w:rsidRPr="007128B6">
              <w:rPr>
                <w:rFonts w:ascii="Times New Roman" w:hAnsi="Times New Roman" w:cs="Times New Roman"/>
              </w:rPr>
              <w:t>Незначительные</w:t>
            </w:r>
          </w:p>
        </w:tc>
        <w:tc>
          <w:tcPr>
            <w:tcW w:w="1134" w:type="dxa"/>
            <w:vMerge w:val="restart"/>
          </w:tcPr>
          <w:p w14:paraId="430B3255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451"/>
            <w:bookmarkEnd w:id="16"/>
            <w:r w:rsidRPr="007128B6">
              <w:rPr>
                <w:rFonts w:ascii="Times New Roman" w:hAnsi="Times New Roman" w:cs="Times New Roman"/>
              </w:rPr>
              <w:t>Маловероятные (от 0% до 30%)</w:t>
            </w:r>
          </w:p>
        </w:tc>
        <w:tc>
          <w:tcPr>
            <w:tcW w:w="1247" w:type="dxa"/>
            <w:vMerge w:val="restart"/>
          </w:tcPr>
          <w:p w14:paraId="1F96B495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452"/>
            <w:bookmarkEnd w:id="17"/>
            <w:r w:rsidRPr="007128B6">
              <w:rPr>
                <w:rFonts w:ascii="Times New Roman" w:hAnsi="Times New Roman" w:cs="Times New Roman"/>
              </w:rPr>
              <w:t>Высоковероятные (от 30% до 100%)</w:t>
            </w:r>
          </w:p>
        </w:tc>
        <w:tc>
          <w:tcPr>
            <w:tcW w:w="1191" w:type="dxa"/>
            <w:vMerge/>
          </w:tcPr>
          <w:p w14:paraId="739A7977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832B30F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1C0BFE6C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2C4303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4139266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7128B6" w14:paraId="6F5ECE29" w14:textId="77777777" w:rsidTr="006D418C">
        <w:tc>
          <w:tcPr>
            <w:tcW w:w="567" w:type="dxa"/>
            <w:vMerge/>
          </w:tcPr>
          <w:p w14:paraId="517C2E53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240A0FCE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10D09A9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5C38583B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14:paraId="789DC657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7CF01EC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B89A090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9E18862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C39E9CC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4CB1AE9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5ED45ABF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AA4621" w14:textId="77777777" w:rsidR="00F113A7" w:rsidRPr="007128B6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6511351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(да/нет)</w:t>
            </w:r>
          </w:p>
        </w:tc>
      </w:tr>
      <w:tr w:rsidR="00F113A7" w:rsidRPr="007128B6" w14:paraId="00AB6A35" w14:textId="77777777" w:rsidTr="006D418C">
        <w:tc>
          <w:tcPr>
            <w:tcW w:w="567" w:type="dxa"/>
            <w:vAlign w:val="center"/>
          </w:tcPr>
          <w:p w14:paraId="2317DC8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14:paraId="6573F49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C7B44FC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14:paraId="10124241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14:paraId="27846EC3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14:paraId="1E99FCB1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147FE194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Align w:val="center"/>
          </w:tcPr>
          <w:p w14:paraId="08FDA4FD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14:paraId="05AF368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vAlign w:val="center"/>
          </w:tcPr>
          <w:p w14:paraId="2DCCCBB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14:paraId="24AFF510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14:paraId="0D59288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vAlign w:val="center"/>
          </w:tcPr>
          <w:p w14:paraId="307481FC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13</w:t>
            </w:r>
          </w:p>
        </w:tc>
      </w:tr>
      <w:tr w:rsidR="00F113A7" w:rsidRPr="007128B6" w14:paraId="323E4D08" w14:textId="77777777" w:rsidTr="006D418C">
        <w:tc>
          <w:tcPr>
            <w:tcW w:w="567" w:type="dxa"/>
          </w:tcPr>
          <w:p w14:paraId="4B161592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9466339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595734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A732308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0E13CC24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88B3993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2C9499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4D5D0A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7F72FF6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F7C4BD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434E5D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D223F79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5E9B7D5" w14:textId="77777777" w:rsidR="00F113A7" w:rsidRPr="007128B6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1DFFE7" w14:textId="77777777" w:rsidR="00F113A7" w:rsidRPr="007128B6" w:rsidRDefault="00F113A7" w:rsidP="00F113A7">
      <w:pPr>
        <w:rPr>
          <w:rFonts w:ascii="Times New Roman" w:hAnsi="Times New Roman" w:cs="Times New Roman"/>
        </w:rPr>
        <w:sectPr w:rsidR="00F113A7" w:rsidRPr="007128B6" w:rsidSect="007F4F5C">
          <w:pgSz w:w="16838" w:h="11906" w:orient="landscape"/>
          <w:pgMar w:top="1701" w:right="1134" w:bottom="851" w:left="1134" w:header="0" w:footer="0" w:gutter="0"/>
          <w:cols w:space="720"/>
        </w:sectPr>
      </w:pPr>
    </w:p>
    <w:p w14:paraId="68EF0C25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B1CF5E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Примечания:</w:t>
      </w:r>
    </w:p>
    <w:p w14:paraId="016D2085" w14:textId="77777777" w:rsidR="00F113A7" w:rsidRPr="000071E1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71E1">
        <w:rPr>
          <w:rFonts w:ascii="Times New Roman" w:hAnsi="Times New Roman" w:cs="Times New Roman"/>
        </w:rPr>
        <w:t xml:space="preserve">в </w:t>
      </w:r>
      <w:hyperlink w:anchor="P447" w:history="1">
        <w:r w:rsidRPr="000071E1">
          <w:rPr>
            <w:rFonts w:ascii="Times New Roman" w:hAnsi="Times New Roman" w:cs="Times New Roman"/>
          </w:rPr>
          <w:t>графе 9</w:t>
        </w:r>
      </w:hyperlink>
      <w:r w:rsidRPr="000071E1">
        <w:rPr>
          <w:rFonts w:ascii="Times New Roman" w:hAnsi="Times New Roman" w:cs="Times New Roman"/>
        </w:rPr>
        <w:t xml:space="preserve"> отражается уровень риска "низкий", если одновременно в </w:t>
      </w:r>
      <w:hyperlink w:anchor="P449" w:history="1">
        <w:r w:rsidRPr="000071E1">
          <w:rPr>
            <w:rFonts w:ascii="Times New Roman" w:hAnsi="Times New Roman" w:cs="Times New Roman"/>
          </w:rPr>
          <w:t>графах 5</w:t>
        </w:r>
      </w:hyperlink>
      <w:r w:rsidRPr="000071E1">
        <w:rPr>
          <w:rFonts w:ascii="Times New Roman" w:hAnsi="Times New Roman" w:cs="Times New Roman"/>
        </w:rPr>
        <w:t xml:space="preserve"> и </w:t>
      </w:r>
      <w:hyperlink w:anchor="P451" w:history="1">
        <w:r w:rsidRPr="000071E1">
          <w:rPr>
            <w:rFonts w:ascii="Times New Roman" w:hAnsi="Times New Roman" w:cs="Times New Roman"/>
          </w:rPr>
          <w:t>7</w:t>
        </w:r>
      </w:hyperlink>
      <w:r w:rsidRPr="000071E1">
        <w:rPr>
          <w:rFonts w:ascii="Times New Roman" w:hAnsi="Times New Roman" w:cs="Times New Roman"/>
        </w:rPr>
        <w:t xml:space="preserve"> или </w:t>
      </w:r>
      <w:hyperlink w:anchor="P450" w:history="1">
        <w:r w:rsidRPr="000071E1">
          <w:rPr>
            <w:rFonts w:ascii="Times New Roman" w:hAnsi="Times New Roman" w:cs="Times New Roman"/>
          </w:rPr>
          <w:t>6</w:t>
        </w:r>
      </w:hyperlink>
      <w:r w:rsidRPr="000071E1">
        <w:rPr>
          <w:rFonts w:ascii="Times New Roman" w:hAnsi="Times New Roman" w:cs="Times New Roman"/>
        </w:rPr>
        <w:t xml:space="preserve"> и </w:t>
      </w:r>
      <w:hyperlink w:anchor="P451" w:history="1">
        <w:r w:rsidRPr="000071E1">
          <w:rPr>
            <w:rFonts w:ascii="Times New Roman" w:hAnsi="Times New Roman" w:cs="Times New Roman"/>
          </w:rPr>
          <w:t>7</w:t>
        </w:r>
      </w:hyperlink>
      <w:r w:rsidRPr="000071E1">
        <w:rPr>
          <w:rFonts w:ascii="Times New Roman" w:hAnsi="Times New Roman" w:cs="Times New Roman"/>
        </w:rPr>
        <w:t xml:space="preserve"> указан знак "+", уровень риска "высокий", если одновременно в </w:t>
      </w:r>
      <w:hyperlink w:anchor="P449" w:history="1">
        <w:r w:rsidRPr="000071E1">
          <w:rPr>
            <w:rFonts w:ascii="Times New Roman" w:hAnsi="Times New Roman" w:cs="Times New Roman"/>
          </w:rPr>
          <w:t>графах 5</w:t>
        </w:r>
      </w:hyperlink>
      <w:r w:rsidRPr="000071E1">
        <w:rPr>
          <w:rFonts w:ascii="Times New Roman" w:hAnsi="Times New Roman" w:cs="Times New Roman"/>
        </w:rPr>
        <w:t xml:space="preserve"> и </w:t>
      </w:r>
      <w:hyperlink w:anchor="P452" w:history="1">
        <w:r w:rsidRPr="000071E1">
          <w:rPr>
            <w:rFonts w:ascii="Times New Roman" w:hAnsi="Times New Roman" w:cs="Times New Roman"/>
          </w:rPr>
          <w:t>8</w:t>
        </w:r>
      </w:hyperlink>
      <w:r w:rsidRPr="000071E1">
        <w:rPr>
          <w:rFonts w:ascii="Times New Roman" w:hAnsi="Times New Roman" w:cs="Times New Roman"/>
        </w:rPr>
        <w:t xml:space="preserve"> или </w:t>
      </w:r>
      <w:hyperlink w:anchor="P450" w:history="1">
        <w:r w:rsidRPr="000071E1">
          <w:rPr>
            <w:rFonts w:ascii="Times New Roman" w:hAnsi="Times New Roman" w:cs="Times New Roman"/>
          </w:rPr>
          <w:t>6</w:t>
        </w:r>
      </w:hyperlink>
      <w:r w:rsidRPr="000071E1">
        <w:rPr>
          <w:rFonts w:ascii="Times New Roman" w:hAnsi="Times New Roman" w:cs="Times New Roman"/>
        </w:rPr>
        <w:t xml:space="preserve"> и </w:t>
      </w:r>
      <w:hyperlink w:anchor="P452" w:history="1">
        <w:r w:rsidRPr="000071E1">
          <w:rPr>
            <w:rFonts w:ascii="Times New Roman" w:hAnsi="Times New Roman" w:cs="Times New Roman"/>
          </w:rPr>
          <w:t>8</w:t>
        </w:r>
      </w:hyperlink>
      <w:r w:rsidRPr="000071E1">
        <w:rPr>
          <w:rFonts w:ascii="Times New Roman" w:hAnsi="Times New Roman" w:cs="Times New Roman"/>
        </w:rPr>
        <w:t xml:space="preserve"> указан знак "+";</w:t>
      </w:r>
    </w:p>
    <w:p w14:paraId="528539D9" w14:textId="77777777" w:rsidR="00F113A7" w:rsidRPr="000071E1" w:rsidRDefault="00A30A7D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48" w:history="1">
        <w:r w:rsidR="00F113A7" w:rsidRPr="000071E1">
          <w:rPr>
            <w:rFonts w:ascii="Times New Roman" w:hAnsi="Times New Roman" w:cs="Times New Roman"/>
          </w:rPr>
          <w:t>графы 10</w:t>
        </w:r>
      </w:hyperlink>
      <w:r w:rsidR="00F113A7" w:rsidRPr="000071E1">
        <w:rPr>
          <w:rFonts w:ascii="Times New Roman" w:hAnsi="Times New Roman" w:cs="Times New Roman"/>
        </w:rPr>
        <w:t xml:space="preserve">, </w:t>
      </w:r>
      <w:hyperlink w:anchor="P441" w:history="1">
        <w:r w:rsidR="00F113A7" w:rsidRPr="000071E1">
          <w:rPr>
            <w:rFonts w:ascii="Times New Roman" w:hAnsi="Times New Roman" w:cs="Times New Roman"/>
          </w:rPr>
          <w:t>11</w:t>
        </w:r>
      </w:hyperlink>
      <w:r w:rsidR="00F113A7" w:rsidRPr="000071E1">
        <w:rPr>
          <w:rFonts w:ascii="Times New Roman" w:hAnsi="Times New Roman" w:cs="Times New Roman"/>
        </w:rPr>
        <w:t xml:space="preserve">, </w:t>
      </w:r>
      <w:hyperlink w:anchor="P442" w:history="1">
        <w:r w:rsidR="00F113A7" w:rsidRPr="000071E1">
          <w:rPr>
            <w:rFonts w:ascii="Times New Roman" w:hAnsi="Times New Roman" w:cs="Times New Roman"/>
          </w:rPr>
          <w:t>12</w:t>
        </w:r>
      </w:hyperlink>
      <w:r w:rsidR="00F113A7" w:rsidRPr="000071E1">
        <w:rPr>
          <w:rFonts w:ascii="Times New Roman" w:hAnsi="Times New Roman" w:cs="Times New Roman"/>
        </w:rPr>
        <w:t xml:space="preserve"> заполняются в случае, если существует высокая вероятность реализации риска (в </w:t>
      </w:r>
      <w:hyperlink w:anchor="P452" w:history="1">
        <w:r w:rsidR="00F113A7" w:rsidRPr="000071E1">
          <w:rPr>
            <w:rFonts w:ascii="Times New Roman" w:hAnsi="Times New Roman" w:cs="Times New Roman"/>
          </w:rPr>
          <w:t>графе 8</w:t>
        </w:r>
      </w:hyperlink>
      <w:r w:rsidR="00F113A7" w:rsidRPr="000071E1">
        <w:rPr>
          <w:rFonts w:ascii="Times New Roman" w:hAnsi="Times New Roman" w:cs="Times New Roman"/>
        </w:rPr>
        <w:t xml:space="preserve"> указан знак "+");</w:t>
      </w:r>
    </w:p>
    <w:p w14:paraId="5C092820" w14:textId="77777777" w:rsidR="00F113A7" w:rsidRPr="000071E1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71E1">
        <w:rPr>
          <w:rFonts w:ascii="Times New Roman" w:hAnsi="Times New Roman" w:cs="Times New Roman"/>
        </w:rPr>
        <w:t xml:space="preserve">в </w:t>
      </w:r>
      <w:hyperlink w:anchor="P443" w:history="1">
        <w:r w:rsidRPr="000071E1">
          <w:rPr>
            <w:rFonts w:ascii="Times New Roman" w:hAnsi="Times New Roman" w:cs="Times New Roman"/>
          </w:rPr>
          <w:t>графе 13</w:t>
        </w:r>
      </w:hyperlink>
      <w:r w:rsidRPr="000071E1">
        <w:rPr>
          <w:rFonts w:ascii="Times New Roman" w:hAnsi="Times New Roman" w:cs="Times New Roman"/>
        </w:rPr>
        <w:t xml:space="preserve"> значение "Да" указывается во всех случаях, когда существует высокая вероятность реализации риска (в </w:t>
      </w:r>
      <w:hyperlink w:anchor="P452" w:history="1">
        <w:r w:rsidRPr="000071E1">
          <w:rPr>
            <w:rFonts w:ascii="Times New Roman" w:hAnsi="Times New Roman" w:cs="Times New Roman"/>
          </w:rPr>
          <w:t>графе 8</w:t>
        </w:r>
      </w:hyperlink>
      <w:r w:rsidRPr="000071E1">
        <w:rPr>
          <w:rFonts w:ascii="Times New Roman" w:hAnsi="Times New Roman" w:cs="Times New Roman"/>
        </w:rPr>
        <w:t xml:space="preserve"> указан знак "+").</w:t>
      </w:r>
    </w:p>
    <w:p w14:paraId="66554750" w14:textId="77777777" w:rsidR="00F113A7" w:rsidRPr="000071E1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9DB348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Ф.И.О. исполнителя</w:t>
      </w:r>
    </w:p>
    <w:p w14:paraId="6CF3CE95" w14:textId="77777777" w:rsidR="00F113A7" w:rsidRPr="007128B6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номер телефона</w:t>
      </w:r>
    </w:p>
    <w:p w14:paraId="60492D07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514BF8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3DC4E8C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BE289A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286A53" w14:textId="7CC14C8F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A2FE3E" w14:textId="6E004066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B38BE2" w14:textId="750A1645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05459C" w14:textId="284C44EB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FCBDA5" w14:textId="4B04275A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667B50" w14:textId="6B95A12C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551197" w14:textId="6890AA64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E5A4AF" w14:textId="54EB85B2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74D960" w14:textId="1FC41E4E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CB556D" w14:textId="30990E31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C22E3C" w14:textId="0674BC18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60A7C8" w14:textId="62116CEF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8CFF64" w14:textId="292E6EC1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5BAA44" w14:textId="589FEFD5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C0A569" w14:textId="1B965742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9E3599" w14:textId="5D7B1861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632D5C" w14:textId="35D00062" w:rsidR="00EE3A22" w:rsidRPr="007128B6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AB80E7" w14:textId="3BC61CCD" w:rsidR="00EE3A22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A4BA98F" w14:textId="03B49890" w:rsidR="00FC0E5B" w:rsidRDefault="00FC0E5B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4D75F9" w14:textId="77777777" w:rsidR="00FC0E5B" w:rsidRPr="007128B6" w:rsidRDefault="00FC0E5B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83A57B" w14:textId="1B702BF8" w:rsidR="00F113A7" w:rsidRPr="007128B6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Приложение N </w:t>
      </w:r>
      <w:r w:rsidR="00522BD3" w:rsidRPr="007128B6">
        <w:rPr>
          <w:rFonts w:ascii="Times New Roman" w:hAnsi="Times New Roman" w:cs="Times New Roman"/>
        </w:rPr>
        <w:t>5</w:t>
      </w:r>
    </w:p>
    <w:p w14:paraId="3E1D12EC" w14:textId="2E2C10A4" w:rsidR="00EE3A22" w:rsidRPr="007128B6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к Регламенту осуществления </w:t>
      </w:r>
      <w:r w:rsidR="002544C1" w:rsidRPr="007128B6">
        <w:rPr>
          <w:rFonts w:ascii="Times New Roman" w:hAnsi="Times New Roman" w:cs="Times New Roman"/>
        </w:rPr>
        <w:t>муниципальным советом</w:t>
      </w:r>
    </w:p>
    <w:p w14:paraId="7C6BD042" w14:textId="77777777" w:rsidR="00EE3A22" w:rsidRPr="007128B6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033F9F58" w14:textId="4F215CBA" w:rsidR="00F113A7" w:rsidRPr="007128B6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внутреннего финансового контроля</w:t>
      </w:r>
    </w:p>
    <w:p w14:paraId="3AD09F67" w14:textId="77777777" w:rsidR="00F113A7" w:rsidRPr="007128B6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7080013E" w14:textId="77777777" w:rsidR="00F113A7" w:rsidRPr="007128B6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79BC9BA9" w14:textId="77777777" w:rsidR="00F113A7" w:rsidRPr="007128B6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53AC9136" w14:textId="77777777" w:rsidR="00F113A7" w:rsidRPr="007128B6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1E4BB756" w14:textId="77777777" w:rsidR="00F113A7" w:rsidRPr="007128B6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59C5153D" w14:textId="77777777" w:rsidR="00F113A7" w:rsidRPr="007128B6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8CCAB6F" w14:textId="77777777" w:rsidR="00F113A7" w:rsidRPr="007128B6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5ED9BF34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62890DB9" w14:textId="2159348B" w:rsidR="00F113A7" w:rsidRPr="007128B6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505"/>
      <w:bookmarkEnd w:id="18"/>
      <w:r w:rsidRPr="007128B6">
        <w:rPr>
          <w:rFonts w:ascii="Times New Roman" w:hAnsi="Times New Roman" w:cs="Times New Roman"/>
          <w:b/>
        </w:rPr>
        <w:t>ЖУРНАЛ</w:t>
      </w:r>
    </w:p>
    <w:p w14:paraId="3EE05842" w14:textId="76417137" w:rsidR="00F113A7" w:rsidRPr="007128B6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  <w:b/>
        </w:rPr>
        <w:t>внутреннего финансового контроля</w:t>
      </w:r>
    </w:p>
    <w:p w14:paraId="237328E3" w14:textId="77777777" w:rsidR="00F113A7" w:rsidRPr="007128B6" w:rsidRDefault="00F113A7" w:rsidP="00F113A7">
      <w:pPr>
        <w:pStyle w:val="ConsPlusNormal"/>
        <w:rPr>
          <w:rFonts w:ascii="Times New Roman" w:hAnsi="Times New Roman" w:cs="Times New Roman"/>
        </w:rPr>
      </w:pPr>
    </w:p>
    <w:tbl>
      <w:tblPr>
        <w:tblW w:w="14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1191"/>
        <w:gridCol w:w="1191"/>
        <w:gridCol w:w="1587"/>
        <w:gridCol w:w="1531"/>
        <w:gridCol w:w="850"/>
        <w:gridCol w:w="1871"/>
        <w:gridCol w:w="1757"/>
        <w:gridCol w:w="1701"/>
        <w:gridCol w:w="1134"/>
      </w:tblGrid>
      <w:tr w:rsidR="00F113A7" w:rsidRPr="007128B6" w14:paraId="6EAED039" w14:textId="77777777" w:rsidTr="00677566">
        <w:tc>
          <w:tcPr>
            <w:tcW w:w="964" w:type="dxa"/>
          </w:tcPr>
          <w:p w14:paraId="2022A5BD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Бюджетная процедура</w:t>
            </w:r>
          </w:p>
        </w:tc>
        <w:tc>
          <w:tcPr>
            <w:tcW w:w="907" w:type="dxa"/>
          </w:tcPr>
          <w:p w14:paraId="6C3CF87B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191" w:type="dxa"/>
          </w:tcPr>
          <w:p w14:paraId="7A15890E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191" w:type="dxa"/>
          </w:tcPr>
          <w:p w14:paraId="2737E063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587" w:type="dxa"/>
          </w:tcPr>
          <w:p w14:paraId="25A80B03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Должностное лицо, проводящее контрольное действие</w:t>
            </w:r>
          </w:p>
        </w:tc>
        <w:tc>
          <w:tcPr>
            <w:tcW w:w="1531" w:type="dxa"/>
          </w:tcPr>
          <w:p w14:paraId="3ABB2BC9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Характеристика нарушения (недостатка)</w:t>
            </w:r>
          </w:p>
        </w:tc>
        <w:tc>
          <w:tcPr>
            <w:tcW w:w="850" w:type="dxa"/>
          </w:tcPr>
          <w:p w14:paraId="398B929D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Количество/сумма</w:t>
            </w:r>
          </w:p>
        </w:tc>
        <w:tc>
          <w:tcPr>
            <w:tcW w:w="1871" w:type="dxa"/>
          </w:tcPr>
          <w:p w14:paraId="3A846DA6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Причины и обстоятельства возникновения нарушений (недостатков)</w:t>
            </w:r>
          </w:p>
        </w:tc>
        <w:tc>
          <w:tcPr>
            <w:tcW w:w="1757" w:type="dxa"/>
          </w:tcPr>
          <w:p w14:paraId="056F4044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Предлагаемые меры по устранению (недопущению впредь) нарушений (недостатков)</w:t>
            </w:r>
          </w:p>
        </w:tc>
        <w:tc>
          <w:tcPr>
            <w:tcW w:w="1701" w:type="dxa"/>
          </w:tcPr>
          <w:p w14:paraId="180124B5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Должностное лицо, ответственное за выполнение мер по устранению недостатков</w:t>
            </w:r>
          </w:p>
        </w:tc>
        <w:tc>
          <w:tcPr>
            <w:tcW w:w="1134" w:type="dxa"/>
          </w:tcPr>
          <w:p w14:paraId="7EE9E979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Отметка об устранении</w:t>
            </w:r>
          </w:p>
        </w:tc>
      </w:tr>
      <w:tr w:rsidR="00F113A7" w:rsidRPr="007128B6" w14:paraId="505BACF6" w14:textId="77777777" w:rsidTr="00677566">
        <w:tc>
          <w:tcPr>
            <w:tcW w:w="964" w:type="dxa"/>
          </w:tcPr>
          <w:p w14:paraId="437711EB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49F73DE9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2D0EEFC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31129BB6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31EC61D8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5472754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60B295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14:paraId="353EFAE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</w:tcPr>
          <w:p w14:paraId="4C2C3E25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858DD31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42A9324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28B6">
              <w:rPr>
                <w:rFonts w:ascii="Times New Roman" w:hAnsi="Times New Roman" w:cs="Times New Roman"/>
              </w:rPr>
              <w:t>11</w:t>
            </w:r>
          </w:p>
        </w:tc>
      </w:tr>
      <w:tr w:rsidR="00F113A7" w:rsidRPr="007128B6" w14:paraId="09EDD2FA" w14:textId="77777777" w:rsidTr="00677566">
        <w:tc>
          <w:tcPr>
            <w:tcW w:w="964" w:type="dxa"/>
          </w:tcPr>
          <w:p w14:paraId="68072DE2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78331B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C4D843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D76564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6597496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0DA6E5F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C8D7C0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209C527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BDD5DC1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2A73A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B64E7C" w14:textId="77777777" w:rsidR="00F113A7" w:rsidRPr="007128B6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C371D4" w14:textId="77777777" w:rsidR="00F113A7" w:rsidRPr="007128B6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F27D8C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  <w:b/>
        </w:rPr>
        <w:t>Руководитель структурного подразделения</w:t>
      </w:r>
    </w:p>
    <w:p w14:paraId="20C75228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>_____________________ _________ _____________________</w:t>
      </w:r>
    </w:p>
    <w:p w14:paraId="19A78A65" w14:textId="77777777" w:rsidR="00F113A7" w:rsidRPr="007128B6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7128B6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4B751191" w14:textId="77777777" w:rsidR="00F113A7" w:rsidRPr="007128B6" w:rsidRDefault="00F113A7" w:rsidP="00F113A7">
      <w:pPr>
        <w:pStyle w:val="ConsPlusNormal"/>
        <w:rPr>
          <w:rFonts w:ascii="Times New Roman" w:hAnsi="Times New Roman" w:cs="Times New Roman"/>
        </w:rPr>
      </w:pPr>
    </w:p>
    <w:p w14:paraId="42CDE497" w14:textId="6FC75E80" w:rsidR="00F113A7" w:rsidRPr="007128B6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1590C" w14:textId="534207A3" w:rsidR="00F113A7" w:rsidRPr="007128B6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13A7" w:rsidRPr="007128B6" w:rsidSect="007F4F5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EA06" w14:textId="77777777" w:rsidR="00A30A7D" w:rsidRDefault="00A30A7D" w:rsidP="00C357FC">
      <w:pPr>
        <w:spacing w:after="0" w:line="240" w:lineRule="auto"/>
      </w:pPr>
      <w:r>
        <w:separator/>
      </w:r>
    </w:p>
  </w:endnote>
  <w:endnote w:type="continuationSeparator" w:id="0">
    <w:p w14:paraId="461368B7" w14:textId="77777777" w:rsidR="00A30A7D" w:rsidRDefault="00A30A7D" w:rsidP="00C3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39E3" w14:textId="77777777" w:rsidR="00A30A7D" w:rsidRDefault="00A30A7D" w:rsidP="00C357FC">
      <w:pPr>
        <w:spacing w:after="0" w:line="240" w:lineRule="auto"/>
      </w:pPr>
      <w:r>
        <w:separator/>
      </w:r>
    </w:p>
  </w:footnote>
  <w:footnote w:type="continuationSeparator" w:id="0">
    <w:p w14:paraId="0FFDD32C" w14:textId="77777777" w:rsidR="00A30A7D" w:rsidRDefault="00A30A7D" w:rsidP="00C3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3"/>
    <w:rsid w:val="000071E1"/>
    <w:rsid w:val="00012C45"/>
    <w:rsid w:val="0001395F"/>
    <w:rsid w:val="0002146E"/>
    <w:rsid w:val="00031DA2"/>
    <w:rsid w:val="00044A59"/>
    <w:rsid w:val="00054060"/>
    <w:rsid w:val="0005758B"/>
    <w:rsid w:val="000711DD"/>
    <w:rsid w:val="00073B82"/>
    <w:rsid w:val="0009426C"/>
    <w:rsid w:val="000A58E4"/>
    <w:rsid w:val="000B3702"/>
    <w:rsid w:val="000D0E2C"/>
    <w:rsid w:val="000D2AB9"/>
    <w:rsid w:val="000D3182"/>
    <w:rsid w:val="000D3F28"/>
    <w:rsid w:val="000D444A"/>
    <w:rsid w:val="000E1AB0"/>
    <w:rsid w:val="00100875"/>
    <w:rsid w:val="001033F0"/>
    <w:rsid w:val="00145F19"/>
    <w:rsid w:val="001719C4"/>
    <w:rsid w:val="00176EBF"/>
    <w:rsid w:val="00193E50"/>
    <w:rsid w:val="001C3400"/>
    <w:rsid w:val="001D1D7F"/>
    <w:rsid w:val="001D3019"/>
    <w:rsid w:val="001E0809"/>
    <w:rsid w:val="001E19CF"/>
    <w:rsid w:val="001E2503"/>
    <w:rsid w:val="00217C4A"/>
    <w:rsid w:val="00224A02"/>
    <w:rsid w:val="002336C3"/>
    <w:rsid w:val="00247CAC"/>
    <w:rsid w:val="002544C1"/>
    <w:rsid w:val="00265586"/>
    <w:rsid w:val="00281884"/>
    <w:rsid w:val="0028396E"/>
    <w:rsid w:val="0028633B"/>
    <w:rsid w:val="00297B28"/>
    <w:rsid w:val="002A4133"/>
    <w:rsid w:val="002A587B"/>
    <w:rsid w:val="002C1453"/>
    <w:rsid w:val="002C288C"/>
    <w:rsid w:val="002C4FC0"/>
    <w:rsid w:val="002C72B0"/>
    <w:rsid w:val="002D38F7"/>
    <w:rsid w:val="002E709E"/>
    <w:rsid w:val="002F0BC4"/>
    <w:rsid w:val="002F4643"/>
    <w:rsid w:val="002F5CEE"/>
    <w:rsid w:val="002F75C3"/>
    <w:rsid w:val="00307276"/>
    <w:rsid w:val="00310AC3"/>
    <w:rsid w:val="003115FB"/>
    <w:rsid w:val="00315914"/>
    <w:rsid w:val="00323FC4"/>
    <w:rsid w:val="00334420"/>
    <w:rsid w:val="00336DBE"/>
    <w:rsid w:val="00344950"/>
    <w:rsid w:val="00357483"/>
    <w:rsid w:val="0035754A"/>
    <w:rsid w:val="00367018"/>
    <w:rsid w:val="0038748E"/>
    <w:rsid w:val="003A02E9"/>
    <w:rsid w:val="003A4A15"/>
    <w:rsid w:val="003A5626"/>
    <w:rsid w:val="003C0DE8"/>
    <w:rsid w:val="003C6551"/>
    <w:rsid w:val="003E456D"/>
    <w:rsid w:val="003E7D96"/>
    <w:rsid w:val="00421942"/>
    <w:rsid w:val="00431261"/>
    <w:rsid w:val="00433F76"/>
    <w:rsid w:val="004379FD"/>
    <w:rsid w:val="00471A4D"/>
    <w:rsid w:val="0047587D"/>
    <w:rsid w:val="00483FF0"/>
    <w:rsid w:val="00491CAD"/>
    <w:rsid w:val="00495F06"/>
    <w:rsid w:val="004B2228"/>
    <w:rsid w:val="004B5497"/>
    <w:rsid w:val="004C6278"/>
    <w:rsid w:val="004D06FE"/>
    <w:rsid w:val="00500E05"/>
    <w:rsid w:val="005041D2"/>
    <w:rsid w:val="00521D31"/>
    <w:rsid w:val="00522BD3"/>
    <w:rsid w:val="00522BE8"/>
    <w:rsid w:val="005272C9"/>
    <w:rsid w:val="005313AC"/>
    <w:rsid w:val="0055657A"/>
    <w:rsid w:val="00561E11"/>
    <w:rsid w:val="00564938"/>
    <w:rsid w:val="0057448F"/>
    <w:rsid w:val="00592069"/>
    <w:rsid w:val="00597540"/>
    <w:rsid w:val="005B29C8"/>
    <w:rsid w:val="005B6723"/>
    <w:rsid w:val="005B6927"/>
    <w:rsid w:val="005C7D82"/>
    <w:rsid w:val="005E3152"/>
    <w:rsid w:val="005F6B75"/>
    <w:rsid w:val="005F7304"/>
    <w:rsid w:val="006006FB"/>
    <w:rsid w:val="00613BED"/>
    <w:rsid w:val="00617196"/>
    <w:rsid w:val="0061764A"/>
    <w:rsid w:val="006368DC"/>
    <w:rsid w:val="00643085"/>
    <w:rsid w:val="00653059"/>
    <w:rsid w:val="00663DD3"/>
    <w:rsid w:val="00671B57"/>
    <w:rsid w:val="00676698"/>
    <w:rsid w:val="00677566"/>
    <w:rsid w:val="006930DB"/>
    <w:rsid w:val="00693B15"/>
    <w:rsid w:val="006B1C4F"/>
    <w:rsid w:val="006B1DF5"/>
    <w:rsid w:val="006B443F"/>
    <w:rsid w:val="006B6E07"/>
    <w:rsid w:val="006B789C"/>
    <w:rsid w:val="006C4376"/>
    <w:rsid w:val="006C6C00"/>
    <w:rsid w:val="006C7A67"/>
    <w:rsid w:val="006D418C"/>
    <w:rsid w:val="006D7269"/>
    <w:rsid w:val="006D76EB"/>
    <w:rsid w:val="006E3519"/>
    <w:rsid w:val="006F4356"/>
    <w:rsid w:val="00701684"/>
    <w:rsid w:val="007020A6"/>
    <w:rsid w:val="00705320"/>
    <w:rsid w:val="00705E10"/>
    <w:rsid w:val="007128B6"/>
    <w:rsid w:val="00722F42"/>
    <w:rsid w:val="007253ED"/>
    <w:rsid w:val="00726DF6"/>
    <w:rsid w:val="007372C8"/>
    <w:rsid w:val="007449E1"/>
    <w:rsid w:val="00760806"/>
    <w:rsid w:val="0076150D"/>
    <w:rsid w:val="00767097"/>
    <w:rsid w:val="007923BC"/>
    <w:rsid w:val="00797B69"/>
    <w:rsid w:val="007A0724"/>
    <w:rsid w:val="007A53F0"/>
    <w:rsid w:val="007C28D0"/>
    <w:rsid w:val="007C62A4"/>
    <w:rsid w:val="007C7E86"/>
    <w:rsid w:val="007F4F5C"/>
    <w:rsid w:val="00806E06"/>
    <w:rsid w:val="008161BE"/>
    <w:rsid w:val="00817DC8"/>
    <w:rsid w:val="00820BD7"/>
    <w:rsid w:val="0083331D"/>
    <w:rsid w:val="00843D34"/>
    <w:rsid w:val="00847048"/>
    <w:rsid w:val="0085391B"/>
    <w:rsid w:val="00863AE7"/>
    <w:rsid w:val="00871FF6"/>
    <w:rsid w:val="0088052F"/>
    <w:rsid w:val="00894397"/>
    <w:rsid w:val="008A5C0F"/>
    <w:rsid w:val="008A7A7B"/>
    <w:rsid w:val="008B7FE7"/>
    <w:rsid w:val="008E1EAF"/>
    <w:rsid w:val="008F17F8"/>
    <w:rsid w:val="008F373E"/>
    <w:rsid w:val="008F6947"/>
    <w:rsid w:val="00921F6E"/>
    <w:rsid w:val="00930634"/>
    <w:rsid w:val="00945931"/>
    <w:rsid w:val="00951BB1"/>
    <w:rsid w:val="00956BBA"/>
    <w:rsid w:val="009720D7"/>
    <w:rsid w:val="00973184"/>
    <w:rsid w:val="009912F9"/>
    <w:rsid w:val="009A36E5"/>
    <w:rsid w:val="009B58A5"/>
    <w:rsid w:val="009B6381"/>
    <w:rsid w:val="009B750B"/>
    <w:rsid w:val="009D27F9"/>
    <w:rsid w:val="009D5199"/>
    <w:rsid w:val="009D6B50"/>
    <w:rsid w:val="00A015A8"/>
    <w:rsid w:val="00A06B24"/>
    <w:rsid w:val="00A23BC5"/>
    <w:rsid w:val="00A30A7D"/>
    <w:rsid w:val="00A36ADC"/>
    <w:rsid w:val="00A541AE"/>
    <w:rsid w:val="00A77667"/>
    <w:rsid w:val="00A801F9"/>
    <w:rsid w:val="00A8320A"/>
    <w:rsid w:val="00A86281"/>
    <w:rsid w:val="00AA2A64"/>
    <w:rsid w:val="00AA4256"/>
    <w:rsid w:val="00AB04A6"/>
    <w:rsid w:val="00AB35B5"/>
    <w:rsid w:val="00AB3E3E"/>
    <w:rsid w:val="00AC7EBC"/>
    <w:rsid w:val="00AD18AB"/>
    <w:rsid w:val="00AE36F0"/>
    <w:rsid w:val="00AF1061"/>
    <w:rsid w:val="00AF5B74"/>
    <w:rsid w:val="00B00A52"/>
    <w:rsid w:val="00B055D2"/>
    <w:rsid w:val="00B176CC"/>
    <w:rsid w:val="00B2161D"/>
    <w:rsid w:val="00B4362A"/>
    <w:rsid w:val="00B872E5"/>
    <w:rsid w:val="00B97CF8"/>
    <w:rsid w:val="00BB5C3F"/>
    <w:rsid w:val="00BB6C2C"/>
    <w:rsid w:val="00BD5EA2"/>
    <w:rsid w:val="00BD702D"/>
    <w:rsid w:val="00BE7EB6"/>
    <w:rsid w:val="00BF4B4C"/>
    <w:rsid w:val="00C05894"/>
    <w:rsid w:val="00C25BFE"/>
    <w:rsid w:val="00C32AF6"/>
    <w:rsid w:val="00C32D02"/>
    <w:rsid w:val="00C357FC"/>
    <w:rsid w:val="00C440C9"/>
    <w:rsid w:val="00C5670E"/>
    <w:rsid w:val="00C61959"/>
    <w:rsid w:val="00C73C29"/>
    <w:rsid w:val="00C82C45"/>
    <w:rsid w:val="00C879AD"/>
    <w:rsid w:val="00C93215"/>
    <w:rsid w:val="00C969B0"/>
    <w:rsid w:val="00CA1AA4"/>
    <w:rsid w:val="00CA3A57"/>
    <w:rsid w:val="00CA729E"/>
    <w:rsid w:val="00CB65AC"/>
    <w:rsid w:val="00CB757F"/>
    <w:rsid w:val="00CE3671"/>
    <w:rsid w:val="00CF15FD"/>
    <w:rsid w:val="00CF32F7"/>
    <w:rsid w:val="00CF43B7"/>
    <w:rsid w:val="00D012A0"/>
    <w:rsid w:val="00D0131F"/>
    <w:rsid w:val="00D044EA"/>
    <w:rsid w:val="00D066B1"/>
    <w:rsid w:val="00D17488"/>
    <w:rsid w:val="00D20ABE"/>
    <w:rsid w:val="00D26457"/>
    <w:rsid w:val="00D3088F"/>
    <w:rsid w:val="00D406A2"/>
    <w:rsid w:val="00D45CCB"/>
    <w:rsid w:val="00D57CCD"/>
    <w:rsid w:val="00D661B9"/>
    <w:rsid w:val="00D858B8"/>
    <w:rsid w:val="00D93DF6"/>
    <w:rsid w:val="00D978A4"/>
    <w:rsid w:val="00DA15E5"/>
    <w:rsid w:val="00DD784A"/>
    <w:rsid w:val="00DE2F18"/>
    <w:rsid w:val="00E165C4"/>
    <w:rsid w:val="00E20336"/>
    <w:rsid w:val="00E21B02"/>
    <w:rsid w:val="00E2598A"/>
    <w:rsid w:val="00E644CB"/>
    <w:rsid w:val="00E727AA"/>
    <w:rsid w:val="00E7589F"/>
    <w:rsid w:val="00E82C20"/>
    <w:rsid w:val="00E92124"/>
    <w:rsid w:val="00E96C09"/>
    <w:rsid w:val="00EA012E"/>
    <w:rsid w:val="00EA4D36"/>
    <w:rsid w:val="00EA6534"/>
    <w:rsid w:val="00EB61EA"/>
    <w:rsid w:val="00ED10EE"/>
    <w:rsid w:val="00ED4F42"/>
    <w:rsid w:val="00ED510C"/>
    <w:rsid w:val="00ED6B41"/>
    <w:rsid w:val="00ED7FEF"/>
    <w:rsid w:val="00EE2FC7"/>
    <w:rsid w:val="00EE3A22"/>
    <w:rsid w:val="00EE6DDA"/>
    <w:rsid w:val="00EE776B"/>
    <w:rsid w:val="00EF494D"/>
    <w:rsid w:val="00F113A7"/>
    <w:rsid w:val="00F12BC7"/>
    <w:rsid w:val="00F1412B"/>
    <w:rsid w:val="00F17DA9"/>
    <w:rsid w:val="00F23435"/>
    <w:rsid w:val="00F24EAE"/>
    <w:rsid w:val="00F27765"/>
    <w:rsid w:val="00F30CFC"/>
    <w:rsid w:val="00F37623"/>
    <w:rsid w:val="00F46FEB"/>
    <w:rsid w:val="00F47786"/>
    <w:rsid w:val="00F526AB"/>
    <w:rsid w:val="00F56796"/>
    <w:rsid w:val="00F76962"/>
    <w:rsid w:val="00FB305B"/>
    <w:rsid w:val="00FB3658"/>
    <w:rsid w:val="00FB5804"/>
    <w:rsid w:val="00FB7130"/>
    <w:rsid w:val="00FC0E5B"/>
    <w:rsid w:val="00FC0F2D"/>
    <w:rsid w:val="00FC3397"/>
    <w:rsid w:val="00FD0270"/>
    <w:rsid w:val="00FD51B6"/>
    <w:rsid w:val="00FF0D70"/>
    <w:rsid w:val="00FF48AC"/>
    <w:rsid w:val="00FF4AE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7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2B0"/>
    <w:pPr>
      <w:keepNext/>
      <w:spacing w:after="0" w:line="240" w:lineRule="auto"/>
      <w:ind w:right="4309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2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Subtitle"/>
    <w:basedOn w:val="a"/>
    <w:link w:val="ab"/>
    <w:qFormat/>
    <w:rsid w:val="002C7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C72B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2B0"/>
    <w:pPr>
      <w:keepNext/>
      <w:spacing w:after="0" w:line="240" w:lineRule="auto"/>
      <w:ind w:right="4309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2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Subtitle"/>
    <w:basedOn w:val="a"/>
    <w:link w:val="ab"/>
    <w:qFormat/>
    <w:rsid w:val="002C7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C72B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2019-03-14T12:06:00Z</cp:lastPrinted>
  <dcterms:created xsi:type="dcterms:W3CDTF">2019-02-28T13:08:00Z</dcterms:created>
  <dcterms:modified xsi:type="dcterms:W3CDTF">2019-03-14T12:14:00Z</dcterms:modified>
</cp:coreProperties>
</file>