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2" w:rsidRDefault="00372652" w:rsidP="00372652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Распространители ложной информации о </w:t>
      </w:r>
      <w:proofErr w:type="spellStart"/>
      <w:r>
        <w:rPr>
          <w:b/>
          <w:szCs w:val="28"/>
        </w:rPr>
        <w:t>коронавирусе</w:t>
      </w:r>
      <w:proofErr w:type="spellEnd"/>
      <w:r>
        <w:rPr>
          <w:b/>
          <w:szCs w:val="28"/>
        </w:rPr>
        <w:t xml:space="preserve"> рискуют предстать перед судом</w:t>
      </w:r>
    </w:p>
    <w:p w:rsidR="00372652" w:rsidRDefault="00372652" w:rsidP="00372652">
      <w:pPr>
        <w:ind w:firstLine="708"/>
        <w:rPr>
          <w:b/>
          <w:sz w:val="26"/>
          <w:szCs w:val="26"/>
          <w:u w:val="single"/>
        </w:rPr>
      </w:pPr>
    </w:p>
    <w:p w:rsidR="00372652" w:rsidRDefault="00372652" w:rsidP="00372652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 В </w:t>
      </w:r>
      <w:proofErr w:type="gramStart"/>
      <w:r>
        <w:rPr>
          <w:rFonts w:eastAsia="Times New Roman"/>
          <w:szCs w:val="28"/>
          <w:lang w:eastAsia="ru-RU"/>
        </w:rPr>
        <w:t>условиях</w:t>
      </w:r>
      <w:proofErr w:type="gramEnd"/>
      <w:r>
        <w:rPr>
          <w:rFonts w:eastAsia="Times New Roman"/>
          <w:szCs w:val="28"/>
          <w:lang w:eastAsia="ru-RU"/>
        </w:rPr>
        <w:t xml:space="preserve"> пандемии в обществе возрастает запрос на получение достоверной информации о существующей угрозе и темпах её распространения, чем пользуются желающие повысить свою популярность.</w:t>
      </w:r>
    </w:p>
    <w:p w:rsidR="00372652" w:rsidRDefault="00372652" w:rsidP="00372652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Они распространяют недостоверные сведения о реальном положении дел, ссылаясь на якобы надежные источники. Сообщают о бесчисленных жертвах </w:t>
      </w:r>
      <w:proofErr w:type="spellStart"/>
      <w:r>
        <w:rPr>
          <w:rFonts w:eastAsia="Times New Roman"/>
          <w:szCs w:val="28"/>
          <w:lang w:eastAsia="ru-RU"/>
        </w:rPr>
        <w:t>коронавируса</w:t>
      </w:r>
      <w:proofErr w:type="spellEnd"/>
      <w:r>
        <w:rPr>
          <w:rFonts w:eastAsia="Times New Roman"/>
          <w:szCs w:val="28"/>
          <w:lang w:eastAsia="ru-RU"/>
        </w:rPr>
        <w:t xml:space="preserve"> в отдельных городах, скрываемых властями масштабах бедствия, новых симптомах  и способах распространения инфекции.</w:t>
      </w:r>
    </w:p>
    <w:p w:rsidR="00372652" w:rsidRDefault="00372652" w:rsidP="00372652">
      <w:pPr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Подобные действия преступны. За них установлена уголовная ответственность, для привлечения к которой  не имеет значения способ распространения информации. Это может быть сообщение в социальных сетях, в общих чатах популярных мессенджеров, форумах и блогах.     </w:t>
      </w:r>
    </w:p>
    <w:p w:rsidR="00372652" w:rsidRDefault="00372652" w:rsidP="00372652">
      <w:pPr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Определяющим является наличие доступа к размещенной информации неограниченного круга лиц.</w:t>
      </w:r>
    </w:p>
    <w:p w:rsidR="00372652" w:rsidRDefault="00372652" w:rsidP="00372652">
      <w:pPr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Максимальное наказание за распространение недостоверной информации, представляющей угрозу жизни и безопасности граждан  3 года ограничения свободы. Если теми  же действиями  по неосторожности будет причинен вред здоровью либо наступит смерть, максимальное наказание – 5 лет лишения свободы.</w:t>
      </w:r>
    </w:p>
    <w:p w:rsidR="00372652" w:rsidRDefault="00372652" w:rsidP="00372652">
      <w:pPr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 обнаружении подобной информации обращайтесь в любой отдел Следственного Комитета РФ по Санкт-Петербургу или в органы прокуратуры.</w:t>
      </w:r>
    </w:p>
    <w:p w:rsidR="00372652" w:rsidRDefault="00372652" w:rsidP="00372652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 xml:space="preserve"> </w:t>
      </w:r>
    </w:p>
    <w:p w:rsidR="00224D43" w:rsidRDefault="00224D43">
      <w:bookmarkStart w:id="0" w:name="_GoBack"/>
      <w:bookmarkEnd w:id="0"/>
    </w:p>
    <w:sectPr w:rsidR="0022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FF"/>
    <w:rsid w:val="00224D43"/>
    <w:rsid w:val="00372652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5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5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Бухарина</dc:creator>
  <cp:keywords/>
  <dc:description/>
  <cp:lastModifiedBy>Елена Бухарина</cp:lastModifiedBy>
  <cp:revision>2</cp:revision>
  <dcterms:created xsi:type="dcterms:W3CDTF">2020-12-22T15:13:00Z</dcterms:created>
  <dcterms:modified xsi:type="dcterms:W3CDTF">2020-12-22T15:13:00Z</dcterms:modified>
</cp:coreProperties>
</file>