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FE" w:rsidRPr="00485999" w:rsidRDefault="001A43FE" w:rsidP="001A43FE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485999">
        <w:rPr>
          <w:rFonts w:ascii="Arial" w:hAnsi="Arial" w:cs="Arial"/>
          <w:b/>
          <w:bCs/>
          <w:i/>
          <w:iCs/>
          <w:sz w:val="28"/>
          <w:szCs w:val="28"/>
        </w:rPr>
        <w:t>Как поменять способ доставки пенсии дистанционно?</w:t>
      </w:r>
    </w:p>
    <w:p w:rsidR="001A43FE" w:rsidRPr="00485999" w:rsidRDefault="001A43FE" w:rsidP="001A43FE">
      <w:r w:rsidRPr="00485999">
        <w:t xml:space="preserve">Отделение </w:t>
      </w:r>
      <w:r w:rsidRPr="00485999">
        <w:rPr>
          <w:b/>
        </w:rPr>
        <w:t>ПФР</w:t>
      </w:r>
      <w:r w:rsidRPr="00485999">
        <w:t xml:space="preserve"> по Чеченской Республике информирует: для изменения способа доставки </w:t>
      </w:r>
      <w:r w:rsidRPr="00485999">
        <w:rPr>
          <w:b/>
        </w:rPr>
        <w:t>пенсии</w:t>
      </w:r>
      <w:r w:rsidRPr="00485999">
        <w:t xml:space="preserve"> необходимо подать заявление в территориальный орган </w:t>
      </w:r>
      <w:r w:rsidRPr="00485999">
        <w:rPr>
          <w:b/>
        </w:rPr>
        <w:t>ПФР</w:t>
      </w:r>
      <w:r w:rsidRPr="00485999">
        <w:t xml:space="preserve"> или через «Личный кабинет гражданина» на официальном сайте </w:t>
      </w:r>
      <w:r w:rsidRPr="00485999">
        <w:rPr>
          <w:b/>
        </w:rPr>
        <w:t>Пенсионного фонда</w:t>
      </w:r>
      <w:r w:rsidRPr="00485999">
        <w:t>.</w:t>
      </w:r>
    </w:p>
    <w:p w:rsidR="001A43FE" w:rsidRPr="00485999" w:rsidRDefault="001A43FE" w:rsidP="001A43FE">
      <w:r w:rsidRPr="00485999">
        <w:t xml:space="preserve">При этом необходимо указать желаемый способ доставки: либо через отделение почтовой связи (и тогда </w:t>
      </w:r>
      <w:r w:rsidRPr="00485999">
        <w:rPr>
          <w:b/>
        </w:rPr>
        <w:t>пенсию</w:t>
      </w:r>
      <w:r w:rsidRPr="00485999">
        <w:t xml:space="preserve"> на дом будет приносить почтальон или же её можно будет получать непосредственно в отделении почты), либо через кредитные организации (</w:t>
      </w:r>
      <w:r w:rsidRPr="00485999">
        <w:rPr>
          <w:b/>
        </w:rPr>
        <w:t>пенсия</w:t>
      </w:r>
      <w:r w:rsidRPr="00485999">
        <w:t xml:space="preserve"> будет приходить на счет по вкладу или на счет банковской карты).</w:t>
      </w:r>
    </w:p>
    <w:p w:rsidR="001A43FE" w:rsidRPr="00485999" w:rsidRDefault="001A43FE" w:rsidP="001A43FE">
      <w:r w:rsidRPr="00485999">
        <w:t xml:space="preserve">В случае необходимости в любой момент можно изменить способ доставки – поменять банк на почту, почту на банк или один банк на другой. При этом совсем не обязательно приходить лично в территориальный орган </w:t>
      </w:r>
      <w:r w:rsidRPr="00485999">
        <w:rPr>
          <w:b/>
        </w:rPr>
        <w:t>ПФР</w:t>
      </w:r>
      <w:r w:rsidRPr="00485999">
        <w:t xml:space="preserve">. Можно воспользоваться электронными сервисами, и подать заявление дистанционно через «Личный кабинет гражданина» на сайте </w:t>
      </w:r>
      <w:r w:rsidRPr="00485999">
        <w:rPr>
          <w:b/>
        </w:rPr>
        <w:t>Пенсионного фонда</w:t>
      </w:r>
      <w:r w:rsidRPr="00485999">
        <w:t xml:space="preserve"> или через портал </w:t>
      </w:r>
      <w:proofErr w:type="spellStart"/>
      <w:r w:rsidRPr="00485999">
        <w:t>госуслуг</w:t>
      </w:r>
      <w:proofErr w:type="spellEnd"/>
      <w:r w:rsidRPr="00485999">
        <w:t>.</w:t>
      </w:r>
    </w:p>
    <w:p w:rsidR="001A43FE" w:rsidRPr="00485999" w:rsidRDefault="001A43FE" w:rsidP="001A43FE">
      <w:r w:rsidRPr="00485999">
        <w:t xml:space="preserve">Напомним, для того, чтобы в полной мере пользоваться государственными услугами </w:t>
      </w:r>
      <w:r w:rsidRPr="00485999">
        <w:rPr>
          <w:b/>
        </w:rPr>
        <w:t>ПФР</w:t>
      </w:r>
      <w:r w:rsidRPr="00485999">
        <w:t xml:space="preserve"> удаленно, необходимо иметь подтвержденную учетную запись на официальном сайте государственных услуг. Подтвердить её можно в клиентской службе территориального органа </w:t>
      </w:r>
      <w:r w:rsidRPr="00485999">
        <w:rPr>
          <w:b/>
        </w:rPr>
        <w:t>ПФР</w:t>
      </w:r>
      <w:r w:rsidRPr="00485999">
        <w:t xml:space="preserve">. Логин и пароль, </w:t>
      </w:r>
      <w:proofErr w:type="gramStart"/>
      <w:r w:rsidRPr="00485999">
        <w:t>используемые</w:t>
      </w:r>
      <w:proofErr w:type="gramEnd"/>
      <w:r w:rsidRPr="00485999">
        <w:t xml:space="preserve"> для входа на портал </w:t>
      </w:r>
      <w:proofErr w:type="spellStart"/>
      <w:r w:rsidRPr="00485999">
        <w:t>госуслуг</w:t>
      </w:r>
      <w:proofErr w:type="spellEnd"/>
      <w:r w:rsidRPr="00485999">
        <w:t xml:space="preserve">, действительны и для входа в «Личный кабинет гражданина» на сайте </w:t>
      </w:r>
      <w:r w:rsidRPr="00485999">
        <w:rPr>
          <w:b/>
        </w:rPr>
        <w:t>ПФР</w:t>
      </w:r>
      <w:r w:rsidRPr="00485999">
        <w:t>.</w:t>
      </w:r>
    </w:p>
    <w:p w:rsidR="001A43FE" w:rsidRPr="001A43FE" w:rsidRDefault="001A43FE" w:rsidP="001A43FE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43FE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1A43FE" w:rsidRPr="001A43FE" w:rsidRDefault="001A43FE" w:rsidP="001A43FE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FE"/>
    <w:rsid w:val="001A43FE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2020-09-23T07:42:00Z</dcterms:created>
  <dcterms:modified xsi:type="dcterms:W3CDTF">2020-09-23T07:43:00Z</dcterms:modified>
</cp:coreProperties>
</file>