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45D" w:rsidRPr="003D645D" w:rsidRDefault="003D645D" w:rsidP="003D645D">
      <w:pPr>
        <w:keepNext/>
        <w:keepLines/>
        <w:spacing w:before="360" w:after="120" w:line="240" w:lineRule="auto"/>
        <w:jc w:val="both"/>
        <w:outlineLvl w:val="1"/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</w:pPr>
      <w:r w:rsidRPr="003D645D"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  <w:t>Крайний срок представления сведений о трудовой деятельности работников по форме СЗВ-ТД – 15 февраля</w:t>
      </w:r>
    </w:p>
    <w:p w:rsidR="003D645D" w:rsidRPr="003D645D" w:rsidRDefault="003D645D" w:rsidP="003D645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3D645D">
        <w:rPr>
          <w:rFonts w:ascii="Times New Roman" w:eastAsia="Times New Roman" w:hAnsi="Times New Roman" w:cs="Times New Roman"/>
          <w:sz w:val="24"/>
          <w:szCs w:val="24"/>
          <w:lang w:eastAsia="ru-RU"/>
        </w:rPr>
        <w:t>апоминае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3D6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страхователям, что не позднее 15 февраля 2021 года в органы </w:t>
      </w:r>
      <w:r w:rsidRPr="003D64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ПФР</w:t>
      </w:r>
      <w:r w:rsidRPr="003D6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быть представлены сведения по форме СЗВ-ТД на работников, у которых в январе 2021 года произошли кадровые мероприятия: перевод на другую постоянную работу, подача зарегистрированным лицом заявления о выборе способа ведения сведений о трудовой деятельности и другие кадровые мероприятия.</w:t>
      </w:r>
      <w:proofErr w:type="gramEnd"/>
    </w:p>
    <w:p w:rsidR="003D645D" w:rsidRPr="003D645D" w:rsidRDefault="003D645D" w:rsidP="003D645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D6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Обращаем внимание, что страхователям в срок не позднее 15 февраля 2021 года необходимо представить в органы </w:t>
      </w:r>
      <w:r w:rsidRPr="003D64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ПФР</w:t>
      </w:r>
      <w:r w:rsidRPr="003D6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сведения о трудовой деятельности по состоянию на 01.01.2020 на работников, в отношении которых в 2020 году сведения не представлялись, т.е. не было кадровых мероприятий (прием, увольнение, перевод, подача зарегистрированным лицом заявления о выборе способа ведения сведений о трудовой деятельности и других кадровых</w:t>
      </w:r>
      <w:proofErr w:type="gramEnd"/>
      <w:r w:rsidRPr="003D6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мероприятий), в </w:t>
      </w:r>
      <w:proofErr w:type="spellStart"/>
      <w:r w:rsidRPr="003D645D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3D645D">
        <w:rPr>
          <w:rFonts w:ascii="Times New Roman" w:eastAsia="Times New Roman" w:hAnsi="Times New Roman" w:cs="Times New Roman"/>
          <w:sz w:val="24"/>
          <w:szCs w:val="24"/>
          <w:lang w:eastAsia="ru-RU"/>
        </w:rPr>
        <w:t>., работающих по совместительству.</w:t>
      </w:r>
    </w:p>
    <w:p w:rsidR="003D645D" w:rsidRPr="003D645D" w:rsidRDefault="003D645D" w:rsidP="003D645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45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Напоминаем, что в случаях приема на работу и увольнения сведения необходимо представить не позднее рабочего дня, следующего за днем издания соответствующего приказа (распоряжения), иных решений или документов, подтверждающих оформление трудовых отношений.</w:t>
      </w:r>
    </w:p>
    <w:p w:rsidR="003D645D" w:rsidRPr="003D645D" w:rsidRDefault="003D645D" w:rsidP="003D645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4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представлении сведений об увольнении в форму СЗВ-ТД включаются сведения о проведенных кадровых мероприятиях в отношении зарегистрированного лица, по которым отчетный период-месяц не завершен либо сведения за предыдущий отчетный период-месяц не представлены.</w:t>
      </w:r>
    </w:p>
    <w:p w:rsidR="003D645D" w:rsidRPr="003D645D" w:rsidRDefault="003D645D" w:rsidP="003D645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45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формируются на основании приказов и других документов кадрового учета страхователя.</w:t>
      </w:r>
    </w:p>
    <w:p w:rsidR="003D645D" w:rsidRPr="003D645D" w:rsidRDefault="003D645D" w:rsidP="003D645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от страхователей отчетности по телекоммуникационным каналам связи осуществляется территориальными органами </w:t>
      </w:r>
      <w:r w:rsidRPr="003D64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ПФР</w:t>
      </w:r>
      <w:r w:rsidRPr="003D6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выходные (праздничные) дни.</w:t>
      </w:r>
    </w:p>
    <w:p w:rsidR="003D645D" w:rsidRPr="003D645D" w:rsidRDefault="003D645D" w:rsidP="003D645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Представить сведения по форме СЗВ-ТД можно через Кабинет страхователя (https://es.pfrf.ru/#services-u) на сайте </w:t>
      </w:r>
      <w:r w:rsidRPr="003D64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ПФР</w:t>
      </w:r>
      <w:r w:rsidRPr="003D6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специализированного оператора связи или клиентскую службу </w:t>
      </w:r>
      <w:r w:rsidRPr="003D64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ПФР</w:t>
      </w:r>
      <w:r w:rsidRPr="003D64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D645D" w:rsidRPr="003D645D" w:rsidRDefault="003D645D" w:rsidP="003D645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45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3D645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3D6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численность работающих лиц за предшествующий отчетный период – месяц составляет 25 и более лиц, отчетность должна быть представлена в форме электронного документа, подписанного усиленной квалифицированной электронной подписью.</w:t>
      </w:r>
    </w:p>
    <w:p w:rsidR="003D645D" w:rsidRDefault="003D645D" w:rsidP="003D645D">
      <w:r w:rsidRPr="0026564D">
        <w:rPr>
          <w:rFonts w:ascii="Times New Roman" w:hAnsi="Times New Roman" w:cs="Times New Roman"/>
          <w:i/>
          <w:iCs/>
          <w:color w:val="000000"/>
          <w:sz w:val="26"/>
          <w:szCs w:val="26"/>
        </w:rPr>
        <w:t>Государственное учреждение – Управление Пенсионного фонда Российской Федерации в Василеостровском районе Санкт-Петербурга</w:t>
      </w:r>
    </w:p>
    <w:p w:rsidR="006718A0" w:rsidRDefault="006718A0">
      <w:bookmarkStart w:id="0" w:name="_GoBack"/>
      <w:bookmarkEnd w:id="0"/>
    </w:p>
    <w:sectPr w:rsidR="00671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45D"/>
    <w:rsid w:val="003D645D"/>
    <w:rsid w:val="00671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Нартова Ольга Викторовна</dc:creator>
  <cp:lastModifiedBy>Нартова Ольга Викторовна</cp:lastModifiedBy>
  <cp:revision>1</cp:revision>
  <dcterms:created xsi:type="dcterms:W3CDTF">2021-01-26T09:52:00Z</dcterms:created>
  <dcterms:modified xsi:type="dcterms:W3CDTF">2021-01-26T09:54:00Z</dcterms:modified>
</cp:coreProperties>
</file>