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62DE" w14:textId="50C869B5" w:rsidR="00B12216" w:rsidRPr="00B12216" w:rsidRDefault="00B12216" w:rsidP="00E85C7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B12216">
        <w:rPr>
          <w:rFonts w:ascii="Times New Roman" w:eastAsia="Calibri" w:hAnsi="Times New Roman" w:cs="Times New Roman"/>
          <w:b/>
          <w:sz w:val="28"/>
          <w:szCs w:val="28"/>
        </w:rPr>
        <w:t>Что делать, если застройщик не отдает ключи</w:t>
      </w:r>
    </w:p>
    <w:bookmarkEnd w:id="0"/>
    <w:p w14:paraId="5B7B3CFC" w14:textId="537EE871" w:rsidR="00076A83" w:rsidRPr="00076A83" w:rsidRDefault="00076A83" w:rsidP="004325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задержке строительства или невозможности ввода объекта в эксплуатацию</w:t>
      </w:r>
      <w:r w:rsidR="00E85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застройщик обязан:</w:t>
      </w:r>
    </w:p>
    <w:p w14:paraId="21DF6F3C" w14:textId="709CF698" w:rsidR="00076A83" w:rsidRPr="00076A83" w:rsidRDefault="00076A83" w:rsidP="004325FB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432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ведомить </w:t>
      </w:r>
      <w:r w:rsidR="00E85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собственника </w:t>
      </w: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позже 2 месяцев до истечения указанного в </w:t>
      </w:r>
      <w:r w:rsidR="00E85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договоре долевого участия (</w:t>
      </w: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ДДУ</w:t>
      </w:r>
      <w:r w:rsidR="00E85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срока ввода в эксплуатацию</w:t>
      </w:r>
      <w:r w:rsidR="00432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3BB028D" w14:textId="207BDF71" w:rsidR="00076A83" w:rsidRPr="00076A83" w:rsidRDefault="00076A83" w:rsidP="004325FB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432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редложить изменить условия договора (перенести сроки).</w:t>
      </w:r>
    </w:p>
    <w:p w14:paraId="085DA614" w14:textId="4916B07F" w:rsidR="00076A83" w:rsidRPr="00076A83" w:rsidRDefault="00E85C7F" w:rsidP="004325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согласны на условия застройщика -</w:t>
      </w:r>
      <w:r w:rsidR="00076A83"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подпишите дополнительное соглашение об изменении сроков строительства и сроков передачи квартиры, которое, как и ДДУ, нужно зарегистрировать в Росреестре. В соглашении также нужно прописать сроки сдачи объекта строительства.</w:t>
      </w:r>
    </w:p>
    <w:p w14:paraId="0BB9125A" w14:textId="0415F04E" w:rsidR="00076A83" w:rsidRPr="00076A83" w:rsidRDefault="00076A83" w:rsidP="004325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понимать, что, подпис</w:t>
      </w:r>
      <w:r w:rsidR="00E85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дополнительное соглашение</w:t>
      </w:r>
      <w:r w:rsidR="00E85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не вправе претендовать на компенсации.</w:t>
      </w:r>
    </w:p>
    <w:p w14:paraId="5601CC4D" w14:textId="6C9EABA3" w:rsidR="00076A83" w:rsidRPr="00076A83" w:rsidRDefault="00076A83" w:rsidP="004325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не нужно у застройщика брать ключи до получения разрешения на ввод дома в эксплуатацию</w:t>
      </w:r>
      <w:r w:rsidR="00E85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85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обман потребителя.</w:t>
      </w:r>
    </w:p>
    <w:p w14:paraId="06F8510F" w14:textId="083B2271" w:rsidR="004325FB" w:rsidRDefault="00076A83" w:rsidP="004325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дом вовремя не сдан, уведомления о задержке и предложения подписать дополнительное соглашение со стороны застройщика не было, то нужно направить ценным письмом с уведомлением и описью письменную претензию застройщику на его юридический адрес и адрес, указанный в договоре, требуя выполнить обязательства</w:t>
      </w:r>
      <w:r w:rsidR="00E85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выдать ключи, передать квартиру и выплатить неустойку за задержку. В претензии укажите, что ждете ответа в течение 10 дней.</w:t>
      </w:r>
    </w:p>
    <w:p w14:paraId="1E079C5D" w14:textId="1F1F186A" w:rsidR="00076A83" w:rsidRPr="00076A83" w:rsidRDefault="00076A83" w:rsidP="004325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нарушены сроки, которые были указаны в дополнительном соглашении, не подписывайте второго соглашения, направляйте претензию.</w:t>
      </w:r>
    </w:p>
    <w:p w14:paraId="2A46CC98" w14:textId="5FA4FD80" w:rsidR="004325FB" w:rsidRDefault="00076A83" w:rsidP="004325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отказа выполнить ваши требования или в случае оставления претензии без ответа обращайтесь в</w:t>
      </w:r>
      <w:r w:rsidR="00432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6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суд.</w:t>
      </w:r>
    </w:p>
    <w:p w14:paraId="579DF708" w14:textId="621ADE72" w:rsidR="00E85C7F" w:rsidRDefault="00E85C7F" w:rsidP="00E85C7F">
      <w:pPr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BD4B4E0" w14:textId="118A4116" w:rsidR="00E85C7F" w:rsidRDefault="00E85C7F" w:rsidP="00E85C7F">
      <w:pPr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14:paraId="7FEF926D" w14:textId="6AC3BE78" w:rsidR="00E85C7F" w:rsidRDefault="00E85C7F" w:rsidP="00E85C7F">
      <w:pPr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Петрова Е.С.</w:t>
      </w:r>
    </w:p>
    <w:p w14:paraId="309574AA" w14:textId="50AD0BF2" w:rsidR="006B59AF" w:rsidRDefault="006B59AF" w:rsidP="00E85C7F">
      <w:pPr>
        <w:spacing w:line="240" w:lineRule="auto"/>
        <w:jc w:val="right"/>
      </w:pPr>
    </w:p>
    <w:sectPr w:rsidR="006B59AF" w:rsidSect="004325F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7C7B"/>
    <w:multiLevelType w:val="multilevel"/>
    <w:tmpl w:val="B882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132"/>
    <w:rsid w:val="00076A83"/>
    <w:rsid w:val="004325FB"/>
    <w:rsid w:val="006B59AF"/>
    <w:rsid w:val="00A83132"/>
    <w:rsid w:val="00B12216"/>
    <w:rsid w:val="00E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C149"/>
  <w15:docId w15:val="{2C8CB36F-851F-4B77-B06A-91DFD763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Company>Прокуратура РФ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Екатерина Евгеньевна</dc:creator>
  <cp:keywords/>
  <dc:description/>
  <cp:lastModifiedBy>Рахимова Римма Рауфовна</cp:lastModifiedBy>
  <cp:revision>6</cp:revision>
  <dcterms:created xsi:type="dcterms:W3CDTF">2021-06-16T09:26:00Z</dcterms:created>
  <dcterms:modified xsi:type="dcterms:W3CDTF">2021-06-22T07:34:00Z</dcterms:modified>
</cp:coreProperties>
</file>