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AF215" w14:textId="77777777" w:rsidR="00DA52DF" w:rsidRDefault="00DA52DF" w:rsidP="00DA52DF">
      <w:pPr>
        <w:spacing w:after="0" w:line="240" w:lineRule="auto"/>
        <w:rPr>
          <w:b/>
          <w:i/>
        </w:rPr>
      </w:pPr>
    </w:p>
    <w:p w14:paraId="62FC5128" w14:textId="7BE54017" w:rsidR="00DA52DF" w:rsidRPr="00786478" w:rsidRDefault="00D02C9A" w:rsidP="00DA52DF">
      <w:pPr>
        <w:jc w:val="center"/>
        <w:rPr>
          <w:rFonts w:eastAsia="Times New Roman"/>
          <w:b/>
          <w:lang w:eastAsia="ru-RU"/>
        </w:rPr>
      </w:pPr>
      <w:bookmarkStart w:id="0" w:name="Par0"/>
      <w:bookmarkStart w:id="1" w:name="_GoBack"/>
      <w:bookmarkEnd w:id="0"/>
      <w:r w:rsidRPr="00786478">
        <w:rPr>
          <w:rFonts w:eastAsia="Times New Roman"/>
          <w:b/>
          <w:lang w:eastAsia="ru-RU"/>
        </w:rPr>
        <w:t>Уголовная</w:t>
      </w:r>
      <w:r w:rsidR="00DA52DF" w:rsidRPr="00786478">
        <w:rPr>
          <w:rFonts w:eastAsia="Times New Roman"/>
          <w:b/>
          <w:lang w:eastAsia="ru-RU"/>
        </w:rPr>
        <w:t xml:space="preserve"> ответственность </w:t>
      </w:r>
      <w:r w:rsidRPr="00786478">
        <w:rPr>
          <w:rFonts w:eastAsia="Times New Roman"/>
          <w:b/>
          <w:lang w:eastAsia="ru-RU"/>
        </w:rPr>
        <w:t>за заведомо ложный донос</w:t>
      </w:r>
    </w:p>
    <w:bookmarkEnd w:id="1"/>
    <w:p w14:paraId="2FE5B167" w14:textId="77777777" w:rsidR="00DA52DF" w:rsidRDefault="00DA52DF" w:rsidP="00DA5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4D685826" w14:textId="19A4D917" w:rsidR="00DA0349" w:rsidRDefault="00DA0349" w:rsidP="00964C3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 заведомо ложным доносом понимается – намеренное предоставление в правоохранительные органы не соответствующую действительности информацию</w:t>
      </w:r>
      <w:r w:rsidR="00B803F2">
        <w:rPr>
          <w:rFonts w:eastAsia="Times New Roman"/>
          <w:lang w:eastAsia="ru-RU"/>
        </w:rPr>
        <w:t xml:space="preserve">, с целью нарушения нормального функционирования </w:t>
      </w:r>
      <w:r w:rsidR="006847A2">
        <w:rPr>
          <w:rFonts w:eastAsia="Times New Roman"/>
          <w:lang w:eastAsia="ru-RU"/>
        </w:rPr>
        <w:t>правоохранительных органов, а также опороч</w:t>
      </w:r>
      <w:r w:rsidR="00961B5B">
        <w:rPr>
          <w:rFonts w:eastAsia="Times New Roman"/>
          <w:lang w:eastAsia="ru-RU"/>
        </w:rPr>
        <w:t>ить</w:t>
      </w:r>
      <w:r w:rsidR="006847A2">
        <w:rPr>
          <w:rFonts w:eastAsia="Times New Roman"/>
          <w:lang w:eastAsia="ru-RU"/>
        </w:rPr>
        <w:t xml:space="preserve"> честь и достоинство конкретного гражданина.</w:t>
      </w:r>
    </w:p>
    <w:p w14:paraId="13DF32DB" w14:textId="46264917" w:rsidR="006847A2" w:rsidRDefault="006847A2" w:rsidP="00964C3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Общественная опасность данного преступления выражается в том, что оно приводит к увеличению нагрузки на правоохранительные органы, отвлекает их от решения </w:t>
      </w:r>
      <w:r w:rsidR="00837CEA">
        <w:rPr>
          <w:rFonts w:eastAsia="Times New Roman"/>
          <w:lang w:eastAsia="ru-RU"/>
        </w:rPr>
        <w:t>реальных задач противодействия преступности, также подрывает авторитет указанных органов в глазах населения. Кроме того, ложное обвинения создают для невиновного человека угрозу безосновательного преследования по закону и ограничения его прав.</w:t>
      </w:r>
      <w:r w:rsidR="00961B5B">
        <w:rPr>
          <w:rFonts w:eastAsia="Times New Roman"/>
          <w:lang w:eastAsia="ru-RU"/>
        </w:rPr>
        <w:t xml:space="preserve"> Заведомо ложный донос совершается в момент передачи неправдивых сведений в правоохранительные органы, после передачи таких сведений можно считать преступление совершенным.</w:t>
      </w:r>
    </w:p>
    <w:p w14:paraId="0A8F8306" w14:textId="5DBCD627" w:rsidR="00964C35" w:rsidRPr="00964C35" w:rsidRDefault="00961B5B" w:rsidP="00964C3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За совершение данного преступления предусмотрена уголовная ответственность, </w:t>
      </w:r>
      <w:r w:rsidR="00964C35" w:rsidRPr="00964C35">
        <w:rPr>
          <w:rFonts w:eastAsia="Times New Roman"/>
          <w:lang w:eastAsia="ru-RU"/>
        </w:rPr>
        <w:t>в случае заведомо ложного доноса о совершении преступления предусмотрено наказание в виде штрафа, либо выполнение обязательных работ, либо исправительных работ, либо принудительных работ, либо лишения свободы.</w:t>
      </w:r>
      <w:r>
        <w:rPr>
          <w:rFonts w:eastAsia="Times New Roman"/>
          <w:lang w:eastAsia="ru-RU"/>
        </w:rPr>
        <w:t xml:space="preserve"> Стоит сообщить, что для привлечения к уголовной ответственности не обязательно чтобы человек знал об уголовной ответственности за заведомо ложный донос.</w:t>
      </w:r>
    </w:p>
    <w:p w14:paraId="71E62C01" w14:textId="77777777" w:rsidR="00DA52DF" w:rsidRDefault="00DA52DF" w:rsidP="00DA52DF">
      <w:pPr>
        <w:spacing w:after="0" w:line="240" w:lineRule="exact"/>
        <w:jc w:val="both"/>
        <w:rPr>
          <w:szCs w:val="27"/>
        </w:rPr>
      </w:pPr>
    </w:p>
    <w:p w14:paraId="26332664" w14:textId="77777777" w:rsidR="00DA52DF" w:rsidRPr="009544E6" w:rsidRDefault="00DA52DF" w:rsidP="00DA52DF">
      <w:pPr>
        <w:spacing w:after="0" w:line="240" w:lineRule="exact"/>
        <w:jc w:val="both"/>
        <w:rPr>
          <w:szCs w:val="27"/>
        </w:rPr>
      </w:pPr>
      <w:r w:rsidRPr="009544E6">
        <w:rPr>
          <w:szCs w:val="27"/>
        </w:rPr>
        <w:t>Помощник прокурора района</w:t>
      </w:r>
      <w:r>
        <w:rPr>
          <w:szCs w:val="27"/>
        </w:rPr>
        <w:t xml:space="preserve">                                                            Н.С. Суханов</w:t>
      </w:r>
    </w:p>
    <w:p w14:paraId="42E32902" w14:textId="77777777" w:rsidR="001C4E56" w:rsidRPr="008F6A86" w:rsidRDefault="001C4E56" w:rsidP="00DA52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2F372B1D" w14:textId="6FFF4328" w:rsidR="00D048D5" w:rsidRDefault="00964C35">
      <w:r>
        <w:rPr>
          <w:noProof/>
          <w:lang w:eastAsia="ru-RU"/>
        </w:rPr>
        <w:drawing>
          <wp:inline distT="0" distB="0" distL="0" distR="0" wp14:anchorId="2EC05609" wp14:editId="33747350">
            <wp:extent cx="6134100" cy="3514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3134" b="3987"/>
                    <a:stretch/>
                  </pic:blipFill>
                  <pic:spPr bwMode="auto">
                    <a:xfrm>
                      <a:off x="0" y="0"/>
                      <a:ext cx="6130823" cy="3512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0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7A"/>
    <w:rsid w:val="0003431A"/>
    <w:rsid w:val="000C1BFE"/>
    <w:rsid w:val="00156DAF"/>
    <w:rsid w:val="001C4E56"/>
    <w:rsid w:val="0023437A"/>
    <w:rsid w:val="00423B80"/>
    <w:rsid w:val="005C1433"/>
    <w:rsid w:val="006847A2"/>
    <w:rsid w:val="006D0711"/>
    <w:rsid w:val="007545BB"/>
    <w:rsid w:val="00773D15"/>
    <w:rsid w:val="00786478"/>
    <w:rsid w:val="007C5BAF"/>
    <w:rsid w:val="00837CEA"/>
    <w:rsid w:val="00961B5B"/>
    <w:rsid w:val="00964C35"/>
    <w:rsid w:val="00973339"/>
    <w:rsid w:val="00975D80"/>
    <w:rsid w:val="00990085"/>
    <w:rsid w:val="009A47CC"/>
    <w:rsid w:val="00B5426D"/>
    <w:rsid w:val="00B803F2"/>
    <w:rsid w:val="00D02C9A"/>
    <w:rsid w:val="00D048D5"/>
    <w:rsid w:val="00DA0349"/>
    <w:rsid w:val="00DA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6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3339"/>
    <w:pPr>
      <w:spacing w:before="100" w:beforeAutospacing="1" w:after="100" w:afterAutospacing="1" w:line="240" w:lineRule="auto"/>
      <w:jc w:val="center"/>
      <w:outlineLvl w:val="0"/>
    </w:pPr>
    <w:rPr>
      <w:rFonts w:eastAsia="Times New Roman"/>
      <w:b/>
      <w:bCs/>
      <w:kern w:val="36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3339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339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3339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5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3339"/>
    <w:pPr>
      <w:spacing w:before="100" w:beforeAutospacing="1" w:after="100" w:afterAutospacing="1" w:line="240" w:lineRule="auto"/>
      <w:jc w:val="center"/>
      <w:outlineLvl w:val="0"/>
    </w:pPr>
    <w:rPr>
      <w:rFonts w:eastAsia="Times New Roman"/>
      <w:b/>
      <w:bCs/>
      <w:kern w:val="36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3339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339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3339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5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Васюра</dc:creator>
  <cp:lastModifiedBy>Пользователь</cp:lastModifiedBy>
  <cp:revision>3</cp:revision>
  <dcterms:created xsi:type="dcterms:W3CDTF">2021-11-12T11:05:00Z</dcterms:created>
  <dcterms:modified xsi:type="dcterms:W3CDTF">2021-11-19T11:25:00Z</dcterms:modified>
</cp:coreProperties>
</file>