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19E2" w14:textId="42650E07" w:rsidR="00F37DB2" w:rsidRPr="00C810D4" w:rsidRDefault="00F37DB2" w:rsidP="00F3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10D4"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0A011E">
        <w:rPr>
          <w:rFonts w:ascii="Times New Roman" w:hAnsi="Times New Roman" w:cs="Times New Roman"/>
          <w:b/>
          <w:sz w:val="28"/>
          <w:szCs w:val="28"/>
        </w:rPr>
        <w:t>Работа в выходные и праздничные дни</w:t>
      </w:r>
      <w:r w:rsidRPr="00C810D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0860FBC" w14:textId="34C9F931" w:rsidR="00AC0C83" w:rsidRPr="0045282C" w:rsidRDefault="00237EBB" w:rsidP="000A011E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45282C">
        <w:rPr>
          <w:sz w:val="28"/>
          <w:szCs w:val="28"/>
        </w:rPr>
        <w:t xml:space="preserve">Трудовым Кодексом </w:t>
      </w:r>
      <w:r w:rsidR="000A011E" w:rsidRPr="0045282C">
        <w:rPr>
          <w:sz w:val="28"/>
          <w:szCs w:val="28"/>
        </w:rPr>
        <w:t>предусмотрен</w:t>
      </w:r>
      <w:r w:rsidR="00535569" w:rsidRPr="0045282C">
        <w:rPr>
          <w:sz w:val="28"/>
          <w:szCs w:val="28"/>
        </w:rPr>
        <w:t xml:space="preserve"> порядок привлечения к работе в выходные и праздничные дни.</w:t>
      </w:r>
    </w:p>
    <w:p w14:paraId="55881E39" w14:textId="3DAE8D5A" w:rsidR="0045282C" w:rsidRPr="0045282C" w:rsidRDefault="0045282C" w:rsidP="00452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с их письменного согласия, если необходимо выполнить непредвиденные работы, от срочного выполнения которых зависит в дальнейшем нормальная работа организации.</w:t>
      </w:r>
    </w:p>
    <w:p w14:paraId="43698F56" w14:textId="397D8BD6" w:rsidR="0045282C" w:rsidRPr="0045282C" w:rsidRDefault="0045282C" w:rsidP="00452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работника допускается привлечение к работе в выходные дни</w:t>
      </w:r>
      <w:r w:rsidRPr="0045282C">
        <w:rPr>
          <w:sz w:val="28"/>
          <w:szCs w:val="28"/>
        </w:rPr>
        <w:t xml:space="preserve"> </w:t>
      </w:r>
      <w:r w:rsidRPr="00452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катастрофы, производственной аварии и при иных чрезвычайных ситуациях</w:t>
      </w:r>
    </w:p>
    <w:p w14:paraId="3C6AAA3C" w14:textId="30EF1652" w:rsidR="0045282C" w:rsidRPr="0045282C" w:rsidRDefault="0045282C" w:rsidP="00452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привлекать к работе в выходные и нерабочие праздничные дни беременных женщин, работников в возрасте до 18 лет (кроме творческих работников, спортсменов).</w:t>
      </w:r>
    </w:p>
    <w:p w14:paraId="31899100" w14:textId="3ED4FCC8" w:rsidR="0045282C" w:rsidRPr="0045282C" w:rsidRDefault="0045282C" w:rsidP="00452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необходимо</w:t>
      </w:r>
      <w:r w:rsidRPr="0045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компенсировать работу в выходной и нерабочий праздничный день: оплатить отработанное время не менее чем в двойном размере или предоставить другой день отдыха </w:t>
      </w:r>
    </w:p>
    <w:p w14:paraId="1FFD282B" w14:textId="1946A892" w:rsidR="00237EBB" w:rsidRDefault="00237EBB" w:rsidP="004628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BD9C11" w14:textId="77777777" w:rsidR="004628CB" w:rsidRPr="00BD0A07" w:rsidRDefault="004628CB" w:rsidP="004628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628CB" w:rsidRPr="00BD0A07" w:rsidSect="000075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3F"/>
    <w:rsid w:val="000A011E"/>
    <w:rsid w:val="00237EBB"/>
    <w:rsid w:val="003E7127"/>
    <w:rsid w:val="00414B4C"/>
    <w:rsid w:val="0045282C"/>
    <w:rsid w:val="004628CB"/>
    <w:rsid w:val="00535569"/>
    <w:rsid w:val="00662C4E"/>
    <w:rsid w:val="007972A5"/>
    <w:rsid w:val="008A3975"/>
    <w:rsid w:val="00AC0C83"/>
    <w:rsid w:val="00B75A22"/>
    <w:rsid w:val="00BC373F"/>
    <w:rsid w:val="00E63394"/>
    <w:rsid w:val="00F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A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A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Зубенко Вера Викторовна</dc:creator>
  <cp:keywords/>
  <dc:description/>
  <cp:lastModifiedBy>Пользователь</cp:lastModifiedBy>
  <cp:revision>11</cp:revision>
  <dcterms:created xsi:type="dcterms:W3CDTF">2022-02-28T11:22:00Z</dcterms:created>
  <dcterms:modified xsi:type="dcterms:W3CDTF">2022-06-24T11:21:00Z</dcterms:modified>
</cp:coreProperties>
</file>