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04" w:rsidRPr="00BB0A04" w:rsidRDefault="00BB0A04" w:rsidP="00BB0A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</w:t>
      </w:r>
      <w:r w:rsidR="002C4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Василеостровского</w:t>
      </w:r>
      <w:r w:rsidRPr="00BB0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разъясняет:</w:t>
      </w:r>
    </w:p>
    <w:p w:rsidR="00BB0A04" w:rsidRPr="00BB0A04" w:rsidRDefault="00BB0A04" w:rsidP="00BB0A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04" w:rsidRDefault="00AC316E" w:rsidP="00BB0A04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Судебный приказ. </w:t>
      </w:r>
    </w:p>
    <w:p w:rsidR="00BB0A04" w:rsidRDefault="00BB0A04" w:rsidP="00FE7477">
      <w:pPr>
        <w:pStyle w:val="ConsPlusNormal"/>
        <w:ind w:right="-2" w:firstLine="709"/>
        <w:jc w:val="both"/>
      </w:pPr>
    </w:p>
    <w:p w:rsidR="00AC316E" w:rsidRDefault="00AC316E" w:rsidP="00AC316E">
      <w:pPr>
        <w:pStyle w:val="ConsPlusNormal"/>
        <w:ind w:right="-2" w:firstLine="709"/>
        <w:jc w:val="both"/>
      </w:pPr>
      <w:r>
        <w:t xml:space="preserve">В соответствии со ст. 121 ГПК РФ под судебным приказом понимается </w:t>
      </w:r>
      <w:r w:rsidRPr="00CA5047">
        <w:t xml:space="preserve">судебное постановление (судебный акт), </w:t>
      </w:r>
      <w:r>
        <w:t>вынесенное судьей единолично</w:t>
      </w:r>
      <w:r w:rsidRPr="00CA5047">
        <w:t xml:space="preserve"> на основании заявления о взыскании денежных сумм или об истребовании </w:t>
      </w:r>
      <w:r>
        <w:t>движимого имущества от должника</w:t>
      </w:r>
      <w:r w:rsidR="000D35AA">
        <w:t>,</w:t>
      </w:r>
      <w:r w:rsidR="000D35AA" w:rsidRPr="000D35AA">
        <w:t xml:space="preserve"> 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:rsidR="008D7307" w:rsidRDefault="008D7307" w:rsidP="008D7307">
      <w:pPr>
        <w:pStyle w:val="ConsPlusNormal"/>
        <w:ind w:right="-2" w:firstLine="709"/>
        <w:jc w:val="both"/>
      </w:pPr>
      <w:r>
        <w:t>Судебный приказ является одновременно исполнительным документом и приводится в исполнение в порядке, установленном для исполнения судебных постановлений.</w:t>
      </w:r>
    </w:p>
    <w:p w:rsidR="008D7307" w:rsidRDefault="008D7307" w:rsidP="008D7307">
      <w:pPr>
        <w:pStyle w:val="ConsPlusNormal"/>
        <w:ind w:right="-2" w:firstLine="709"/>
        <w:jc w:val="both"/>
      </w:pPr>
      <w:r>
        <w:t xml:space="preserve">Судебный приказ выдается, если требование основано на нотариально удостоверенной сделке; требование основано на сделке, совершенной в простой письменной форме; требование основано на совершенном нотариусом протесте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акцепта;</w:t>
      </w:r>
    </w:p>
    <w:p w:rsidR="008D7307" w:rsidRDefault="008D7307" w:rsidP="008D7307">
      <w:pPr>
        <w:pStyle w:val="ConsPlusNormal"/>
        <w:ind w:right="-2" w:firstLine="709"/>
        <w:jc w:val="both"/>
      </w:pPr>
      <w:r>
        <w:t>заявлено требование о взыскании алиментов на несовершеннолетних детей, не связанное с установлением отцовст</w:t>
      </w:r>
      <w:bookmarkStart w:id="0" w:name="_GoBack"/>
      <w:bookmarkEnd w:id="0"/>
      <w:r>
        <w:t>ва, оспариванием отцовства (материнства) или необходимостью привлечения других заинтересованных лиц;</w:t>
      </w:r>
    </w:p>
    <w:p w:rsidR="008D7307" w:rsidRDefault="008D7307" w:rsidP="008D7307">
      <w:pPr>
        <w:pStyle w:val="ConsPlusNormal"/>
        <w:ind w:right="-2" w:firstLine="709"/>
        <w:jc w:val="both"/>
      </w:pPr>
      <w: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8D7307" w:rsidRDefault="008D7307" w:rsidP="008D7307">
      <w:pPr>
        <w:pStyle w:val="ConsPlusNormal"/>
        <w:ind w:right="-2" w:firstLine="709"/>
        <w:jc w:val="both"/>
      </w:pPr>
      <w:r>
        <w:t>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</w:p>
    <w:p w:rsidR="008D7307" w:rsidRDefault="008D7307" w:rsidP="008D7307">
      <w:pPr>
        <w:pStyle w:val="ConsPlusNormal"/>
        <w:ind w:right="-2" w:firstLine="709"/>
        <w:jc w:val="both"/>
      </w:pPr>
      <w: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D7307" w:rsidRDefault="008D7307" w:rsidP="008D7307">
      <w:pPr>
        <w:pStyle w:val="ConsPlusNormal"/>
        <w:ind w:right="-2" w:firstLine="709"/>
        <w:jc w:val="both"/>
      </w:pPr>
      <w:r>
        <w:t>заявлено требование о взыскании задолженности по оплате жилого помещения и коммунальных услуг, а также услуг телефонной связи;</w:t>
      </w:r>
    </w:p>
    <w:p w:rsidR="008D7307" w:rsidRDefault="008D7307" w:rsidP="008D7307">
      <w:pPr>
        <w:pStyle w:val="ConsPlusNormal"/>
        <w:ind w:right="-2" w:firstLine="709"/>
        <w:jc w:val="both"/>
      </w:pPr>
      <w:r>
        <w:t>заявлено требование о взыскании обязательных платежей и взносов с членов товарищества собственников жилья или строительного кооператива.</w:t>
      </w:r>
    </w:p>
    <w:p w:rsidR="000D35AA" w:rsidRDefault="008D7307" w:rsidP="00F74A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35AA" w:rsidRPr="00B1193A">
        <w:rPr>
          <w:rFonts w:ascii="Times New Roman" w:hAnsi="Times New Roman" w:cs="Times New Roman"/>
          <w:sz w:val="28"/>
          <w:szCs w:val="28"/>
        </w:rPr>
        <w:t>ребования, рассматриваемые в порядке приказного производства, должны быть бе</w:t>
      </w:r>
      <w:r w:rsidR="000D35AA">
        <w:rPr>
          <w:rFonts w:ascii="Times New Roman" w:hAnsi="Times New Roman" w:cs="Times New Roman"/>
          <w:sz w:val="28"/>
          <w:szCs w:val="28"/>
        </w:rPr>
        <w:t>сспорными: подтвержденные письменными доказательствами, достоверность которых не вызывает сомнений, а также признаваемые должником.</w:t>
      </w:r>
      <w:r w:rsidR="000D35AA" w:rsidRPr="000D35AA">
        <w:rPr>
          <w:rFonts w:ascii="Times New Roman" w:hAnsi="Times New Roman" w:cs="Times New Roman"/>
          <w:sz w:val="28"/>
          <w:szCs w:val="28"/>
        </w:rPr>
        <w:t xml:space="preserve"> </w:t>
      </w:r>
      <w:r w:rsidR="000D35AA" w:rsidRPr="0089407E">
        <w:rPr>
          <w:rFonts w:ascii="Times New Roman" w:hAnsi="Times New Roman" w:cs="Times New Roman"/>
          <w:sz w:val="28"/>
          <w:szCs w:val="28"/>
        </w:rPr>
        <w:t>Размер денежной суммы, указываемой в заявлении о выдаче судебного приказа, должен быть определен в твердой денежной сумме и не подлежит пересчету на дату выдачи судебного приказа, а также фактического исполнения денежного обязательства.</w:t>
      </w:r>
    </w:p>
    <w:p w:rsidR="00B1193A" w:rsidRPr="00B1193A" w:rsidRDefault="00B1193A" w:rsidP="005C46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1193A" w:rsidRPr="00B1193A" w:rsidSect="002C4D83">
      <w:headerReference w:type="default" r:id="rId6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BC" w:rsidRDefault="001E2DBC" w:rsidP="0015714E">
      <w:pPr>
        <w:spacing w:after="0" w:line="240" w:lineRule="auto"/>
      </w:pPr>
      <w:r>
        <w:separator/>
      </w:r>
    </w:p>
  </w:endnote>
  <w:endnote w:type="continuationSeparator" w:id="0">
    <w:p w:rsidR="001E2DBC" w:rsidRDefault="001E2DBC" w:rsidP="0015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BC" w:rsidRDefault="001E2DBC" w:rsidP="0015714E">
      <w:pPr>
        <w:spacing w:after="0" w:line="240" w:lineRule="auto"/>
      </w:pPr>
      <w:r>
        <w:separator/>
      </w:r>
    </w:p>
  </w:footnote>
  <w:footnote w:type="continuationSeparator" w:id="0">
    <w:p w:rsidR="001E2DBC" w:rsidRDefault="001E2DBC" w:rsidP="0015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14E" w:rsidRDefault="0015714E">
    <w:pPr>
      <w:pStyle w:val="a7"/>
      <w:jc w:val="center"/>
    </w:pPr>
  </w:p>
  <w:p w:rsidR="0015714E" w:rsidRDefault="00157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3A"/>
    <w:rsid w:val="000D35AA"/>
    <w:rsid w:val="0015714E"/>
    <w:rsid w:val="0017630C"/>
    <w:rsid w:val="001E10D5"/>
    <w:rsid w:val="001E2DBC"/>
    <w:rsid w:val="002C4D83"/>
    <w:rsid w:val="004A353F"/>
    <w:rsid w:val="00524B8C"/>
    <w:rsid w:val="0056226F"/>
    <w:rsid w:val="005C4645"/>
    <w:rsid w:val="006F6D89"/>
    <w:rsid w:val="0089407E"/>
    <w:rsid w:val="008D7307"/>
    <w:rsid w:val="009A0C6E"/>
    <w:rsid w:val="009D7D86"/>
    <w:rsid w:val="00A47D63"/>
    <w:rsid w:val="00A71FAB"/>
    <w:rsid w:val="00AC316E"/>
    <w:rsid w:val="00AD07C4"/>
    <w:rsid w:val="00AD4A40"/>
    <w:rsid w:val="00AD73FB"/>
    <w:rsid w:val="00B1193A"/>
    <w:rsid w:val="00BB0A04"/>
    <w:rsid w:val="00CA5047"/>
    <w:rsid w:val="00CA5F79"/>
    <w:rsid w:val="00D227FF"/>
    <w:rsid w:val="00D612D0"/>
    <w:rsid w:val="00E856B9"/>
    <w:rsid w:val="00ED5623"/>
    <w:rsid w:val="00F17EB3"/>
    <w:rsid w:val="00F74ABC"/>
    <w:rsid w:val="00FE747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FD8"/>
  <w15:docId w15:val="{6EA4782A-9420-45B3-B210-E73A98A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C46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C46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E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14E"/>
  </w:style>
  <w:style w:type="paragraph" w:styleId="a9">
    <w:name w:val="footer"/>
    <w:basedOn w:val="a"/>
    <w:link w:val="aa"/>
    <w:uiPriority w:val="99"/>
    <w:unhideWhenUsed/>
    <w:rsid w:val="0015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О.</dc:creator>
  <cp:lastModifiedBy>Рабыченко Иван Иванович</cp:lastModifiedBy>
  <cp:revision>2</cp:revision>
  <cp:lastPrinted>2017-01-26T13:10:00Z</cp:lastPrinted>
  <dcterms:created xsi:type="dcterms:W3CDTF">2022-06-22T06:25:00Z</dcterms:created>
  <dcterms:modified xsi:type="dcterms:W3CDTF">2022-06-22T06:25:00Z</dcterms:modified>
</cp:coreProperties>
</file>