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1B" w:rsidRPr="004B411B" w:rsidRDefault="004B411B" w:rsidP="004B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1B">
        <w:rPr>
          <w:rFonts w:ascii="Times New Roman" w:hAnsi="Times New Roman" w:cs="Times New Roman"/>
          <w:b/>
          <w:sz w:val="28"/>
          <w:szCs w:val="28"/>
        </w:rPr>
        <w:t>По результатам проверки природоохранной прокуратуры прекращен слив нечистот в ручей</w:t>
      </w:r>
    </w:p>
    <w:p w:rsidR="004B411B" w:rsidRPr="004B411B" w:rsidRDefault="004B411B" w:rsidP="004B4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1B">
        <w:rPr>
          <w:rFonts w:ascii="Times New Roman" w:hAnsi="Times New Roman" w:cs="Times New Roman"/>
          <w:sz w:val="28"/>
          <w:szCs w:val="28"/>
        </w:rPr>
        <w:t>Природоохранная прокуратура г. Санкт-Петербурга на основании обраще</w:t>
      </w:r>
      <w:bookmarkStart w:id="0" w:name="_GoBack"/>
      <w:bookmarkEnd w:id="0"/>
      <w:r w:rsidRPr="004B411B">
        <w:rPr>
          <w:rFonts w:ascii="Times New Roman" w:hAnsi="Times New Roman" w:cs="Times New Roman"/>
          <w:sz w:val="28"/>
          <w:szCs w:val="28"/>
        </w:rPr>
        <w:t>ния СПб ГКУ «</w:t>
      </w:r>
      <w:proofErr w:type="spellStart"/>
      <w:r w:rsidRPr="004B411B">
        <w:rPr>
          <w:rFonts w:ascii="Times New Roman" w:hAnsi="Times New Roman" w:cs="Times New Roman"/>
          <w:sz w:val="28"/>
          <w:szCs w:val="28"/>
        </w:rPr>
        <w:t>Ленводхоз</w:t>
      </w:r>
      <w:proofErr w:type="spellEnd"/>
      <w:r w:rsidRPr="004B411B">
        <w:rPr>
          <w:rFonts w:ascii="Times New Roman" w:hAnsi="Times New Roman" w:cs="Times New Roman"/>
          <w:sz w:val="28"/>
          <w:szCs w:val="28"/>
        </w:rPr>
        <w:t>» провела проверку по факту сброса сточных вод в ручей в границах гидротехнического сооружения «Деривационный канал», являющегося объектом культурного наследия федерального значения.</w:t>
      </w:r>
    </w:p>
    <w:p w:rsidR="004B411B" w:rsidRPr="004B411B" w:rsidRDefault="004B411B" w:rsidP="004B4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1B">
        <w:rPr>
          <w:rFonts w:ascii="Times New Roman" w:hAnsi="Times New Roman" w:cs="Times New Roman"/>
          <w:sz w:val="28"/>
          <w:szCs w:val="28"/>
        </w:rPr>
        <w:t>Установлено, что в береговых откосах подводящего канала в границах гидротехнического сооружения расположены выходы 5 труб, по которым в отсутствие разрешительной документации допускался сброс неочищенных сточных вод.</w:t>
      </w:r>
    </w:p>
    <w:p w:rsidR="004B411B" w:rsidRDefault="004B411B" w:rsidP="004B4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1B">
        <w:rPr>
          <w:rFonts w:ascii="Times New Roman" w:hAnsi="Times New Roman" w:cs="Times New Roman"/>
          <w:sz w:val="28"/>
          <w:szCs w:val="28"/>
        </w:rPr>
        <w:t>В ходе проверки природоохранной прокуратуры незаконные выпуски тампонированы заглушками, поступление загрязняющих веществ в водный объект прекращено.</w:t>
      </w:r>
    </w:p>
    <w:p w:rsid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4B411B" w:rsidRP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sectPr w:rsidR="004B411B" w:rsidRPr="004B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B"/>
    <w:rsid w:val="0025071D"/>
    <w:rsid w:val="004B411B"/>
    <w:rsid w:val="009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0D6D"/>
  <w15:chartTrackingRefBased/>
  <w15:docId w15:val="{F72C671A-3D3B-4E33-8A69-45BB446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</cp:revision>
  <dcterms:created xsi:type="dcterms:W3CDTF">2024-06-22T06:51:00Z</dcterms:created>
  <dcterms:modified xsi:type="dcterms:W3CDTF">2024-06-22T06:53:00Z</dcterms:modified>
</cp:coreProperties>
</file>